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48003C" w14:textId="77777777" w:rsidR="000A5152" w:rsidRDefault="000A5152" w:rsidP="000A5152">
      <w:pPr>
        <w:spacing w:after="0" w:line="240" w:lineRule="auto"/>
        <w:ind w:rightChars="280" w:right="616"/>
        <w:jc w:val="center"/>
        <w:rPr>
          <w:rFonts w:ascii="Times New Roman" w:hAnsi="Times New Roman" w:cs="Times New Roman"/>
          <w:b/>
          <w:sz w:val="28"/>
          <w:szCs w:val="28"/>
          <w:lang w:val="uk-UA"/>
        </w:rPr>
      </w:pPr>
      <w:r>
        <w:rPr>
          <w:rFonts w:ascii="Times New Roman" w:hAnsi="Times New Roman" w:cs="Times New Roman"/>
          <w:b/>
          <w:sz w:val="28"/>
          <w:szCs w:val="28"/>
          <w:lang w:val="uk-UA"/>
        </w:rPr>
        <w:t>МІНІСТЕРСТВО ОСВІТИ І НАУКИ УКРАЇНИ</w:t>
      </w:r>
    </w:p>
    <w:p w14:paraId="373DFF46" w14:textId="77777777" w:rsidR="000A5152" w:rsidRDefault="000A5152" w:rsidP="000A5152">
      <w:pPr>
        <w:spacing w:after="0" w:line="240" w:lineRule="auto"/>
        <w:ind w:rightChars="280" w:right="616"/>
        <w:jc w:val="center"/>
        <w:rPr>
          <w:rFonts w:ascii="Times New Roman" w:hAnsi="Times New Roman" w:cs="Times New Roman"/>
          <w:b/>
          <w:sz w:val="28"/>
          <w:szCs w:val="28"/>
          <w:lang w:val="uk-UA"/>
        </w:rPr>
      </w:pPr>
      <w:r>
        <w:rPr>
          <w:rFonts w:ascii="Times New Roman" w:hAnsi="Times New Roman" w:cs="Times New Roman"/>
          <w:b/>
          <w:sz w:val="28"/>
          <w:szCs w:val="28"/>
          <w:lang w:val="uk-UA"/>
        </w:rPr>
        <w:t>Київський національний університет  імені Тараса Шевченка</w:t>
      </w:r>
    </w:p>
    <w:p w14:paraId="6076F579" w14:textId="77777777" w:rsidR="000A5152" w:rsidRDefault="000A5152" w:rsidP="000A5152">
      <w:pPr>
        <w:spacing w:after="0" w:line="240" w:lineRule="auto"/>
        <w:ind w:rightChars="280" w:right="616"/>
        <w:jc w:val="center"/>
        <w:rPr>
          <w:rFonts w:ascii="Times New Roman" w:hAnsi="Times New Roman" w:cs="Times New Roman"/>
          <w:b/>
          <w:sz w:val="28"/>
          <w:szCs w:val="28"/>
          <w:lang w:val="uk-UA"/>
        </w:rPr>
      </w:pPr>
      <w:r>
        <w:rPr>
          <w:rFonts w:ascii="Times New Roman" w:hAnsi="Times New Roman" w:cs="Times New Roman"/>
          <w:b/>
          <w:sz w:val="28"/>
          <w:szCs w:val="28"/>
          <w:lang w:val="uk-UA"/>
        </w:rPr>
        <w:t>Навчально-науковий інститут філології</w:t>
      </w:r>
    </w:p>
    <w:p w14:paraId="4EB40304" w14:textId="77777777" w:rsidR="000A5152" w:rsidRDefault="000A5152" w:rsidP="000A5152">
      <w:pPr>
        <w:spacing w:after="0" w:line="240" w:lineRule="auto"/>
        <w:ind w:rightChars="280" w:right="616"/>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Кафедра історії української літератури, теорії літератури </w:t>
      </w:r>
    </w:p>
    <w:p w14:paraId="6AE4850B" w14:textId="77777777" w:rsidR="000A5152" w:rsidRDefault="000A5152" w:rsidP="000A5152">
      <w:pPr>
        <w:spacing w:after="0" w:line="240" w:lineRule="auto"/>
        <w:ind w:rightChars="280" w:right="616"/>
        <w:jc w:val="center"/>
        <w:rPr>
          <w:rFonts w:ascii="Times New Roman" w:hAnsi="Times New Roman" w:cs="Times New Roman"/>
          <w:b/>
          <w:sz w:val="28"/>
          <w:szCs w:val="28"/>
          <w:lang w:val="uk-UA"/>
        </w:rPr>
      </w:pPr>
      <w:r>
        <w:rPr>
          <w:rFonts w:ascii="Times New Roman" w:hAnsi="Times New Roman" w:cs="Times New Roman"/>
          <w:b/>
          <w:sz w:val="28"/>
          <w:szCs w:val="28"/>
          <w:lang w:val="uk-UA"/>
        </w:rPr>
        <w:t>та літературної творчості</w:t>
      </w:r>
    </w:p>
    <w:p w14:paraId="5BD0F9F8" w14:textId="77777777" w:rsidR="000A5152" w:rsidRDefault="000A5152" w:rsidP="000A5152">
      <w:pPr>
        <w:spacing w:after="0" w:line="360" w:lineRule="auto"/>
        <w:ind w:rightChars="280" w:right="616"/>
        <w:jc w:val="center"/>
        <w:rPr>
          <w:rFonts w:ascii="Times New Roman" w:hAnsi="Times New Roman" w:cs="Times New Roman"/>
          <w:b/>
          <w:sz w:val="28"/>
          <w:szCs w:val="28"/>
          <w:lang w:val="uk-UA"/>
        </w:rPr>
      </w:pPr>
    </w:p>
    <w:p w14:paraId="7B128C69" w14:textId="77777777" w:rsidR="000A5152" w:rsidRDefault="000A5152" w:rsidP="000A5152">
      <w:pPr>
        <w:spacing w:after="0" w:line="360" w:lineRule="auto"/>
        <w:ind w:rightChars="280" w:right="616"/>
        <w:jc w:val="center"/>
        <w:rPr>
          <w:rFonts w:ascii="Times New Roman" w:hAnsi="Times New Roman" w:cs="Times New Roman"/>
          <w:b/>
          <w:sz w:val="28"/>
          <w:szCs w:val="28"/>
          <w:lang w:val="uk-UA"/>
        </w:rPr>
      </w:pPr>
    </w:p>
    <w:p w14:paraId="7299542C" w14:textId="77777777" w:rsidR="000A5152" w:rsidRDefault="000A5152" w:rsidP="000A5152">
      <w:pPr>
        <w:spacing w:after="0" w:line="360" w:lineRule="auto"/>
        <w:ind w:rightChars="280" w:right="616"/>
        <w:jc w:val="center"/>
        <w:rPr>
          <w:rFonts w:ascii="Times New Roman" w:hAnsi="Times New Roman" w:cs="Times New Roman"/>
          <w:b/>
          <w:sz w:val="28"/>
          <w:szCs w:val="28"/>
          <w:lang w:val="uk-UA"/>
        </w:rPr>
      </w:pPr>
    </w:p>
    <w:p w14:paraId="11A198E0" w14:textId="77777777" w:rsidR="000A5152" w:rsidRDefault="000A5152" w:rsidP="000A5152">
      <w:pPr>
        <w:spacing w:after="0" w:line="240" w:lineRule="auto"/>
        <w:ind w:rightChars="280" w:right="616"/>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ТВОРЧА СПАДЩИНА МИКОЛИ ГОГОЛЯ: </w:t>
      </w:r>
    </w:p>
    <w:p w14:paraId="7F727F18" w14:textId="77777777" w:rsidR="000A5152" w:rsidRDefault="000A5152" w:rsidP="000A5152">
      <w:pPr>
        <w:spacing w:after="0" w:line="240" w:lineRule="auto"/>
        <w:ind w:rightChars="280" w:right="616"/>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КНИЖНІ ТА ФОЛЬКЛОРНІ ВПЛИВИ </w:t>
      </w:r>
    </w:p>
    <w:p w14:paraId="6682C4FC" w14:textId="77777777" w:rsidR="000A5152" w:rsidRDefault="000A5152" w:rsidP="000A5152">
      <w:pPr>
        <w:spacing w:after="0" w:line="360" w:lineRule="auto"/>
        <w:ind w:rightChars="280" w:right="616"/>
        <w:jc w:val="center"/>
        <w:rPr>
          <w:rFonts w:ascii="Times New Roman" w:hAnsi="Times New Roman" w:cs="Times New Roman"/>
          <w:b/>
          <w:sz w:val="28"/>
          <w:szCs w:val="28"/>
          <w:lang w:val="uk-UA"/>
        </w:rPr>
      </w:pPr>
    </w:p>
    <w:p w14:paraId="41CBEEC2" w14:textId="77777777" w:rsidR="000A5152" w:rsidRDefault="000A5152" w:rsidP="000A5152">
      <w:pPr>
        <w:spacing w:after="0" w:line="360" w:lineRule="auto"/>
        <w:ind w:rightChars="280" w:right="616"/>
        <w:jc w:val="center"/>
        <w:rPr>
          <w:rFonts w:ascii="Times New Roman" w:hAnsi="Times New Roman" w:cs="Times New Roman"/>
          <w:b/>
          <w:sz w:val="28"/>
          <w:szCs w:val="28"/>
          <w:lang w:val="uk-UA"/>
        </w:rPr>
      </w:pPr>
    </w:p>
    <w:p w14:paraId="740412E0" w14:textId="77777777" w:rsidR="000A5152" w:rsidRDefault="000A5152" w:rsidP="000A5152">
      <w:pPr>
        <w:spacing w:after="0" w:line="360" w:lineRule="auto"/>
        <w:ind w:rightChars="280" w:right="616"/>
        <w:jc w:val="center"/>
        <w:rPr>
          <w:rFonts w:ascii="Times New Roman" w:hAnsi="Times New Roman" w:cs="Times New Roman"/>
          <w:b/>
          <w:sz w:val="28"/>
          <w:szCs w:val="28"/>
          <w:lang w:val="uk-UA"/>
        </w:rPr>
      </w:pPr>
    </w:p>
    <w:p w14:paraId="67C87446" w14:textId="77777777" w:rsidR="000A5152" w:rsidRDefault="000A5152" w:rsidP="000A5152">
      <w:pPr>
        <w:spacing w:after="0" w:line="360" w:lineRule="auto"/>
        <w:ind w:rightChars="280" w:right="616"/>
        <w:jc w:val="center"/>
        <w:rPr>
          <w:rFonts w:ascii="Times New Roman" w:hAnsi="Times New Roman" w:cs="Times New Roman"/>
          <w:b/>
          <w:sz w:val="28"/>
          <w:szCs w:val="28"/>
          <w:lang w:val="uk-UA"/>
        </w:rPr>
      </w:pPr>
    </w:p>
    <w:p w14:paraId="479361F1" w14:textId="77777777" w:rsidR="000A5152" w:rsidRPr="00AE6A9C" w:rsidRDefault="000A5152" w:rsidP="000A5152">
      <w:pPr>
        <w:spacing w:after="0" w:line="240" w:lineRule="auto"/>
        <w:ind w:left="-360" w:rightChars="280" w:right="616"/>
        <w:jc w:val="right"/>
        <w:rPr>
          <w:rFonts w:ascii="Times New Roman" w:hAnsi="Times New Roman" w:cs="Times New Roman"/>
          <w:sz w:val="28"/>
          <w:szCs w:val="28"/>
          <w:lang w:val="uk-UA"/>
        </w:rPr>
      </w:pPr>
      <w:r w:rsidRPr="00AE6A9C">
        <w:rPr>
          <w:rFonts w:ascii="Times New Roman" w:hAnsi="Times New Roman" w:cs="Times New Roman"/>
          <w:sz w:val="28"/>
          <w:szCs w:val="28"/>
          <w:lang w:val="uk-UA"/>
        </w:rPr>
        <w:t>Бакалаврська робота</w:t>
      </w:r>
    </w:p>
    <w:p w14:paraId="7C212FBE" w14:textId="77777777" w:rsidR="000A5152" w:rsidRPr="00AE6A9C" w:rsidRDefault="000A5152" w:rsidP="000A5152">
      <w:pPr>
        <w:spacing w:after="0" w:line="240" w:lineRule="auto"/>
        <w:ind w:left="-360" w:rightChars="280" w:right="616"/>
        <w:jc w:val="right"/>
        <w:rPr>
          <w:rFonts w:ascii="Times New Roman" w:hAnsi="Times New Roman" w:cs="Times New Roman"/>
          <w:sz w:val="28"/>
          <w:szCs w:val="28"/>
          <w:lang w:val="uk-UA"/>
        </w:rPr>
      </w:pPr>
      <w:r w:rsidRPr="00AE6A9C">
        <w:rPr>
          <w:rFonts w:ascii="Times New Roman" w:hAnsi="Times New Roman" w:cs="Times New Roman"/>
          <w:sz w:val="28"/>
          <w:szCs w:val="28"/>
          <w:lang w:val="uk-UA"/>
        </w:rPr>
        <w:t>студентки 4 курсу ОКР “Бакалавр”</w:t>
      </w:r>
    </w:p>
    <w:p w14:paraId="20317A05" w14:textId="77777777" w:rsidR="000A5152" w:rsidRPr="00AE6A9C" w:rsidRDefault="000A5152" w:rsidP="000A5152">
      <w:pPr>
        <w:wordWrap w:val="0"/>
        <w:spacing w:after="0" w:line="240" w:lineRule="auto"/>
        <w:ind w:left="-360" w:rightChars="280" w:right="616"/>
        <w:jc w:val="right"/>
        <w:rPr>
          <w:rFonts w:ascii="Times New Roman" w:hAnsi="Times New Roman" w:cs="Times New Roman"/>
          <w:sz w:val="28"/>
          <w:szCs w:val="28"/>
          <w:lang w:val="uk-UA"/>
        </w:rPr>
      </w:pPr>
      <w:r w:rsidRPr="00AE6A9C">
        <w:rPr>
          <w:rFonts w:ascii="Times New Roman" w:hAnsi="Times New Roman" w:cs="Times New Roman"/>
          <w:sz w:val="28"/>
          <w:szCs w:val="28"/>
          <w:lang w:val="uk-UA"/>
        </w:rPr>
        <w:t>ОП “Українська мова і література та західноєвропейська мова”</w:t>
      </w:r>
    </w:p>
    <w:p w14:paraId="2522DE2C" w14:textId="77777777" w:rsidR="000A5152" w:rsidRPr="00AE6A9C" w:rsidRDefault="000A5152" w:rsidP="000A5152">
      <w:pPr>
        <w:wordWrap w:val="0"/>
        <w:spacing w:after="0" w:line="240" w:lineRule="auto"/>
        <w:ind w:left="-360" w:rightChars="280" w:right="616"/>
        <w:jc w:val="right"/>
        <w:rPr>
          <w:rFonts w:ascii="Times New Roman" w:hAnsi="Times New Roman" w:cs="Times New Roman"/>
          <w:sz w:val="28"/>
          <w:szCs w:val="28"/>
          <w:lang w:val="uk-UA"/>
        </w:rPr>
      </w:pPr>
      <w:proofErr w:type="spellStart"/>
      <w:r w:rsidRPr="00AE6A9C">
        <w:rPr>
          <w:rFonts w:ascii="Times New Roman" w:hAnsi="Times New Roman" w:cs="Times New Roman"/>
          <w:sz w:val="28"/>
          <w:szCs w:val="28"/>
          <w:lang w:val="uk-UA"/>
        </w:rPr>
        <w:t>Михалюк</w:t>
      </w:r>
      <w:proofErr w:type="spellEnd"/>
      <w:r w:rsidRPr="00AE6A9C">
        <w:rPr>
          <w:rFonts w:ascii="Times New Roman" w:hAnsi="Times New Roman" w:cs="Times New Roman"/>
          <w:sz w:val="28"/>
          <w:szCs w:val="28"/>
          <w:lang w:val="uk-UA"/>
        </w:rPr>
        <w:t xml:space="preserve"> Ірини</w:t>
      </w:r>
    </w:p>
    <w:p w14:paraId="45B1F4FB" w14:textId="77777777" w:rsidR="000A5152" w:rsidRDefault="000A5152" w:rsidP="000A5152">
      <w:pPr>
        <w:spacing w:after="0" w:line="240" w:lineRule="auto"/>
        <w:ind w:left="-360" w:rightChars="280" w:right="616"/>
        <w:jc w:val="right"/>
        <w:rPr>
          <w:rFonts w:ascii="Times New Roman" w:hAnsi="Times New Roman" w:cs="Times New Roman"/>
          <w:b/>
          <w:bCs/>
          <w:sz w:val="28"/>
          <w:szCs w:val="28"/>
          <w:lang w:val="uk-UA"/>
        </w:rPr>
      </w:pPr>
    </w:p>
    <w:p w14:paraId="57102776" w14:textId="77777777" w:rsidR="000A5152" w:rsidRPr="00AE6A9C" w:rsidRDefault="000A5152" w:rsidP="000A5152">
      <w:pPr>
        <w:spacing w:after="0" w:line="240" w:lineRule="auto"/>
        <w:ind w:left="-360" w:rightChars="280" w:right="616"/>
        <w:jc w:val="right"/>
        <w:rPr>
          <w:rFonts w:ascii="Times New Roman" w:hAnsi="Times New Roman" w:cs="Times New Roman"/>
          <w:sz w:val="28"/>
          <w:szCs w:val="28"/>
          <w:lang w:val="uk-UA"/>
        </w:rPr>
      </w:pPr>
      <w:r w:rsidRPr="00AE6A9C">
        <w:rPr>
          <w:rFonts w:ascii="Times New Roman" w:hAnsi="Times New Roman" w:cs="Times New Roman"/>
          <w:sz w:val="28"/>
          <w:szCs w:val="28"/>
          <w:lang w:val="uk-UA"/>
        </w:rPr>
        <w:t>Науковий керівник –</w:t>
      </w:r>
    </w:p>
    <w:p w14:paraId="21C6B163" w14:textId="48593CB4" w:rsidR="000A5152" w:rsidRPr="00AE6A9C" w:rsidRDefault="000A5152" w:rsidP="000A5152">
      <w:pPr>
        <w:spacing w:after="0" w:line="240" w:lineRule="auto"/>
        <w:ind w:left="-360" w:rightChars="280" w:right="616"/>
        <w:jc w:val="right"/>
        <w:rPr>
          <w:rFonts w:ascii="Times New Roman" w:hAnsi="Times New Roman" w:cs="Times New Roman"/>
          <w:sz w:val="28"/>
          <w:szCs w:val="28"/>
          <w:lang w:val="uk-UA"/>
        </w:rPr>
      </w:pPr>
      <w:r w:rsidRPr="00AE6A9C">
        <w:rPr>
          <w:rFonts w:ascii="Times New Roman" w:hAnsi="Times New Roman" w:cs="Times New Roman"/>
          <w:sz w:val="28"/>
          <w:szCs w:val="28"/>
          <w:lang w:val="uk-UA"/>
        </w:rPr>
        <w:t>д.</w:t>
      </w:r>
      <w:r w:rsidR="00953C05">
        <w:rPr>
          <w:rFonts w:ascii="Times New Roman" w:hAnsi="Times New Roman" w:cs="Times New Roman"/>
          <w:sz w:val="28"/>
          <w:szCs w:val="28"/>
          <w:lang w:val="uk-UA"/>
        </w:rPr>
        <w:t xml:space="preserve"> </w:t>
      </w:r>
      <w:proofErr w:type="spellStart"/>
      <w:r w:rsidRPr="00AE6A9C">
        <w:rPr>
          <w:rFonts w:ascii="Times New Roman" w:hAnsi="Times New Roman" w:cs="Times New Roman"/>
          <w:sz w:val="28"/>
          <w:szCs w:val="28"/>
          <w:lang w:val="uk-UA"/>
        </w:rPr>
        <w:t>філол</w:t>
      </w:r>
      <w:proofErr w:type="spellEnd"/>
      <w:r w:rsidRPr="00AE6A9C">
        <w:rPr>
          <w:rFonts w:ascii="Times New Roman" w:hAnsi="Times New Roman" w:cs="Times New Roman"/>
          <w:sz w:val="28"/>
          <w:szCs w:val="28"/>
          <w:lang w:val="uk-UA"/>
        </w:rPr>
        <w:t>. н., проф., завідувач кафедри історії української літератури, теорії літератури та літературної творчості О.М. Сліпушко</w:t>
      </w:r>
    </w:p>
    <w:p w14:paraId="5E8FDC6F" w14:textId="77777777" w:rsidR="000A5152" w:rsidRDefault="000A5152" w:rsidP="000A5152">
      <w:pPr>
        <w:spacing w:after="0" w:line="240" w:lineRule="auto"/>
        <w:ind w:rightChars="280" w:right="616"/>
        <w:jc w:val="both"/>
        <w:rPr>
          <w:rFonts w:ascii="Times New Roman" w:eastAsia="Times New Roman" w:hAnsi="Times New Roman" w:cs="Times New Roman"/>
          <w:b/>
          <w:sz w:val="28"/>
          <w:szCs w:val="28"/>
          <w:lang w:val="uk-UA"/>
        </w:rPr>
      </w:pPr>
    </w:p>
    <w:p w14:paraId="50087460" w14:textId="77777777" w:rsidR="000A5152" w:rsidRDefault="000A5152" w:rsidP="000A5152">
      <w:pPr>
        <w:spacing w:after="0" w:line="240" w:lineRule="auto"/>
        <w:ind w:rightChars="280" w:right="616"/>
        <w:jc w:val="both"/>
        <w:rPr>
          <w:rFonts w:ascii="Times New Roman" w:eastAsia="Times New Roman" w:hAnsi="Times New Roman" w:cs="Times New Roman"/>
          <w:b/>
          <w:sz w:val="28"/>
          <w:szCs w:val="28"/>
          <w:lang w:val="uk-UA"/>
        </w:rPr>
      </w:pPr>
    </w:p>
    <w:p w14:paraId="6F656FD9" w14:textId="77777777" w:rsidR="000A5152" w:rsidRDefault="000A5152" w:rsidP="000A5152">
      <w:pPr>
        <w:spacing w:after="0" w:line="240" w:lineRule="auto"/>
        <w:ind w:rightChars="280" w:right="616"/>
        <w:jc w:val="both"/>
        <w:rPr>
          <w:rFonts w:ascii="Times New Roman" w:eastAsia="Times New Roman" w:hAnsi="Times New Roman" w:cs="Times New Roman"/>
          <w:b/>
          <w:sz w:val="28"/>
          <w:szCs w:val="28"/>
          <w:lang w:val="uk-UA"/>
        </w:rPr>
      </w:pPr>
    </w:p>
    <w:p w14:paraId="2180C408" w14:textId="77777777" w:rsidR="000A5152" w:rsidRDefault="000A5152" w:rsidP="000A5152">
      <w:pPr>
        <w:spacing w:after="0" w:line="240" w:lineRule="auto"/>
        <w:ind w:rightChars="280" w:right="616"/>
        <w:jc w:val="both"/>
        <w:rPr>
          <w:rFonts w:ascii="Times New Roman" w:eastAsia="Times New Roman" w:hAnsi="Times New Roman" w:cs="Times New Roman"/>
          <w:b/>
          <w:sz w:val="28"/>
          <w:szCs w:val="28"/>
          <w:lang w:val="uk-UA"/>
        </w:rPr>
      </w:pPr>
    </w:p>
    <w:p w14:paraId="1BC36023" w14:textId="77777777" w:rsidR="000A5152" w:rsidRPr="00AE6A9C" w:rsidRDefault="000A5152" w:rsidP="000A5152">
      <w:pPr>
        <w:spacing w:after="0" w:line="240" w:lineRule="auto"/>
        <w:ind w:rightChars="280" w:right="616"/>
        <w:jc w:val="both"/>
        <w:rPr>
          <w:rFonts w:ascii="Times New Roman" w:eastAsia="Times New Roman" w:hAnsi="Times New Roman" w:cs="Times New Roman"/>
          <w:b/>
          <w:sz w:val="28"/>
          <w:szCs w:val="28"/>
          <w:lang w:val="uk-UA"/>
        </w:rPr>
      </w:pPr>
      <w:r w:rsidRPr="00AE6A9C">
        <w:rPr>
          <w:rFonts w:ascii="Times New Roman" w:eastAsia="Times New Roman" w:hAnsi="Times New Roman" w:cs="Times New Roman"/>
          <w:b/>
          <w:sz w:val="28"/>
          <w:szCs w:val="28"/>
          <w:lang w:val="uk-UA"/>
        </w:rPr>
        <w:t>“Допущено до захисту”</w:t>
      </w:r>
    </w:p>
    <w:p w14:paraId="314BD5A3" w14:textId="77777777" w:rsidR="000A5152" w:rsidRPr="00AE6A9C" w:rsidRDefault="000A5152" w:rsidP="000A5152">
      <w:pPr>
        <w:spacing w:after="0" w:line="240" w:lineRule="auto"/>
        <w:ind w:rightChars="280" w:right="616"/>
        <w:jc w:val="both"/>
        <w:rPr>
          <w:rFonts w:ascii="Times New Roman" w:eastAsia="Times New Roman" w:hAnsi="Times New Roman" w:cs="Times New Roman"/>
          <w:sz w:val="28"/>
          <w:szCs w:val="28"/>
          <w:lang w:val="uk-UA"/>
        </w:rPr>
      </w:pPr>
      <w:r w:rsidRPr="00AE6A9C">
        <w:rPr>
          <w:rFonts w:ascii="Times New Roman" w:eastAsia="Times New Roman" w:hAnsi="Times New Roman" w:cs="Times New Roman"/>
          <w:sz w:val="28"/>
          <w:szCs w:val="28"/>
          <w:lang w:val="uk-UA"/>
        </w:rPr>
        <w:t>Протокол засідання</w:t>
      </w:r>
    </w:p>
    <w:p w14:paraId="454FAD86" w14:textId="77777777" w:rsidR="000A5152" w:rsidRPr="00AE6A9C" w:rsidRDefault="000A5152" w:rsidP="000A5152">
      <w:pPr>
        <w:spacing w:after="0" w:line="240" w:lineRule="auto"/>
        <w:ind w:rightChars="280" w:right="616"/>
        <w:jc w:val="both"/>
        <w:rPr>
          <w:rFonts w:ascii="Times New Roman" w:eastAsia="Times New Roman" w:hAnsi="Times New Roman" w:cs="Times New Roman"/>
          <w:sz w:val="28"/>
          <w:szCs w:val="28"/>
          <w:lang w:val="uk-UA"/>
        </w:rPr>
      </w:pPr>
      <w:r w:rsidRPr="00AE6A9C">
        <w:rPr>
          <w:rFonts w:ascii="Times New Roman" w:eastAsia="Times New Roman" w:hAnsi="Times New Roman" w:cs="Times New Roman"/>
          <w:sz w:val="28"/>
          <w:szCs w:val="28"/>
          <w:lang w:val="uk-UA"/>
        </w:rPr>
        <w:t>кафедри історії української літератури, теорії літератури і літературної творчості</w:t>
      </w:r>
    </w:p>
    <w:p w14:paraId="1CC0C952" w14:textId="77777777" w:rsidR="000A5152" w:rsidRDefault="000A5152" w:rsidP="000A5152">
      <w:pPr>
        <w:spacing w:after="0" w:line="240" w:lineRule="auto"/>
        <w:ind w:rightChars="280" w:right="616"/>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протокол № ____ </w:t>
      </w:r>
      <w:proofErr w:type="spellStart"/>
      <w:r>
        <w:rPr>
          <w:rFonts w:ascii="Times New Roman" w:eastAsia="Times New Roman" w:hAnsi="Times New Roman" w:cs="Times New Roman"/>
          <w:b/>
          <w:sz w:val="28"/>
          <w:szCs w:val="28"/>
        </w:rPr>
        <w:t>від</w:t>
      </w:r>
      <w:proofErr w:type="spellEnd"/>
      <w:r>
        <w:rPr>
          <w:rFonts w:ascii="Times New Roman" w:eastAsia="Times New Roman" w:hAnsi="Times New Roman" w:cs="Times New Roman"/>
          <w:b/>
          <w:sz w:val="28"/>
          <w:szCs w:val="28"/>
        </w:rPr>
        <w:t xml:space="preserve"> “___</w:t>
      </w:r>
      <w:proofErr w:type="gramStart"/>
      <w:r>
        <w:rPr>
          <w:rFonts w:ascii="Times New Roman" w:eastAsia="Times New Roman" w:hAnsi="Times New Roman" w:cs="Times New Roman"/>
          <w:b/>
          <w:sz w:val="28"/>
          <w:szCs w:val="28"/>
        </w:rPr>
        <w:t>_”_</w:t>
      </w:r>
      <w:proofErr w:type="gramEnd"/>
      <w:r>
        <w:rPr>
          <w:rFonts w:ascii="Times New Roman" w:eastAsia="Times New Roman" w:hAnsi="Times New Roman" w:cs="Times New Roman"/>
          <w:b/>
          <w:sz w:val="28"/>
          <w:szCs w:val="28"/>
        </w:rPr>
        <w:t>_____20</w:t>
      </w:r>
      <w:r>
        <w:rPr>
          <w:rFonts w:ascii="Times New Roman" w:eastAsia="Times New Roman" w:hAnsi="Times New Roman" w:cs="Times New Roman"/>
          <w:b/>
          <w:sz w:val="28"/>
          <w:szCs w:val="28"/>
          <w:lang w:val="uk-UA"/>
        </w:rPr>
        <w:t xml:space="preserve">26 </w:t>
      </w:r>
      <w:r>
        <w:rPr>
          <w:rFonts w:ascii="Times New Roman" w:eastAsia="Times New Roman" w:hAnsi="Times New Roman" w:cs="Times New Roman"/>
          <w:b/>
          <w:sz w:val="28"/>
          <w:szCs w:val="28"/>
        </w:rPr>
        <w:t>року</w:t>
      </w:r>
    </w:p>
    <w:p w14:paraId="2AF807E3" w14:textId="77777777" w:rsidR="000A5152" w:rsidRDefault="000A5152" w:rsidP="000A5152">
      <w:pPr>
        <w:spacing w:after="0" w:line="240" w:lineRule="auto"/>
        <w:ind w:rightChars="280" w:right="61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завідувач</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кафедри</w:t>
      </w:r>
      <w:proofErr w:type="spellEnd"/>
      <w:r>
        <w:rPr>
          <w:rFonts w:ascii="Times New Roman" w:eastAsia="Times New Roman" w:hAnsi="Times New Roman" w:cs="Times New Roman"/>
          <w:sz w:val="28"/>
          <w:szCs w:val="28"/>
        </w:rPr>
        <w:t xml:space="preserve"> __________ (</w:t>
      </w:r>
      <w:proofErr w:type="spellStart"/>
      <w:r>
        <w:rPr>
          <w:rFonts w:ascii="Times New Roman" w:eastAsia="Times New Roman" w:hAnsi="Times New Roman" w:cs="Times New Roman"/>
          <w:sz w:val="28"/>
          <w:szCs w:val="28"/>
        </w:rPr>
        <w:t>підпис</w:t>
      </w:r>
      <w:proofErr w:type="spellEnd"/>
      <w:r>
        <w:rPr>
          <w:rFonts w:ascii="Times New Roman" w:eastAsia="Times New Roman" w:hAnsi="Times New Roman" w:cs="Times New Roman"/>
          <w:sz w:val="28"/>
          <w:szCs w:val="28"/>
        </w:rPr>
        <w:t>)</w:t>
      </w:r>
    </w:p>
    <w:p w14:paraId="085352AE" w14:textId="77777777" w:rsidR="000A5152" w:rsidRDefault="000A5152" w:rsidP="000A5152">
      <w:pPr>
        <w:spacing w:after="0" w:line="240" w:lineRule="auto"/>
        <w:ind w:rightChars="280" w:right="616"/>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д.філол.н</w:t>
      </w:r>
      <w:proofErr w:type="spellEnd"/>
      <w:r>
        <w:rPr>
          <w:rFonts w:ascii="Times New Roman" w:eastAsia="Times New Roman" w:hAnsi="Times New Roman" w:cs="Times New Roman"/>
          <w:sz w:val="28"/>
          <w:szCs w:val="28"/>
        </w:rPr>
        <w:t>., проф. Оксана СЛІПУШКО</w:t>
      </w:r>
    </w:p>
    <w:p w14:paraId="7F978E10" w14:textId="77777777" w:rsidR="000A5152" w:rsidRDefault="000A5152" w:rsidP="000A5152">
      <w:pPr>
        <w:spacing w:line="360" w:lineRule="auto"/>
        <w:ind w:left="-360" w:rightChars="280" w:right="616"/>
        <w:jc w:val="right"/>
        <w:rPr>
          <w:rFonts w:ascii="Times New Roman" w:hAnsi="Times New Roman" w:cs="Times New Roman"/>
          <w:b/>
          <w:bCs/>
          <w:sz w:val="28"/>
          <w:szCs w:val="28"/>
          <w:lang w:val="uk-UA"/>
        </w:rPr>
      </w:pPr>
    </w:p>
    <w:p w14:paraId="7431E622" w14:textId="77777777" w:rsidR="000A5152" w:rsidRDefault="000A5152" w:rsidP="000A5152">
      <w:pPr>
        <w:spacing w:line="360" w:lineRule="auto"/>
        <w:ind w:left="-360" w:rightChars="280" w:right="616"/>
        <w:jc w:val="right"/>
        <w:rPr>
          <w:rFonts w:ascii="Times New Roman" w:hAnsi="Times New Roman" w:cs="Times New Roman"/>
          <w:b/>
          <w:bCs/>
          <w:sz w:val="28"/>
          <w:szCs w:val="28"/>
          <w:lang w:val="uk-UA"/>
        </w:rPr>
      </w:pPr>
    </w:p>
    <w:p w14:paraId="69D28E32" w14:textId="77777777" w:rsidR="000A5152" w:rsidRDefault="000A5152" w:rsidP="000A5152">
      <w:pPr>
        <w:spacing w:line="360" w:lineRule="auto"/>
        <w:ind w:left="-360" w:rightChars="280" w:right="616"/>
        <w:jc w:val="right"/>
        <w:rPr>
          <w:rFonts w:ascii="Times New Roman" w:hAnsi="Times New Roman" w:cs="Times New Roman"/>
          <w:b/>
          <w:bCs/>
          <w:sz w:val="28"/>
          <w:szCs w:val="28"/>
          <w:lang w:val="uk-UA"/>
        </w:rPr>
      </w:pPr>
    </w:p>
    <w:p w14:paraId="39569CF7" w14:textId="77777777" w:rsidR="000A5152" w:rsidRDefault="000A5152" w:rsidP="000A5152">
      <w:pPr>
        <w:spacing w:line="360" w:lineRule="auto"/>
        <w:ind w:left="-360" w:rightChars="280" w:right="616"/>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КИЇВ – 2026</w:t>
      </w:r>
    </w:p>
    <w:p w14:paraId="27627EF0" w14:textId="6D767E8E" w:rsidR="000A5152" w:rsidRDefault="000A5152">
      <w:pPr>
        <w:spacing w:line="360" w:lineRule="auto"/>
        <w:ind w:leftChars="99" w:left="218" w:rightChars="280" w:right="616"/>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ЗМІСТ</w:t>
      </w:r>
    </w:p>
    <w:p w14:paraId="7748366E" w14:textId="5B7956A2" w:rsidR="000A5152" w:rsidRPr="00B72D3E" w:rsidRDefault="000A5152" w:rsidP="00B72D3E">
      <w:pPr>
        <w:pStyle w:val="a7"/>
        <w:spacing w:before="0" w:beforeAutospacing="0" w:after="0" w:afterAutospacing="0" w:line="360" w:lineRule="auto"/>
        <w:jc w:val="both"/>
        <w:rPr>
          <w:sz w:val="28"/>
          <w:szCs w:val="28"/>
          <w:lang w:val="uk-UA"/>
        </w:rPr>
      </w:pPr>
      <w:r w:rsidRPr="00B72D3E">
        <w:rPr>
          <w:sz w:val="28"/>
          <w:szCs w:val="28"/>
        </w:rPr>
        <w:t>ВСТУП.................................................................................................................</w:t>
      </w:r>
      <w:r w:rsidRPr="00B72D3E">
        <w:rPr>
          <w:sz w:val="28"/>
          <w:szCs w:val="28"/>
          <w:lang w:val="uk-UA"/>
        </w:rPr>
        <w:t>.........6</w:t>
      </w:r>
    </w:p>
    <w:p w14:paraId="285D1765" w14:textId="044B6ADC" w:rsidR="000A5152" w:rsidRPr="00B72D3E" w:rsidRDefault="000A5152" w:rsidP="00B72D3E">
      <w:pPr>
        <w:pStyle w:val="a7"/>
        <w:spacing w:before="0" w:beforeAutospacing="0" w:after="0" w:afterAutospacing="0" w:line="360" w:lineRule="auto"/>
        <w:jc w:val="both"/>
        <w:rPr>
          <w:sz w:val="28"/>
          <w:szCs w:val="28"/>
          <w:lang w:val="uk-UA"/>
        </w:rPr>
      </w:pPr>
      <w:r w:rsidRPr="00B72D3E">
        <w:rPr>
          <w:sz w:val="28"/>
          <w:szCs w:val="28"/>
        </w:rPr>
        <w:t>РОЗДІЛ 1. Теоретичні засади вивчення книжних і фольклорних впливів у творчості   Миколи Гоголя.....................................................</w:t>
      </w:r>
      <w:r w:rsidR="00B72D3E">
        <w:rPr>
          <w:sz w:val="28"/>
          <w:szCs w:val="28"/>
          <w:lang w:val="uk-UA"/>
        </w:rPr>
        <w:t>.</w:t>
      </w:r>
      <w:r w:rsidRPr="00B72D3E">
        <w:rPr>
          <w:sz w:val="28"/>
          <w:szCs w:val="28"/>
          <w:lang w:val="uk-UA"/>
        </w:rPr>
        <w:t>...............................</w:t>
      </w:r>
      <w:r w:rsidR="00B72D3E">
        <w:rPr>
          <w:sz w:val="28"/>
          <w:szCs w:val="28"/>
          <w:lang w:val="uk-UA"/>
        </w:rPr>
        <w:t>.</w:t>
      </w:r>
      <w:r w:rsidR="00B72D3E" w:rsidRPr="00B72D3E">
        <w:rPr>
          <w:sz w:val="28"/>
          <w:szCs w:val="28"/>
        </w:rPr>
        <w:t xml:space="preserve"> </w:t>
      </w:r>
      <w:r w:rsidRPr="00B72D3E">
        <w:rPr>
          <w:sz w:val="28"/>
          <w:szCs w:val="28"/>
        </w:rPr>
        <w:t>10</w:t>
      </w:r>
    </w:p>
    <w:p w14:paraId="165733B8" w14:textId="34490D12" w:rsidR="000A5152" w:rsidRPr="00B72D3E" w:rsidRDefault="000A5152" w:rsidP="00B72D3E">
      <w:pPr>
        <w:pStyle w:val="a7"/>
        <w:spacing w:before="0" w:beforeAutospacing="0" w:after="0" w:afterAutospacing="0" w:line="360" w:lineRule="auto"/>
        <w:jc w:val="both"/>
        <w:rPr>
          <w:sz w:val="28"/>
          <w:szCs w:val="28"/>
          <w:lang w:val="uk-UA"/>
        </w:rPr>
      </w:pPr>
      <w:r w:rsidRPr="00B72D3E">
        <w:rPr>
          <w:sz w:val="28"/>
          <w:szCs w:val="28"/>
        </w:rPr>
        <w:t>Висновки до розділу.........................................................</w:t>
      </w:r>
      <w:r w:rsidRPr="00B72D3E">
        <w:rPr>
          <w:sz w:val="28"/>
          <w:szCs w:val="28"/>
          <w:lang w:val="uk-UA"/>
        </w:rPr>
        <w:t>...................................</w:t>
      </w:r>
      <w:r w:rsidRPr="00B72D3E">
        <w:rPr>
          <w:sz w:val="28"/>
          <w:szCs w:val="28"/>
        </w:rPr>
        <w:t>......</w:t>
      </w:r>
      <w:r w:rsidRPr="00B72D3E">
        <w:rPr>
          <w:sz w:val="28"/>
          <w:szCs w:val="28"/>
          <w:lang w:val="uk-UA"/>
        </w:rPr>
        <w:t>22</w:t>
      </w:r>
    </w:p>
    <w:p w14:paraId="2A67CBE6" w14:textId="09D20F9A" w:rsidR="000A5152" w:rsidRPr="00B72D3E" w:rsidRDefault="000A5152" w:rsidP="00B72D3E">
      <w:pPr>
        <w:pStyle w:val="a7"/>
        <w:spacing w:before="0" w:beforeAutospacing="0" w:after="0" w:afterAutospacing="0" w:line="360" w:lineRule="auto"/>
        <w:jc w:val="both"/>
        <w:rPr>
          <w:sz w:val="28"/>
          <w:szCs w:val="28"/>
          <w:lang w:val="uk-UA"/>
        </w:rPr>
      </w:pPr>
      <w:r w:rsidRPr="00B72D3E">
        <w:rPr>
          <w:sz w:val="28"/>
          <w:szCs w:val="28"/>
        </w:rPr>
        <w:t>РОЗДІЛ 2. Художні тлумачення українських книжних й усно-поетичних образів у творах письменника.........................</w:t>
      </w:r>
      <w:r w:rsidR="00B72D3E">
        <w:rPr>
          <w:sz w:val="28"/>
          <w:szCs w:val="28"/>
          <w:lang w:val="uk-UA"/>
        </w:rPr>
        <w:t>......</w:t>
      </w:r>
      <w:r w:rsidRPr="00B72D3E">
        <w:rPr>
          <w:sz w:val="28"/>
          <w:szCs w:val="28"/>
          <w:lang w:val="uk-UA"/>
        </w:rPr>
        <w:t>......................................................</w:t>
      </w:r>
      <w:r w:rsidR="00953C05">
        <w:rPr>
          <w:sz w:val="28"/>
          <w:szCs w:val="28"/>
          <w:lang w:val="uk-UA"/>
        </w:rPr>
        <w:t>.</w:t>
      </w:r>
      <w:r w:rsidRPr="00B72D3E">
        <w:rPr>
          <w:sz w:val="28"/>
          <w:szCs w:val="28"/>
          <w:lang w:val="uk-UA"/>
        </w:rPr>
        <w:t>.....</w:t>
      </w:r>
      <w:r w:rsidRPr="00B72D3E">
        <w:rPr>
          <w:sz w:val="28"/>
          <w:szCs w:val="28"/>
        </w:rPr>
        <w:t>.....2</w:t>
      </w:r>
      <w:r w:rsidRPr="00B72D3E">
        <w:rPr>
          <w:sz w:val="28"/>
          <w:szCs w:val="28"/>
          <w:lang w:val="uk-UA"/>
        </w:rPr>
        <w:t>5</w:t>
      </w:r>
    </w:p>
    <w:p w14:paraId="6B05F6EA" w14:textId="210CF9A6" w:rsidR="000A5152" w:rsidRPr="00B72D3E" w:rsidRDefault="000A5152" w:rsidP="00B72D3E">
      <w:pPr>
        <w:pStyle w:val="a7"/>
        <w:spacing w:before="0" w:beforeAutospacing="0" w:after="0" w:afterAutospacing="0" w:line="360" w:lineRule="auto"/>
        <w:jc w:val="both"/>
        <w:rPr>
          <w:sz w:val="28"/>
          <w:szCs w:val="28"/>
          <w:lang w:val="uk-UA"/>
        </w:rPr>
      </w:pPr>
      <w:r w:rsidRPr="00B72D3E">
        <w:rPr>
          <w:sz w:val="28"/>
          <w:szCs w:val="28"/>
        </w:rPr>
        <w:t>2.1. Авторські інтерпретації фольклорних і літературних символів у збірці Миколи Гоголя "Вечори на хуторі біля Диканьки".......</w:t>
      </w:r>
      <w:r w:rsidR="00B72D3E">
        <w:rPr>
          <w:sz w:val="28"/>
          <w:szCs w:val="28"/>
          <w:lang w:val="uk-UA"/>
        </w:rPr>
        <w:t>..</w:t>
      </w:r>
      <w:r w:rsidRPr="00B72D3E">
        <w:rPr>
          <w:sz w:val="28"/>
          <w:szCs w:val="28"/>
          <w:lang w:val="uk-UA"/>
        </w:rPr>
        <w:t>................................</w:t>
      </w:r>
      <w:r w:rsidR="00953C05">
        <w:rPr>
          <w:sz w:val="28"/>
          <w:szCs w:val="28"/>
          <w:lang w:val="uk-UA"/>
        </w:rPr>
        <w:t>.</w:t>
      </w:r>
      <w:r w:rsidRPr="00B72D3E">
        <w:rPr>
          <w:sz w:val="28"/>
          <w:szCs w:val="28"/>
          <w:lang w:val="uk-UA"/>
        </w:rPr>
        <w:t>.</w:t>
      </w:r>
      <w:r w:rsidRPr="00B72D3E">
        <w:rPr>
          <w:sz w:val="28"/>
          <w:szCs w:val="28"/>
        </w:rPr>
        <w:t>.....2</w:t>
      </w:r>
      <w:r w:rsidRPr="00B72D3E">
        <w:rPr>
          <w:sz w:val="28"/>
          <w:szCs w:val="28"/>
          <w:lang w:val="uk-UA"/>
        </w:rPr>
        <w:t>5</w:t>
      </w:r>
    </w:p>
    <w:p w14:paraId="5EDE7055" w14:textId="106580DB" w:rsidR="000A5152" w:rsidRPr="00B72D3E" w:rsidRDefault="000A5152" w:rsidP="00B72D3E">
      <w:pPr>
        <w:pStyle w:val="a7"/>
        <w:spacing w:before="0" w:beforeAutospacing="0" w:after="0" w:afterAutospacing="0" w:line="360" w:lineRule="auto"/>
        <w:jc w:val="both"/>
        <w:rPr>
          <w:sz w:val="28"/>
          <w:szCs w:val="28"/>
          <w:lang w:val="uk-UA"/>
        </w:rPr>
      </w:pPr>
      <w:r w:rsidRPr="00B72D3E">
        <w:rPr>
          <w:sz w:val="28"/>
          <w:szCs w:val="28"/>
        </w:rPr>
        <w:t>2.2. Специфіка тлумачення національних фольклорних і книжних традицій у збірці М. Гоголя "Миргород".................</w:t>
      </w:r>
      <w:r w:rsidR="00B72D3E">
        <w:rPr>
          <w:sz w:val="28"/>
          <w:szCs w:val="28"/>
          <w:lang w:val="uk-UA"/>
        </w:rPr>
        <w:t>.</w:t>
      </w:r>
      <w:r w:rsidRPr="00B72D3E">
        <w:rPr>
          <w:sz w:val="28"/>
          <w:szCs w:val="28"/>
          <w:lang w:val="uk-UA"/>
        </w:rPr>
        <w:t>....................</w:t>
      </w:r>
      <w:r w:rsidR="00B72D3E">
        <w:rPr>
          <w:sz w:val="28"/>
          <w:szCs w:val="28"/>
          <w:lang w:val="uk-UA"/>
        </w:rPr>
        <w:t>................</w:t>
      </w:r>
      <w:r w:rsidRPr="00B72D3E">
        <w:rPr>
          <w:sz w:val="28"/>
          <w:szCs w:val="28"/>
        </w:rPr>
        <w:t>..........................</w:t>
      </w:r>
      <w:r w:rsidR="00953C05">
        <w:rPr>
          <w:sz w:val="28"/>
          <w:szCs w:val="28"/>
          <w:lang w:val="ru-RU"/>
        </w:rPr>
        <w:t>.</w:t>
      </w:r>
      <w:r w:rsidRPr="00B72D3E">
        <w:rPr>
          <w:sz w:val="28"/>
          <w:szCs w:val="28"/>
        </w:rPr>
        <w:t>..3</w:t>
      </w:r>
      <w:r w:rsidRPr="00B72D3E">
        <w:rPr>
          <w:sz w:val="28"/>
          <w:szCs w:val="28"/>
          <w:lang w:val="uk-UA"/>
        </w:rPr>
        <w:t>9</w:t>
      </w:r>
    </w:p>
    <w:p w14:paraId="16885A5A" w14:textId="7ED11415" w:rsidR="000A5152" w:rsidRPr="00B72D3E" w:rsidRDefault="000A5152" w:rsidP="00B72D3E">
      <w:pPr>
        <w:pStyle w:val="a7"/>
        <w:spacing w:before="0" w:beforeAutospacing="0" w:after="0" w:afterAutospacing="0" w:line="360" w:lineRule="auto"/>
        <w:jc w:val="both"/>
        <w:rPr>
          <w:sz w:val="28"/>
          <w:szCs w:val="28"/>
          <w:lang w:val="uk-UA"/>
        </w:rPr>
      </w:pPr>
      <w:r w:rsidRPr="00B72D3E">
        <w:rPr>
          <w:sz w:val="28"/>
          <w:szCs w:val="28"/>
        </w:rPr>
        <w:t>2.3.   Синтез фольклорної та книжно-історичної традицій у творенні автором українського національного художнього простору.......</w:t>
      </w:r>
      <w:r w:rsidRPr="00B72D3E">
        <w:rPr>
          <w:sz w:val="28"/>
          <w:szCs w:val="28"/>
          <w:lang w:val="uk-UA"/>
        </w:rPr>
        <w:t>.................................</w:t>
      </w:r>
      <w:r w:rsidR="00B72D3E">
        <w:rPr>
          <w:sz w:val="28"/>
          <w:szCs w:val="28"/>
          <w:lang w:val="uk-UA"/>
        </w:rPr>
        <w:t>....</w:t>
      </w:r>
      <w:r w:rsidRPr="00B72D3E">
        <w:rPr>
          <w:sz w:val="28"/>
          <w:szCs w:val="28"/>
        </w:rPr>
        <w:t>..</w:t>
      </w:r>
      <w:r w:rsidR="00953C05">
        <w:rPr>
          <w:sz w:val="28"/>
          <w:szCs w:val="28"/>
          <w:lang w:val="ru-RU"/>
        </w:rPr>
        <w:t>.</w:t>
      </w:r>
      <w:r w:rsidRPr="00B72D3E">
        <w:rPr>
          <w:sz w:val="28"/>
          <w:szCs w:val="28"/>
        </w:rPr>
        <w:t>.4</w:t>
      </w:r>
      <w:r w:rsidRPr="00B72D3E">
        <w:rPr>
          <w:sz w:val="28"/>
          <w:szCs w:val="28"/>
          <w:lang w:val="uk-UA"/>
        </w:rPr>
        <w:t>6</w:t>
      </w:r>
    </w:p>
    <w:p w14:paraId="07FEF0A3" w14:textId="4A0A87B1" w:rsidR="000A5152" w:rsidRPr="00B72D3E" w:rsidRDefault="000A5152" w:rsidP="00B72D3E">
      <w:pPr>
        <w:pStyle w:val="a7"/>
        <w:spacing w:before="0" w:beforeAutospacing="0" w:after="0" w:afterAutospacing="0" w:line="360" w:lineRule="auto"/>
        <w:jc w:val="both"/>
        <w:rPr>
          <w:sz w:val="28"/>
          <w:szCs w:val="28"/>
          <w:lang w:val="uk-UA"/>
        </w:rPr>
      </w:pPr>
      <w:r w:rsidRPr="00B72D3E">
        <w:rPr>
          <w:sz w:val="28"/>
          <w:szCs w:val="28"/>
        </w:rPr>
        <w:t>2.4.</w:t>
      </w:r>
      <w:r w:rsidRPr="00B72D3E">
        <w:rPr>
          <w:sz w:val="28"/>
          <w:szCs w:val="28"/>
          <w:lang w:val="uk-UA"/>
        </w:rPr>
        <w:t xml:space="preserve"> </w:t>
      </w:r>
      <w:r w:rsidRPr="00B72D3E">
        <w:rPr>
          <w:sz w:val="28"/>
          <w:szCs w:val="28"/>
        </w:rPr>
        <w:t>Поєднання фольклорних й історично-книжних впливів у змалюванні українських буттєвих характеристик у творах М.</w:t>
      </w:r>
      <w:r w:rsidRPr="00B72D3E">
        <w:rPr>
          <w:sz w:val="28"/>
          <w:szCs w:val="28"/>
          <w:lang w:val="uk-UA"/>
        </w:rPr>
        <w:t xml:space="preserve"> </w:t>
      </w:r>
      <w:r w:rsidRPr="00B72D3E">
        <w:rPr>
          <w:sz w:val="28"/>
          <w:szCs w:val="28"/>
        </w:rPr>
        <w:t>Гоголя....................................</w:t>
      </w:r>
      <w:r w:rsidRPr="00B72D3E">
        <w:rPr>
          <w:sz w:val="28"/>
          <w:szCs w:val="28"/>
          <w:lang w:val="uk-UA"/>
        </w:rPr>
        <w:t>.</w:t>
      </w:r>
      <w:r w:rsidRPr="00B72D3E">
        <w:rPr>
          <w:sz w:val="28"/>
          <w:szCs w:val="28"/>
        </w:rPr>
        <w:t>5</w:t>
      </w:r>
      <w:r w:rsidRPr="00B72D3E">
        <w:rPr>
          <w:sz w:val="28"/>
          <w:szCs w:val="28"/>
          <w:lang w:val="uk-UA"/>
        </w:rPr>
        <w:t>4</w:t>
      </w:r>
    </w:p>
    <w:p w14:paraId="5A624AB2" w14:textId="12C2B402" w:rsidR="000A5152" w:rsidRPr="00B72D3E" w:rsidRDefault="000A5152" w:rsidP="00B72D3E">
      <w:pPr>
        <w:pStyle w:val="a7"/>
        <w:spacing w:before="0" w:beforeAutospacing="0" w:after="0" w:afterAutospacing="0" w:line="360" w:lineRule="auto"/>
        <w:jc w:val="both"/>
        <w:rPr>
          <w:sz w:val="28"/>
          <w:szCs w:val="28"/>
          <w:lang w:val="uk-UA"/>
        </w:rPr>
      </w:pPr>
      <w:r w:rsidRPr="00B72D3E">
        <w:rPr>
          <w:sz w:val="28"/>
          <w:szCs w:val="28"/>
        </w:rPr>
        <w:t>Висновки до розділу 2.................................</w:t>
      </w:r>
      <w:r w:rsidR="00B72D3E">
        <w:rPr>
          <w:sz w:val="28"/>
          <w:szCs w:val="28"/>
          <w:lang w:val="uk-UA"/>
        </w:rPr>
        <w:t>.....</w:t>
      </w:r>
      <w:r w:rsidRPr="00B72D3E">
        <w:rPr>
          <w:sz w:val="28"/>
          <w:szCs w:val="28"/>
          <w:lang w:val="uk-UA"/>
        </w:rPr>
        <w:t>..................</w:t>
      </w:r>
      <w:r w:rsidRPr="00B72D3E">
        <w:rPr>
          <w:sz w:val="28"/>
          <w:szCs w:val="28"/>
        </w:rPr>
        <w:t>...................................... 6</w:t>
      </w:r>
      <w:r w:rsidRPr="00B72D3E">
        <w:rPr>
          <w:sz w:val="28"/>
          <w:szCs w:val="28"/>
          <w:lang w:val="uk-UA"/>
        </w:rPr>
        <w:t>4</w:t>
      </w:r>
    </w:p>
    <w:p w14:paraId="07D87253" w14:textId="309CF4BB" w:rsidR="000A5152" w:rsidRPr="00B72D3E" w:rsidRDefault="000A5152" w:rsidP="00B72D3E">
      <w:pPr>
        <w:pStyle w:val="a7"/>
        <w:spacing w:before="0" w:beforeAutospacing="0" w:after="0" w:afterAutospacing="0" w:line="360" w:lineRule="auto"/>
        <w:jc w:val="both"/>
        <w:rPr>
          <w:sz w:val="28"/>
          <w:szCs w:val="28"/>
          <w:lang w:val="uk-UA"/>
        </w:rPr>
      </w:pPr>
      <w:r w:rsidRPr="00B72D3E">
        <w:rPr>
          <w:sz w:val="28"/>
          <w:szCs w:val="28"/>
        </w:rPr>
        <w:t>ВИСНОВКИ...........</w:t>
      </w:r>
      <w:r w:rsidR="00B72D3E">
        <w:rPr>
          <w:sz w:val="28"/>
          <w:szCs w:val="28"/>
          <w:lang w:val="uk-UA"/>
        </w:rPr>
        <w:t>...</w:t>
      </w:r>
      <w:r w:rsidRPr="00B72D3E">
        <w:rPr>
          <w:sz w:val="28"/>
          <w:szCs w:val="28"/>
          <w:lang w:val="uk-UA"/>
        </w:rPr>
        <w:t>.....................................</w:t>
      </w:r>
      <w:r w:rsidRPr="00B72D3E">
        <w:rPr>
          <w:sz w:val="28"/>
          <w:szCs w:val="28"/>
        </w:rPr>
        <w:t>............................................................65</w:t>
      </w:r>
    </w:p>
    <w:p w14:paraId="15A67D99" w14:textId="2F5DB56C" w:rsidR="000A5152" w:rsidRPr="00B72D3E" w:rsidRDefault="000A5152" w:rsidP="00B72D3E">
      <w:pPr>
        <w:pStyle w:val="a7"/>
        <w:spacing w:before="0" w:beforeAutospacing="0" w:after="0" w:afterAutospacing="0" w:line="360" w:lineRule="auto"/>
        <w:jc w:val="both"/>
        <w:rPr>
          <w:sz w:val="28"/>
          <w:szCs w:val="28"/>
          <w:lang w:val="uk-UA"/>
        </w:rPr>
      </w:pPr>
      <w:r w:rsidRPr="00B72D3E">
        <w:rPr>
          <w:sz w:val="28"/>
          <w:szCs w:val="28"/>
        </w:rPr>
        <w:t>СПИСОК ВИКОРИСТАНИХ ДЖЕРЕЛ.......................</w:t>
      </w:r>
      <w:r w:rsidRPr="00B72D3E">
        <w:rPr>
          <w:sz w:val="28"/>
          <w:szCs w:val="28"/>
          <w:lang w:val="uk-UA"/>
        </w:rPr>
        <w:t>.....................</w:t>
      </w:r>
      <w:r w:rsidR="00B72D3E">
        <w:rPr>
          <w:sz w:val="28"/>
          <w:szCs w:val="28"/>
          <w:lang w:val="uk-UA"/>
        </w:rPr>
        <w:t>.</w:t>
      </w:r>
      <w:r w:rsidRPr="00B72D3E">
        <w:rPr>
          <w:sz w:val="28"/>
          <w:szCs w:val="28"/>
        </w:rPr>
        <w:t>....................</w:t>
      </w:r>
      <w:r w:rsidR="00953C05">
        <w:rPr>
          <w:sz w:val="28"/>
          <w:szCs w:val="28"/>
          <w:lang w:val="ru-RU"/>
        </w:rPr>
        <w:t>.</w:t>
      </w:r>
      <w:r w:rsidRPr="00B72D3E">
        <w:rPr>
          <w:sz w:val="28"/>
          <w:szCs w:val="28"/>
        </w:rPr>
        <w:t>6</w:t>
      </w:r>
      <w:r w:rsidR="008F7F6B">
        <w:rPr>
          <w:sz w:val="28"/>
          <w:szCs w:val="28"/>
          <w:lang w:val="uk-UA"/>
        </w:rPr>
        <w:t>8</w:t>
      </w:r>
    </w:p>
    <w:p w14:paraId="5FAF1EC6" w14:textId="77777777" w:rsidR="000A5152" w:rsidRDefault="000A5152">
      <w:pPr>
        <w:spacing w:line="360" w:lineRule="auto"/>
        <w:ind w:leftChars="99" w:left="218" w:rightChars="280" w:right="616"/>
        <w:jc w:val="center"/>
        <w:rPr>
          <w:rFonts w:ascii="Times New Roman" w:hAnsi="Times New Roman" w:cs="Times New Roman"/>
          <w:b/>
          <w:sz w:val="28"/>
          <w:szCs w:val="28"/>
          <w:lang w:val="uk-UA"/>
        </w:rPr>
      </w:pPr>
    </w:p>
    <w:p w14:paraId="187D2E05" w14:textId="77777777" w:rsidR="000A5152" w:rsidRDefault="000A5152">
      <w:pPr>
        <w:spacing w:line="360" w:lineRule="auto"/>
        <w:ind w:leftChars="99" w:left="218" w:rightChars="280" w:right="616"/>
        <w:jc w:val="center"/>
        <w:rPr>
          <w:rFonts w:ascii="Times New Roman" w:hAnsi="Times New Roman" w:cs="Times New Roman"/>
          <w:b/>
          <w:sz w:val="28"/>
          <w:szCs w:val="28"/>
          <w:lang w:val="uk-UA"/>
        </w:rPr>
      </w:pPr>
    </w:p>
    <w:p w14:paraId="68A1AD82" w14:textId="77777777" w:rsidR="000A5152" w:rsidRDefault="000A5152">
      <w:pPr>
        <w:spacing w:line="360" w:lineRule="auto"/>
        <w:ind w:leftChars="99" w:left="218" w:rightChars="280" w:right="616"/>
        <w:jc w:val="center"/>
        <w:rPr>
          <w:rFonts w:ascii="Times New Roman" w:hAnsi="Times New Roman" w:cs="Times New Roman"/>
          <w:b/>
          <w:sz w:val="28"/>
          <w:szCs w:val="28"/>
          <w:lang w:val="uk-UA"/>
        </w:rPr>
      </w:pPr>
    </w:p>
    <w:p w14:paraId="5991AE49" w14:textId="77777777" w:rsidR="000A5152" w:rsidRDefault="000A5152">
      <w:pPr>
        <w:spacing w:line="360" w:lineRule="auto"/>
        <w:ind w:leftChars="99" w:left="218" w:rightChars="280" w:right="616"/>
        <w:jc w:val="center"/>
        <w:rPr>
          <w:rFonts w:ascii="Times New Roman" w:hAnsi="Times New Roman" w:cs="Times New Roman"/>
          <w:b/>
          <w:sz w:val="28"/>
          <w:szCs w:val="28"/>
          <w:lang w:val="uk-UA"/>
        </w:rPr>
      </w:pPr>
    </w:p>
    <w:p w14:paraId="62A4C9B6" w14:textId="77777777" w:rsidR="00B72D3E" w:rsidRDefault="00B72D3E">
      <w:pPr>
        <w:spacing w:line="360" w:lineRule="auto"/>
        <w:ind w:leftChars="99" w:left="218" w:rightChars="280" w:right="616"/>
        <w:jc w:val="center"/>
        <w:rPr>
          <w:rFonts w:ascii="Times New Roman" w:hAnsi="Times New Roman" w:cs="Times New Roman"/>
          <w:b/>
          <w:sz w:val="28"/>
          <w:szCs w:val="28"/>
          <w:lang w:val="uk-UA"/>
        </w:rPr>
      </w:pPr>
    </w:p>
    <w:p w14:paraId="01958C20" w14:textId="77777777" w:rsidR="00B72D3E" w:rsidRDefault="00B72D3E">
      <w:pPr>
        <w:spacing w:line="360" w:lineRule="auto"/>
        <w:ind w:leftChars="99" w:left="218" w:rightChars="280" w:right="616"/>
        <w:jc w:val="center"/>
        <w:rPr>
          <w:rFonts w:ascii="Times New Roman" w:hAnsi="Times New Roman" w:cs="Times New Roman"/>
          <w:b/>
          <w:sz w:val="28"/>
          <w:szCs w:val="28"/>
          <w:lang w:val="uk-UA"/>
        </w:rPr>
      </w:pPr>
    </w:p>
    <w:p w14:paraId="256B7658" w14:textId="77777777" w:rsidR="00B72D3E" w:rsidRDefault="00B72D3E">
      <w:pPr>
        <w:spacing w:line="360" w:lineRule="auto"/>
        <w:ind w:leftChars="99" w:left="218" w:rightChars="280" w:right="616"/>
        <w:jc w:val="center"/>
        <w:rPr>
          <w:rFonts w:ascii="Times New Roman" w:hAnsi="Times New Roman" w:cs="Times New Roman"/>
          <w:b/>
          <w:sz w:val="28"/>
          <w:szCs w:val="28"/>
          <w:lang w:val="uk-UA"/>
        </w:rPr>
      </w:pPr>
    </w:p>
    <w:p w14:paraId="0CEAE844" w14:textId="77777777" w:rsidR="000A5152" w:rsidRDefault="000A5152" w:rsidP="00B72D3E">
      <w:pPr>
        <w:spacing w:line="360" w:lineRule="auto"/>
        <w:ind w:rightChars="280" w:right="616"/>
        <w:rPr>
          <w:rFonts w:ascii="Times New Roman" w:hAnsi="Times New Roman" w:cs="Times New Roman"/>
          <w:b/>
          <w:sz w:val="28"/>
          <w:szCs w:val="28"/>
          <w:lang w:val="uk-UA"/>
        </w:rPr>
      </w:pPr>
    </w:p>
    <w:p w14:paraId="45106D04" w14:textId="0E404E66" w:rsidR="00373554" w:rsidRDefault="00000000">
      <w:pPr>
        <w:spacing w:line="360" w:lineRule="auto"/>
        <w:ind w:leftChars="99" w:left="218" w:rightChars="280" w:right="616"/>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АНОТАЦІЯ</w:t>
      </w:r>
    </w:p>
    <w:p w14:paraId="223317AF" w14:textId="77777777" w:rsidR="00373554" w:rsidRDefault="00000000" w:rsidP="00B72D3E">
      <w:pPr>
        <w:pStyle w:val="kur1"/>
        <w:spacing w:after="0"/>
        <w:ind w:rightChars="280" w:right="616" w:firstLineChars="100" w:firstLine="280"/>
        <w:jc w:val="both"/>
        <w:rPr>
          <w:b w:val="0"/>
        </w:rPr>
      </w:pPr>
      <w:r>
        <w:rPr>
          <w:b w:val="0"/>
        </w:rPr>
        <w:t xml:space="preserve">Повісті на українську тематику Миколи Гоголя, зокрема “Вечори на хуторі біля Диканьки” і “Миргород” відображають у художньому світлі </w:t>
      </w:r>
      <w:proofErr w:type="spellStart"/>
      <w:r>
        <w:rPr>
          <w:b w:val="0"/>
        </w:rPr>
        <w:t>сутнiсть</w:t>
      </w:r>
      <w:proofErr w:type="spellEnd"/>
      <w:r>
        <w:rPr>
          <w:b w:val="0"/>
        </w:rPr>
        <w:t xml:space="preserve"> характеру i </w:t>
      </w:r>
      <w:proofErr w:type="spellStart"/>
      <w:r>
        <w:rPr>
          <w:b w:val="0"/>
        </w:rPr>
        <w:t>психологiї</w:t>
      </w:r>
      <w:proofErr w:type="spellEnd"/>
      <w:r>
        <w:rPr>
          <w:b w:val="0"/>
        </w:rPr>
        <w:t xml:space="preserve"> українського народу.</w:t>
      </w:r>
      <w:r>
        <w:t xml:space="preserve"> Х</w:t>
      </w:r>
      <w:r>
        <w:rPr>
          <w:b w:val="0"/>
        </w:rPr>
        <w:t xml:space="preserve">удожня спадщина письменника відрізняється майстерністю слова, описом українських традицій, репрезентацією української ментальності та духу. Твори відтворюють культуру, звичаї, традиції, побут України. Загалом текстам притаманний стиль романтизму, який часто поєднується з рисами реалізму.      Представлення у творах М. Гоголя культурних реалій має український характер і спрямування, національний за всіма ознаками. Тут  репрезентовано суто національний спосіб мислення. </w:t>
      </w:r>
    </w:p>
    <w:p w14:paraId="1D205743" w14:textId="77777777" w:rsidR="00373554" w:rsidRDefault="00000000" w:rsidP="00B72D3E">
      <w:pPr>
        <w:spacing w:after="0" w:line="360" w:lineRule="auto"/>
        <w:ind w:leftChars="99" w:left="218" w:rightChars="280" w:right="616" w:firstLineChars="100" w:firstLine="280"/>
        <w:jc w:val="both"/>
        <w:rPr>
          <w:rFonts w:ascii="Times New Roman" w:hAnsi="Times New Roman" w:cs="Times New Roman"/>
          <w:sz w:val="28"/>
          <w:szCs w:val="28"/>
          <w:lang w:val="uk-UA"/>
        </w:rPr>
      </w:pPr>
      <w:r>
        <w:rPr>
          <w:rFonts w:ascii="Times New Roman" w:hAnsi="Times New Roman" w:cs="Times New Roman"/>
          <w:sz w:val="28"/>
          <w:szCs w:val="28"/>
          <w:lang w:val="uk-UA"/>
        </w:rPr>
        <w:t>У Розділі 1 “Теоретичні засади вивчення книжних і фольклорних впливів у творчості   Миколи Гоголя” проаналізовано загальні засади інтерпретації спадщини письменника, зокрема синтезу в ній елементів суто літературних і запозичених із усної народної словесності.</w:t>
      </w:r>
    </w:p>
    <w:p w14:paraId="7CC07223" w14:textId="77777777" w:rsidR="00373554" w:rsidRDefault="00000000" w:rsidP="00B72D3E">
      <w:pPr>
        <w:spacing w:after="0" w:line="360" w:lineRule="auto"/>
        <w:ind w:leftChars="99" w:left="218"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У Розділі 2 “Художні тлумачення українських книжних й усно-поетичних образів у творах письменника” проаналізовано а</w:t>
      </w:r>
      <w:r w:rsidRPr="003E469F">
        <w:rPr>
          <w:rFonts w:ascii="Times New Roman" w:hAnsi="Times New Roman" w:cs="Times New Roman"/>
          <w:sz w:val="28"/>
          <w:szCs w:val="28"/>
          <w:lang w:val="uk-UA"/>
        </w:rPr>
        <w:t xml:space="preserve">вторські </w:t>
      </w:r>
      <w:r>
        <w:rPr>
          <w:rFonts w:ascii="Times New Roman" w:hAnsi="Times New Roman" w:cs="Times New Roman"/>
          <w:sz w:val="28"/>
          <w:szCs w:val="28"/>
          <w:lang w:val="uk-UA"/>
        </w:rPr>
        <w:t xml:space="preserve">інтерпретації </w:t>
      </w:r>
      <w:r w:rsidRPr="003E469F">
        <w:rPr>
          <w:rFonts w:ascii="Times New Roman" w:hAnsi="Times New Roman" w:cs="Times New Roman"/>
          <w:sz w:val="28"/>
          <w:szCs w:val="28"/>
          <w:lang w:val="uk-UA"/>
        </w:rPr>
        <w:t>фольклорних і літературних символів у збірці М</w:t>
      </w:r>
      <w:r>
        <w:rPr>
          <w:rFonts w:ascii="Times New Roman" w:hAnsi="Times New Roman" w:cs="Times New Roman"/>
          <w:sz w:val="28"/>
          <w:szCs w:val="28"/>
          <w:lang w:val="uk-UA"/>
        </w:rPr>
        <w:t xml:space="preserve">иколи </w:t>
      </w:r>
      <w:r w:rsidRPr="003E469F">
        <w:rPr>
          <w:rFonts w:ascii="Times New Roman" w:hAnsi="Times New Roman" w:cs="Times New Roman"/>
          <w:sz w:val="28"/>
          <w:szCs w:val="28"/>
          <w:lang w:val="uk-UA"/>
        </w:rPr>
        <w:t xml:space="preserve">Гоголя </w:t>
      </w:r>
      <w:r>
        <w:rPr>
          <w:rFonts w:ascii="Times New Roman" w:hAnsi="Times New Roman" w:cs="Times New Roman"/>
          <w:sz w:val="28"/>
          <w:szCs w:val="28"/>
          <w:lang w:val="uk-UA"/>
        </w:rPr>
        <w:t>“</w:t>
      </w:r>
      <w:r w:rsidRPr="003E469F">
        <w:rPr>
          <w:rFonts w:ascii="Times New Roman" w:hAnsi="Times New Roman" w:cs="Times New Roman"/>
          <w:sz w:val="28"/>
          <w:szCs w:val="28"/>
          <w:lang w:val="uk-UA"/>
        </w:rPr>
        <w:t>Вечори на хуторі біля Диканьки</w:t>
      </w:r>
      <w:r>
        <w:rPr>
          <w:rFonts w:ascii="Times New Roman" w:hAnsi="Times New Roman" w:cs="Times New Roman"/>
          <w:sz w:val="28"/>
          <w:szCs w:val="28"/>
          <w:lang w:val="uk-UA"/>
        </w:rPr>
        <w:t xml:space="preserve">”. Подано аналіз специфіки тлумачення національних </w:t>
      </w:r>
      <w:proofErr w:type="spellStart"/>
      <w:r>
        <w:rPr>
          <w:rFonts w:ascii="Times New Roman" w:hAnsi="Times New Roman" w:cs="Times New Roman"/>
          <w:sz w:val="28"/>
          <w:szCs w:val="28"/>
        </w:rPr>
        <w:t>фольклорних</w:t>
      </w:r>
      <w:proofErr w:type="spellEnd"/>
      <w:r>
        <w:rPr>
          <w:rFonts w:ascii="Times New Roman" w:hAnsi="Times New Roman" w:cs="Times New Roman"/>
          <w:sz w:val="28"/>
          <w:szCs w:val="28"/>
        </w:rPr>
        <w:t xml:space="preserve"> і </w:t>
      </w:r>
      <w:proofErr w:type="spellStart"/>
      <w:r>
        <w:rPr>
          <w:rFonts w:ascii="Times New Roman" w:hAnsi="Times New Roman" w:cs="Times New Roman"/>
          <w:sz w:val="28"/>
          <w:szCs w:val="28"/>
        </w:rPr>
        <w:t>книжних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традицій</w:t>
      </w:r>
      <w:proofErr w:type="spellEnd"/>
      <w:r>
        <w:rPr>
          <w:rFonts w:ascii="Times New Roman" w:hAnsi="Times New Roman" w:cs="Times New Roman"/>
          <w:sz w:val="28"/>
          <w:szCs w:val="28"/>
        </w:rPr>
        <w:t xml:space="preserve"> у </w:t>
      </w:r>
      <w:proofErr w:type="spellStart"/>
      <w:r>
        <w:rPr>
          <w:rFonts w:ascii="Times New Roman" w:hAnsi="Times New Roman" w:cs="Times New Roman"/>
          <w:sz w:val="28"/>
          <w:szCs w:val="28"/>
        </w:rPr>
        <w:t>збірці</w:t>
      </w:r>
      <w:proofErr w:type="spellEnd"/>
      <w:r>
        <w:rPr>
          <w:rFonts w:ascii="Times New Roman" w:hAnsi="Times New Roman" w:cs="Times New Roman"/>
          <w:sz w:val="28"/>
          <w:szCs w:val="28"/>
        </w:rPr>
        <w:t xml:space="preserve"> М.</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Гоголя </w:t>
      </w:r>
      <w:r>
        <w:rPr>
          <w:rFonts w:ascii="Times New Roman" w:hAnsi="Times New Roman" w:cs="Times New Roman"/>
          <w:sz w:val="28"/>
          <w:szCs w:val="28"/>
          <w:lang w:val="uk-UA"/>
        </w:rPr>
        <w:t>“</w:t>
      </w:r>
      <w:r>
        <w:rPr>
          <w:rFonts w:ascii="Times New Roman" w:hAnsi="Times New Roman" w:cs="Times New Roman"/>
          <w:sz w:val="28"/>
          <w:szCs w:val="28"/>
        </w:rPr>
        <w:t>Миргород</w:t>
      </w:r>
      <w:r>
        <w:rPr>
          <w:rFonts w:ascii="Times New Roman" w:hAnsi="Times New Roman" w:cs="Times New Roman"/>
          <w:sz w:val="28"/>
          <w:szCs w:val="28"/>
          <w:lang w:val="uk-UA"/>
        </w:rPr>
        <w:t xml:space="preserve">”. Вивчено синтез фольклорної та книжно-історичної традицій у творенні автором українського національного художнього простору. </w:t>
      </w:r>
      <w:proofErr w:type="spellStart"/>
      <w:r>
        <w:rPr>
          <w:rFonts w:ascii="Times New Roman" w:hAnsi="Times New Roman" w:cs="Times New Roman"/>
          <w:sz w:val="28"/>
          <w:szCs w:val="28"/>
          <w:lang w:val="uk-UA"/>
        </w:rPr>
        <w:t>Простудійовано</w:t>
      </w:r>
      <w:proofErr w:type="spellEnd"/>
      <w:r>
        <w:rPr>
          <w:rFonts w:ascii="Times New Roman" w:hAnsi="Times New Roman" w:cs="Times New Roman"/>
          <w:sz w:val="28"/>
          <w:szCs w:val="28"/>
          <w:lang w:val="uk-UA"/>
        </w:rPr>
        <w:t xml:space="preserve"> поєднання фольклорних й історично-книжних впливів у змалюванні українських буттєвих характеристик у творах М. Гоголя.</w:t>
      </w:r>
    </w:p>
    <w:p w14:paraId="7DE7AFE2" w14:textId="77777777" w:rsidR="00373554" w:rsidRDefault="00000000">
      <w:pPr>
        <w:pStyle w:val="kur1"/>
        <w:ind w:rightChars="280" w:right="616" w:firstLineChars="150" w:firstLine="420"/>
        <w:jc w:val="both"/>
        <w:rPr>
          <w:b w:val="0"/>
        </w:rPr>
      </w:pPr>
      <w:r>
        <w:rPr>
          <w:b w:val="0"/>
        </w:rPr>
        <w:t xml:space="preserve">У Висновках подано результати дослідження.  Загалом творчість М. Гоголя є цікавим явищем із погляду індивідуально-авторського втілення елементів. Його твори репрезентують досить типові характери, які виражають також авторські оцінки і бачення певних життєвих ситуацій. </w:t>
      </w:r>
      <w:r>
        <w:rPr>
          <w:b w:val="0"/>
        </w:rPr>
        <w:lastRenderedPageBreak/>
        <w:t xml:space="preserve">Синтез двох традицій – усно-словесної та книжно-історичної у творчості М. Гоголя відбувається на рівні авторського осмислення фактів і феноменів обох сфер людського духовного буття; жанрово-тематичному та ідейно-тематичному. М. Гоголь черпає сюжети і теми з обох джерел, але наповнює їх власним авторським змістом і розумінням. Його твори репрезентують широку національну картину буття та українське світорозуміння і світовідчуття.  </w:t>
      </w:r>
    </w:p>
    <w:p w14:paraId="3C536504" w14:textId="77777777" w:rsidR="00373554" w:rsidRDefault="00000000">
      <w:pPr>
        <w:spacing w:line="360" w:lineRule="auto"/>
        <w:ind w:leftChars="8" w:left="18" w:rightChars="280" w:right="616" w:firstLineChars="135" w:firstLine="385"/>
        <w:jc w:val="both"/>
        <w:rPr>
          <w:rFonts w:ascii="Times New Roman" w:hAnsi="Times New Roman" w:cs="Times New Roman"/>
          <w:sz w:val="28"/>
          <w:szCs w:val="28"/>
          <w:lang w:val="uk-UA"/>
        </w:rPr>
      </w:pPr>
      <w:r>
        <w:rPr>
          <w:rFonts w:ascii="Times New Roman" w:hAnsi="Times New Roman" w:cs="Times New Roman"/>
          <w:b/>
          <w:bCs/>
          <w:i/>
          <w:iCs/>
          <w:sz w:val="28"/>
          <w:szCs w:val="28"/>
          <w:lang w:val="uk-UA"/>
        </w:rPr>
        <w:t>Ключові слова:</w:t>
      </w:r>
      <w:r>
        <w:rPr>
          <w:rFonts w:ascii="Times New Roman" w:hAnsi="Times New Roman" w:cs="Times New Roman"/>
          <w:sz w:val="28"/>
          <w:szCs w:val="28"/>
          <w:lang w:val="uk-UA"/>
        </w:rPr>
        <w:t xml:space="preserve"> романтизм, реалізм, Микола Гоголь, образ, збірка, повість, українська літератури, національний характер.</w:t>
      </w:r>
    </w:p>
    <w:p w14:paraId="6657244A" w14:textId="77777777" w:rsidR="00373554" w:rsidRDefault="00000000">
      <w:pPr>
        <w:spacing w:line="360" w:lineRule="auto"/>
        <w:ind w:leftChars="99" w:left="218" w:rightChars="280" w:right="616"/>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ABSTRACT</w:t>
      </w:r>
    </w:p>
    <w:p w14:paraId="381822EB" w14:textId="77777777" w:rsidR="00373554" w:rsidRDefault="00000000">
      <w:pPr>
        <w:spacing w:line="360" w:lineRule="auto"/>
        <w:ind w:leftChars="99" w:left="218" w:rightChars="280" w:right="616" w:firstLineChars="100" w:firstLine="280"/>
        <w:jc w:val="both"/>
        <w:rPr>
          <w:rFonts w:ascii="Times New Roman" w:hAnsi="Times New Roman"/>
          <w:sz w:val="28"/>
          <w:szCs w:val="28"/>
          <w:lang w:val="en-US"/>
        </w:rPr>
      </w:pPr>
      <w:r>
        <w:rPr>
          <w:rFonts w:ascii="Times New Roman" w:hAnsi="Times New Roman"/>
          <w:sz w:val="28"/>
          <w:szCs w:val="28"/>
          <w:lang w:val="en-US"/>
        </w:rPr>
        <w:t xml:space="preserve">The Ukrainian-themed stories of Mykola Gogol, particularly </w:t>
      </w:r>
      <w:r>
        <w:rPr>
          <w:rFonts w:ascii="Times New Roman" w:hAnsi="Times New Roman"/>
          <w:sz w:val="28"/>
          <w:szCs w:val="28"/>
          <w:lang w:val="uk-UA"/>
        </w:rPr>
        <w:t>“</w:t>
      </w:r>
      <w:r>
        <w:rPr>
          <w:rFonts w:ascii="Times New Roman" w:hAnsi="Times New Roman"/>
          <w:sz w:val="28"/>
          <w:szCs w:val="28"/>
          <w:lang w:val="en-US"/>
        </w:rPr>
        <w:t xml:space="preserve">Evenings on a Farm Near </w:t>
      </w:r>
      <w:proofErr w:type="spellStart"/>
      <w:r>
        <w:rPr>
          <w:rFonts w:ascii="Times New Roman" w:hAnsi="Times New Roman"/>
          <w:sz w:val="28"/>
          <w:szCs w:val="28"/>
          <w:lang w:val="en-US"/>
        </w:rPr>
        <w:t>Dikanka</w:t>
      </w:r>
      <w:proofErr w:type="spellEnd"/>
      <w:r>
        <w:rPr>
          <w:rFonts w:ascii="Times New Roman" w:hAnsi="Times New Roman"/>
          <w:sz w:val="28"/>
          <w:szCs w:val="28"/>
          <w:lang w:val="uk-UA"/>
        </w:rPr>
        <w:t>”</w:t>
      </w:r>
      <w:r>
        <w:rPr>
          <w:rFonts w:ascii="Times New Roman" w:hAnsi="Times New Roman"/>
          <w:sz w:val="28"/>
          <w:szCs w:val="28"/>
          <w:lang w:val="en-US"/>
        </w:rPr>
        <w:t xml:space="preserve"> and </w:t>
      </w:r>
      <w:r>
        <w:rPr>
          <w:rFonts w:ascii="Times New Roman" w:hAnsi="Times New Roman"/>
          <w:sz w:val="28"/>
          <w:szCs w:val="28"/>
          <w:lang w:val="uk-UA"/>
        </w:rPr>
        <w:t>“</w:t>
      </w:r>
      <w:proofErr w:type="spellStart"/>
      <w:r>
        <w:rPr>
          <w:rFonts w:ascii="Times New Roman" w:hAnsi="Times New Roman"/>
          <w:sz w:val="28"/>
          <w:szCs w:val="28"/>
          <w:lang w:val="en-US"/>
        </w:rPr>
        <w:t>Mirgorod</w:t>
      </w:r>
      <w:proofErr w:type="spellEnd"/>
      <w:r>
        <w:rPr>
          <w:rFonts w:ascii="Times New Roman" w:hAnsi="Times New Roman"/>
          <w:sz w:val="28"/>
          <w:szCs w:val="28"/>
          <w:lang w:val="uk-UA"/>
        </w:rPr>
        <w:t>”</w:t>
      </w:r>
      <w:r>
        <w:rPr>
          <w:rFonts w:ascii="Times New Roman" w:hAnsi="Times New Roman"/>
          <w:sz w:val="28"/>
          <w:szCs w:val="28"/>
          <w:lang w:val="en-US"/>
        </w:rPr>
        <w:t>, artistically reflect the essence of the character and psychology of the Ukrainian people. The writer’s literary heritage is distinguished by the mastery of language, depictions of Ukrainian traditions, and representation of the Ukrainian mentality and spirit. His works recreate the culture, customs, traditions, and everyday life of Ukraine. Overall, the texts are marked by a romantic style, often intertwined with elements of realism. The presentation of cultural realities in Gogol’s works bears a distinctly Ukrainian character and orientation, national in all its features. They represent a purely national way of thinking.</w:t>
      </w:r>
    </w:p>
    <w:p w14:paraId="11006AC4" w14:textId="77777777" w:rsidR="00373554" w:rsidRDefault="00000000">
      <w:pPr>
        <w:spacing w:line="360" w:lineRule="auto"/>
        <w:ind w:leftChars="99" w:left="218" w:rightChars="280" w:right="616" w:firstLineChars="100" w:firstLine="280"/>
        <w:jc w:val="both"/>
        <w:rPr>
          <w:rFonts w:ascii="Times New Roman" w:hAnsi="Times New Roman"/>
          <w:sz w:val="28"/>
          <w:szCs w:val="28"/>
          <w:lang w:val="en-US"/>
        </w:rPr>
      </w:pPr>
      <w:r>
        <w:rPr>
          <w:rFonts w:ascii="Times New Roman" w:hAnsi="Times New Roman"/>
          <w:sz w:val="28"/>
          <w:szCs w:val="28"/>
          <w:lang w:val="en-US"/>
        </w:rPr>
        <w:t>Chapter 1 “Theoretical Foundations of Studying Literary and Folkloric Influences in the Works of Mykola Gogol” analyzes the general principles of interpreting the writer’s heritage, particularly the synthesis of purely literary elements with those borrowed from oral folk tradition.</w:t>
      </w:r>
    </w:p>
    <w:p w14:paraId="580C8910" w14:textId="77777777" w:rsidR="00373554" w:rsidRDefault="00000000">
      <w:pPr>
        <w:spacing w:line="360" w:lineRule="auto"/>
        <w:ind w:leftChars="99" w:left="218" w:rightChars="280" w:right="616" w:firstLineChars="100" w:firstLine="280"/>
        <w:jc w:val="both"/>
        <w:rPr>
          <w:rFonts w:ascii="Times New Roman" w:hAnsi="Times New Roman"/>
          <w:sz w:val="28"/>
          <w:szCs w:val="28"/>
          <w:lang w:val="en-US"/>
        </w:rPr>
      </w:pPr>
      <w:r>
        <w:rPr>
          <w:rFonts w:ascii="Times New Roman" w:hAnsi="Times New Roman"/>
          <w:sz w:val="28"/>
          <w:szCs w:val="28"/>
          <w:lang w:val="en-US"/>
        </w:rPr>
        <w:t xml:space="preserve">Chapter 2 “Artistic Interpretations of Ukrainian Literary and Folkloric Images in the Writer’s Works” examines the author’s interpretations of folkloric and literary symbols in Gogol’s collection Evenings on a Farm Near </w:t>
      </w:r>
      <w:proofErr w:type="spellStart"/>
      <w:r>
        <w:rPr>
          <w:rFonts w:ascii="Times New Roman" w:hAnsi="Times New Roman"/>
          <w:sz w:val="28"/>
          <w:szCs w:val="28"/>
          <w:lang w:val="en-US"/>
        </w:rPr>
        <w:t>Dikanka</w:t>
      </w:r>
      <w:proofErr w:type="spellEnd"/>
      <w:r>
        <w:rPr>
          <w:rFonts w:ascii="Times New Roman" w:hAnsi="Times New Roman"/>
          <w:sz w:val="28"/>
          <w:szCs w:val="28"/>
          <w:lang w:val="en-US"/>
        </w:rPr>
        <w:t xml:space="preserve">. It provides an analysis of the peculiarities of interpreting national </w:t>
      </w:r>
      <w:r>
        <w:rPr>
          <w:rFonts w:ascii="Times New Roman" w:hAnsi="Times New Roman"/>
          <w:sz w:val="28"/>
          <w:szCs w:val="28"/>
          <w:lang w:val="en-US"/>
        </w:rPr>
        <w:lastRenderedPageBreak/>
        <w:t xml:space="preserve">folkloric and literary traditions in </w:t>
      </w:r>
      <w:proofErr w:type="spellStart"/>
      <w:r>
        <w:rPr>
          <w:rFonts w:ascii="Times New Roman" w:hAnsi="Times New Roman"/>
          <w:sz w:val="28"/>
          <w:szCs w:val="28"/>
          <w:lang w:val="en-US"/>
        </w:rPr>
        <w:t>Mirgorod</w:t>
      </w:r>
      <w:proofErr w:type="spellEnd"/>
      <w:r>
        <w:rPr>
          <w:rFonts w:ascii="Times New Roman" w:hAnsi="Times New Roman"/>
          <w:sz w:val="28"/>
          <w:szCs w:val="28"/>
          <w:lang w:val="en-US"/>
        </w:rPr>
        <w:t>. The synthesis of folkloric and book-historical traditions in creating Gogol’s Ukrainian national artistic space is explored. The chapter also studies the interplay of folkloric and historical-literary influences in depicting the existential characteristics of Ukrainian life in Gogol’s works.</w:t>
      </w:r>
    </w:p>
    <w:p w14:paraId="73F31CED" w14:textId="77777777" w:rsidR="00373554" w:rsidRDefault="00000000">
      <w:pPr>
        <w:spacing w:line="360" w:lineRule="auto"/>
        <w:ind w:leftChars="99" w:left="218" w:rightChars="280" w:right="616" w:firstLineChars="100" w:firstLine="280"/>
        <w:jc w:val="both"/>
        <w:rPr>
          <w:rFonts w:ascii="Times New Roman" w:hAnsi="Times New Roman"/>
          <w:sz w:val="28"/>
          <w:szCs w:val="28"/>
          <w:lang w:val="en-US"/>
        </w:rPr>
      </w:pPr>
      <w:r>
        <w:rPr>
          <w:rFonts w:ascii="Times New Roman" w:hAnsi="Times New Roman"/>
          <w:sz w:val="28"/>
          <w:szCs w:val="28"/>
          <w:lang w:val="en-US"/>
        </w:rPr>
        <w:t>The Conclusions present the results of the study. Overall, Gogol’s work is a fascinating phenomenon in terms of the individual-author embodiment of elements. His works portray rather typical characters that also convey the author’s assessments and vision of certain life situations. The synthesis of two traditions—oral-folk and book-historical</w:t>
      </w:r>
      <w:r>
        <w:rPr>
          <w:rFonts w:ascii="Times New Roman" w:hAnsi="Times New Roman"/>
          <w:sz w:val="28"/>
          <w:szCs w:val="28"/>
          <w:lang w:val="uk-UA"/>
        </w:rPr>
        <w:t xml:space="preserve"> </w:t>
      </w:r>
      <w:r>
        <w:rPr>
          <w:rFonts w:ascii="Times New Roman" w:hAnsi="Times New Roman"/>
          <w:sz w:val="28"/>
          <w:szCs w:val="28"/>
          <w:lang w:val="en-US"/>
        </w:rPr>
        <w:t>—</w:t>
      </w:r>
      <w:r>
        <w:rPr>
          <w:rFonts w:ascii="Times New Roman" w:hAnsi="Times New Roman"/>
          <w:sz w:val="28"/>
          <w:szCs w:val="28"/>
          <w:lang w:val="uk-UA"/>
        </w:rPr>
        <w:t xml:space="preserve"> </w:t>
      </w:r>
      <w:r>
        <w:rPr>
          <w:rFonts w:ascii="Times New Roman" w:hAnsi="Times New Roman"/>
          <w:sz w:val="28"/>
          <w:szCs w:val="28"/>
          <w:lang w:val="en-US"/>
        </w:rPr>
        <w:t>in Gogol’s writings takes place at the level of the author’s interpretation of facts and phenomena from both spheres of human spiritual existence, as well as at the genre-thematic and ideological-thematic levels. Gogol draws plots and themes from both sources but fills them with his own content and understanding. His works represent a broad national picture of life, Ukrainian worldview, and perception of the world.</w:t>
      </w:r>
    </w:p>
    <w:p w14:paraId="50A9A270" w14:textId="77777777" w:rsidR="00373554" w:rsidRDefault="00000000">
      <w:pPr>
        <w:spacing w:line="360" w:lineRule="auto"/>
        <w:ind w:leftChars="99" w:left="218" w:rightChars="280" w:right="616" w:firstLineChars="100" w:firstLine="285"/>
        <w:jc w:val="both"/>
        <w:rPr>
          <w:rFonts w:ascii="Times New Roman" w:hAnsi="Times New Roman" w:cs="Times New Roman"/>
          <w:sz w:val="28"/>
          <w:szCs w:val="28"/>
          <w:lang w:val="en-US"/>
        </w:rPr>
      </w:pPr>
      <w:r>
        <w:rPr>
          <w:rFonts w:ascii="Times New Roman" w:hAnsi="Times New Roman"/>
          <w:b/>
          <w:bCs/>
          <w:i/>
          <w:iCs/>
          <w:sz w:val="28"/>
          <w:szCs w:val="28"/>
          <w:lang w:val="en-US"/>
        </w:rPr>
        <w:t>Key</w:t>
      </w:r>
      <w:r>
        <w:rPr>
          <w:rFonts w:ascii="Times New Roman" w:hAnsi="Times New Roman"/>
          <w:b/>
          <w:bCs/>
          <w:i/>
          <w:iCs/>
          <w:sz w:val="28"/>
          <w:szCs w:val="28"/>
          <w:lang w:val="uk-UA"/>
        </w:rPr>
        <w:t xml:space="preserve"> </w:t>
      </w:r>
      <w:r>
        <w:rPr>
          <w:rFonts w:ascii="Times New Roman" w:hAnsi="Times New Roman"/>
          <w:b/>
          <w:bCs/>
          <w:i/>
          <w:iCs/>
          <w:sz w:val="28"/>
          <w:szCs w:val="28"/>
          <w:lang w:val="en-US"/>
        </w:rPr>
        <w:t>words</w:t>
      </w:r>
      <w:r>
        <w:rPr>
          <w:rFonts w:ascii="Times New Roman" w:hAnsi="Times New Roman"/>
          <w:sz w:val="28"/>
          <w:szCs w:val="28"/>
          <w:lang w:val="en-US"/>
        </w:rPr>
        <w:t>: romanticism, realism, Mykola Gogol, image, collection, story, Ukrainian literature, national character.</w:t>
      </w:r>
    </w:p>
    <w:p w14:paraId="16C98393" w14:textId="77777777" w:rsidR="00373554" w:rsidRDefault="00373554">
      <w:pPr>
        <w:spacing w:line="360" w:lineRule="auto"/>
        <w:ind w:rightChars="280" w:right="616"/>
        <w:jc w:val="center"/>
        <w:rPr>
          <w:rFonts w:ascii="Times New Roman" w:hAnsi="Times New Roman" w:cs="Times New Roman"/>
          <w:sz w:val="28"/>
          <w:szCs w:val="28"/>
          <w:lang w:val="uk-UA"/>
        </w:rPr>
      </w:pPr>
    </w:p>
    <w:p w14:paraId="4BC94C8F" w14:textId="77777777" w:rsidR="00373554" w:rsidRDefault="00000000">
      <w:pPr>
        <w:ind w:rightChars="280" w:right="616"/>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048ADF99" w14:textId="77777777" w:rsidR="00373554" w:rsidRDefault="00000000" w:rsidP="003E469F">
      <w:pPr>
        <w:pStyle w:val="kur1"/>
        <w:spacing w:after="0"/>
        <w:ind w:rightChars="280" w:right="616"/>
        <w:rPr>
          <w:b w:val="0"/>
        </w:rPr>
      </w:pPr>
      <w:bookmarkStart w:id="0" w:name="_Toc474854163"/>
      <w:r>
        <w:lastRenderedPageBreak/>
        <w:t>ВСТУП</w:t>
      </w:r>
      <w:bookmarkEnd w:id="0"/>
    </w:p>
    <w:p w14:paraId="5EB0954C" w14:textId="77777777" w:rsidR="00373554" w:rsidRDefault="00000000" w:rsidP="003E469F">
      <w:pPr>
        <w:pStyle w:val="kur1"/>
        <w:spacing w:after="0"/>
        <w:ind w:rightChars="280" w:right="616"/>
        <w:jc w:val="both"/>
        <w:rPr>
          <w:b w:val="0"/>
        </w:rPr>
      </w:pPr>
      <w:r>
        <w:rPr>
          <w:b w:val="0"/>
        </w:rPr>
        <w:t xml:space="preserve">     Творчість Миколи Васильовича – вагома сторінка історії української літератури. Водночас вона складає предмет для численних дискусій українських і російських істориків літератури щодо її національної приналежності. Адже Микола Гоголь народився і виріс на теренах України, проти писав свої художні твори російською мовою. Переважна більшість українських дослідників </w:t>
      </w:r>
      <w:proofErr w:type="spellStart"/>
      <w:r>
        <w:rPr>
          <w:b w:val="0"/>
        </w:rPr>
        <w:t>правомірно</w:t>
      </w:r>
      <w:proofErr w:type="spellEnd"/>
      <w:r>
        <w:rPr>
          <w:b w:val="0"/>
        </w:rPr>
        <w:t xml:space="preserve"> вважають, що виміром національної приналежності митця є не </w:t>
      </w:r>
      <w:proofErr w:type="spellStart"/>
      <w:r>
        <w:rPr>
          <w:b w:val="0"/>
        </w:rPr>
        <w:t>мовний</w:t>
      </w:r>
      <w:proofErr w:type="spellEnd"/>
      <w:r>
        <w:rPr>
          <w:b w:val="0"/>
        </w:rPr>
        <w:t xml:space="preserve"> фактор, а насамперед ідейно-тематичний. Детальне дослідження творів М. Гоголя дає підстави говорити про те, що його художня спадщина </w:t>
      </w:r>
      <w:proofErr w:type="spellStart"/>
      <w:r>
        <w:rPr>
          <w:b w:val="0"/>
        </w:rPr>
        <w:t>тотально</w:t>
      </w:r>
      <w:proofErr w:type="spellEnd"/>
      <w:r>
        <w:rPr>
          <w:b w:val="0"/>
        </w:rPr>
        <w:t xml:space="preserve"> перейнята українським світоглядом і світорозумінням. Він дивився на світ очима саме українського національного митця. Творча спадщина письменника сформувалася на основі двох джерел – усної народної традиції та української книжної традицій. Він блискуче знав національний фольклор і давню українську літературу. Саме ці дві традиції, що до цього часу залишаються мало вивченими в історії </w:t>
      </w:r>
      <w:proofErr w:type="spellStart"/>
      <w:r>
        <w:rPr>
          <w:b w:val="0"/>
        </w:rPr>
        <w:t>гоголезнавства</w:t>
      </w:r>
      <w:proofErr w:type="spellEnd"/>
      <w:r>
        <w:rPr>
          <w:b w:val="0"/>
        </w:rPr>
        <w:t xml:space="preserve">, залишаються мало вивченими. Саме це і зумовлює </w:t>
      </w:r>
      <w:r>
        <w:t>актуальність</w:t>
      </w:r>
      <w:r>
        <w:rPr>
          <w:b w:val="0"/>
        </w:rPr>
        <w:t xml:space="preserve"> нашого дослідження.      </w:t>
      </w:r>
    </w:p>
    <w:p w14:paraId="375C5E99" w14:textId="77777777" w:rsidR="00373554" w:rsidRDefault="00000000" w:rsidP="003E469F">
      <w:pPr>
        <w:pStyle w:val="kur1"/>
        <w:spacing w:after="0"/>
        <w:ind w:rightChars="280" w:right="616"/>
        <w:jc w:val="both"/>
        <w:rPr>
          <w:b w:val="0"/>
        </w:rPr>
      </w:pPr>
      <w:r>
        <w:rPr>
          <w:b w:val="0"/>
        </w:rPr>
        <w:t xml:space="preserve">     Українську тематику Микола Васильович Гоголь почав розробляти ще на початку 30-х років 19 ст. Першою спробою осмислити її був так званий диканський цикл творів, славнозвісна збірка “Вечори на хуторі біля Диканьки”. Письменник продовжує працювати з цією тематикою до 1835 р. Це був другий етап в її осмисленні, репрезентований так званим миргородським циклом, зокрема збіркою “Миргород”. Загалом диканський цикл творів репрезентований повістями під спільною назвою “Вечори на хуторі біля Диканьки”. Книга вийшли двома збірками у 1831-1832 рр. До складу першої частини збірки увійшли такі повісті: “Сорочинський ярмарок”, «Вечір проти Івана Купала», «Майська ніч, або Утоплена» та «Втрачена грамота». На початку березня 1832 р. з’явилася і друга частина: «Ніч перед Різдвом», «Страшна помста», «Іван Федорович Шпонька та його тітонька», «Зачароване місце». Збірка повістей «Миргород» так само </w:t>
      </w:r>
      <w:r>
        <w:rPr>
          <w:b w:val="0"/>
        </w:rPr>
        <w:lastRenderedPageBreak/>
        <w:t>побачила світ двома частинами у 1835 р. У перший том увійшли такі повісті: «Старосвітські поміщики», «Тарас Бульба». Другий том репрезентують твори «Вій» і «Повість про те, як посварився Іван Іванович з Іваном Никифоровичем».</w:t>
      </w:r>
    </w:p>
    <w:p w14:paraId="6DA5F330" w14:textId="77777777" w:rsidR="00373554" w:rsidRDefault="00000000" w:rsidP="003E469F">
      <w:pPr>
        <w:pStyle w:val="kur1"/>
        <w:spacing w:after="0"/>
        <w:ind w:rightChars="280" w:right="616"/>
        <w:jc w:val="both"/>
        <w:rPr>
          <w:b w:val="0"/>
        </w:rPr>
      </w:pPr>
      <w:r>
        <w:rPr>
          <w:b w:val="0"/>
        </w:rPr>
        <w:t xml:space="preserve">    Говорячи про </w:t>
      </w:r>
      <w:r>
        <w:t>актуальність</w:t>
      </w:r>
      <w:r>
        <w:rPr>
          <w:b w:val="0"/>
        </w:rPr>
        <w:t xml:space="preserve"> нашої роботи, своєрідним заспівом й епіграфом до неї беремо слова із виступу </w:t>
      </w:r>
      <w:proofErr w:type="spellStart"/>
      <w:r>
        <w:rPr>
          <w:b w:val="0"/>
        </w:rPr>
        <w:t>О.Гончара</w:t>
      </w:r>
      <w:proofErr w:type="spellEnd"/>
      <w:r>
        <w:rPr>
          <w:b w:val="0"/>
        </w:rPr>
        <w:t xml:space="preserve"> «Гоголь і європейська культура», виголошені 1976 року на симпозіумі, який був присвячений життю і творчій спадщині Миколи Васильовича Гоголя та проходив у Венеції. Критик і письменник наголосив: «Земля України, це вона вигодувала, виховала Гоголя, і то не лише фізично, а що важливіше – духовно – з дитинства наділивши його красою своєї поезії, буянням пісенної творчості, епічною величавістю дум, фантастикою казок, переказами й легендами, барвистою образністю – всіма </w:t>
      </w:r>
      <w:proofErr w:type="spellStart"/>
      <w:r>
        <w:rPr>
          <w:b w:val="0"/>
        </w:rPr>
        <w:t>багатющими</w:t>
      </w:r>
      <w:proofErr w:type="spellEnd"/>
      <w:r>
        <w:rPr>
          <w:b w:val="0"/>
        </w:rPr>
        <w:t xml:space="preserve"> плодами народного духу» [6, с. 238]. Не зважаючи на те, що ці слова були сказані десятки років тому, вони не тільки не втратили своєї значущості, а й набули ще більшої наукової </w:t>
      </w:r>
      <w:r>
        <w:t xml:space="preserve">актуальності. </w:t>
      </w:r>
    </w:p>
    <w:p w14:paraId="126F6FF4"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Дійсно, постать М.В. Гоголя потребує масштабного і детального вивчення не лише в українському, а й загальноєвропейському контексті. Творчість письменника довгий час вивчалася виключно з позицій російського літературознавства. З огляду на те, що </w:t>
      </w:r>
      <w:proofErr w:type="spellStart"/>
      <w:r>
        <w:rPr>
          <w:rFonts w:ascii="Times New Roman" w:hAnsi="Times New Roman" w:cs="Times New Roman"/>
          <w:sz w:val="28"/>
          <w:szCs w:val="28"/>
          <w:lang w:val="uk-UA"/>
        </w:rPr>
        <w:t>що</w:t>
      </w:r>
      <w:proofErr w:type="spellEnd"/>
      <w:r>
        <w:rPr>
          <w:rFonts w:ascii="Times New Roman" w:hAnsi="Times New Roman" w:cs="Times New Roman"/>
          <w:sz w:val="28"/>
          <w:szCs w:val="28"/>
          <w:lang w:val="uk-UA"/>
        </w:rPr>
        <w:t xml:space="preserve"> твори Гоголя написані російською мовою, хоч в умовах того часу це було зрозумілим, адже Україна була частиною Російської імперії. Тому не лише Гоголь із українців став подвижником російської культури. Досить влучно з цього приводу писав Євген Сверстюк у своїй розвідці «Блудні сини України»: «Довгий список відомих у російській культурі імен українського походження захоплює увагу. Вперше замовчування в російській пресі того факту, що вони українці або </w:t>
      </w:r>
      <w:proofErr w:type="spellStart"/>
      <w:r>
        <w:rPr>
          <w:rFonts w:ascii="Times New Roman" w:hAnsi="Times New Roman" w:cs="Times New Roman"/>
          <w:sz w:val="28"/>
          <w:szCs w:val="28"/>
          <w:lang w:val="uk-UA"/>
        </w:rPr>
        <w:t>напівукраїнці</w:t>
      </w:r>
      <w:proofErr w:type="spellEnd"/>
      <w:r>
        <w:rPr>
          <w:rFonts w:ascii="Times New Roman" w:hAnsi="Times New Roman" w:cs="Times New Roman"/>
          <w:sz w:val="28"/>
          <w:szCs w:val="28"/>
          <w:lang w:val="uk-UA"/>
        </w:rPr>
        <w:t xml:space="preserve">, зачіпає самолюбство: якщо ви замовчуєте, то ми будемо наголошувати. Тим більше, коли йдеться про визначальні імена, які внесли в російську літературу і філософію традиційно український струмінь релігійного пошуку і проповідництва» </w:t>
      </w:r>
      <w:r>
        <w:rPr>
          <w:rFonts w:ascii="Times New Roman" w:hAnsi="Times New Roman" w:cs="Times New Roman"/>
          <w:sz w:val="28"/>
          <w:szCs w:val="28"/>
          <w:lang w:val="uk-UA"/>
        </w:rPr>
        <w:lastRenderedPageBreak/>
        <w:t xml:space="preserve">[14, с. 16]. Відтак, звернення до феномену Гоголя з суто українських позицій вкотре свідчить про його </w:t>
      </w:r>
      <w:r>
        <w:rPr>
          <w:rFonts w:ascii="Times New Roman" w:hAnsi="Times New Roman" w:cs="Times New Roman"/>
          <w:b/>
          <w:sz w:val="28"/>
          <w:szCs w:val="28"/>
          <w:lang w:val="uk-UA"/>
        </w:rPr>
        <w:t>актуальність</w:t>
      </w:r>
      <w:r>
        <w:rPr>
          <w:rFonts w:ascii="Times New Roman" w:hAnsi="Times New Roman" w:cs="Times New Roman"/>
          <w:sz w:val="28"/>
          <w:szCs w:val="28"/>
          <w:lang w:val="uk-UA"/>
        </w:rPr>
        <w:t xml:space="preserve"> нині. Його твори </w:t>
      </w:r>
      <w:proofErr w:type="spellStart"/>
      <w:r>
        <w:rPr>
          <w:rFonts w:ascii="Times New Roman" w:hAnsi="Times New Roman" w:cs="Times New Roman"/>
          <w:sz w:val="28"/>
          <w:szCs w:val="28"/>
          <w:lang w:val="uk-UA"/>
        </w:rPr>
        <w:t>трепрезентують</w:t>
      </w:r>
      <w:proofErr w:type="spellEnd"/>
      <w:r>
        <w:rPr>
          <w:rFonts w:ascii="Times New Roman" w:hAnsi="Times New Roman" w:cs="Times New Roman"/>
          <w:sz w:val="28"/>
          <w:szCs w:val="28"/>
          <w:lang w:val="uk-UA"/>
        </w:rPr>
        <w:t xml:space="preserve"> дві головні традиції духовної культури української нації – фольклорну та книжну.</w:t>
      </w:r>
    </w:p>
    <w:p w14:paraId="58268C53" w14:textId="77777777" w:rsidR="00373554" w:rsidRDefault="00000000" w:rsidP="003E469F">
      <w:pPr>
        <w:pStyle w:val="kur1"/>
        <w:spacing w:after="0"/>
        <w:ind w:rightChars="280" w:right="616"/>
        <w:jc w:val="both"/>
        <w:rPr>
          <w:b w:val="0"/>
        </w:rPr>
      </w:pPr>
      <w:r>
        <w:rPr>
          <w:b w:val="0"/>
        </w:rPr>
        <w:t xml:space="preserve">   Фольклорна спадщина, наприклад тексти народних казок, легенд, переказів, пісень, повір’їв, яскраві описи обрядів, історичні свідчення, документи, які збирав Микола Гоголь, а також глибокі спостереження, дослідження над щоденними традиціями і національним побутом українського народу дали йому багатий матеріал для повістей зі збірок «Вечори на хуторі біля Диканьки» та «Миргород». Аналіз попередніх досліджень і публікацій свідчить про те, що аналізом питань синтезу фольклорних та історичних традицій у творчості М.В. Гоголя свого часу активно займалися такі вчені, як П. </w:t>
      </w:r>
      <w:proofErr w:type="spellStart"/>
      <w:r>
        <w:rPr>
          <w:b w:val="0"/>
        </w:rPr>
        <w:t>Филипович</w:t>
      </w:r>
      <w:proofErr w:type="spellEnd"/>
      <w:r>
        <w:rPr>
          <w:b w:val="0"/>
        </w:rPr>
        <w:t xml:space="preserve"> (проблеми української дійсності в ранніх повістях М. Гоголя), О. Ковальчук (художній світ Гоголя у контексті української культурної традиції), В. Мацапура (синтез язичницьких і християнських мотивів у «Вечорах на хуторі біля Диканьки») та інші. Проте залишається низка питань, які до цього часу ще не вивчені, є актуальними в літературознавстві, оскільки вчені й досі висувають свої версії тлумачення того чи іншого образу з творів великого митця.</w:t>
      </w:r>
    </w:p>
    <w:p w14:paraId="59E23E31" w14:textId="77777777" w:rsidR="00373554" w:rsidRDefault="00000000" w:rsidP="003E469F">
      <w:pPr>
        <w:pStyle w:val="kur1"/>
        <w:spacing w:after="0"/>
        <w:ind w:rightChars="280" w:right="616"/>
        <w:jc w:val="both"/>
        <w:rPr>
          <w:b w:val="0"/>
        </w:rPr>
      </w:pPr>
      <w:r>
        <w:rPr>
          <w:b w:val="0"/>
        </w:rPr>
        <w:t xml:space="preserve">     </w:t>
      </w:r>
      <w:r>
        <w:t>Новаторський характер</w:t>
      </w:r>
      <w:r>
        <w:rPr>
          <w:b w:val="0"/>
        </w:rPr>
        <w:t xml:space="preserve"> нашої бакалаврської роботи полягає у дослідженні синтезу фольклорної та книжно-історичної традицій, зокрема системи образів, які походять із фольклору або історичних джерел, а також спробою пояснити особливості їх авторської інтерпретації та інтеграції у структуру художнього твору. Також задля тлумачення особливостей літературної інтерпретації фольклорних і реальних елементів у порівняльному аспекті проведено аналіз  одного і того ж символу у різних повістях збірок «Вечори на хуторі біля Диканьки» та «Миргород».</w:t>
      </w:r>
    </w:p>
    <w:p w14:paraId="5778C92C" w14:textId="77777777" w:rsidR="00373554" w:rsidRDefault="00000000" w:rsidP="003E469F">
      <w:pPr>
        <w:pStyle w:val="kur1"/>
        <w:spacing w:after="0"/>
        <w:ind w:rightChars="280" w:right="616"/>
        <w:jc w:val="both"/>
        <w:rPr>
          <w:b w:val="0"/>
        </w:rPr>
      </w:pPr>
      <w:r>
        <w:rPr>
          <w:b w:val="0"/>
        </w:rPr>
        <w:t xml:space="preserve">     </w:t>
      </w:r>
      <w:r>
        <w:t>Мета</w:t>
      </w:r>
      <w:r>
        <w:rPr>
          <w:b w:val="0"/>
        </w:rPr>
        <w:t xml:space="preserve"> даної бакалаврської роботи полягає у дослідженні синтезу українських фольклорних та книжних традицій у творчості Миколи Васильовича Гоголя, а також аналізі їх художньої інтерпретації у </w:t>
      </w:r>
      <w:r>
        <w:rPr>
          <w:b w:val="0"/>
        </w:rPr>
        <w:lastRenderedPageBreak/>
        <w:t xml:space="preserve">літературних текстах. Основна увага звертається на специфіку подачі автором художніх образів як визначальних складових літературних текстів. </w:t>
      </w:r>
    </w:p>
    <w:p w14:paraId="4FCA81FD" w14:textId="77777777" w:rsidR="00373554" w:rsidRDefault="00000000" w:rsidP="006419E1">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b/>
          <w:sz w:val="28"/>
          <w:szCs w:val="28"/>
          <w:lang w:val="uk-UA"/>
        </w:rPr>
        <w:t>Мета бакалаврської роботи передбачає вирішення таких завдань</w:t>
      </w:r>
      <w:r>
        <w:rPr>
          <w:rFonts w:ascii="Times New Roman" w:hAnsi="Times New Roman" w:cs="Times New Roman"/>
          <w:sz w:val="28"/>
          <w:szCs w:val="28"/>
          <w:lang w:val="uk-UA"/>
        </w:rPr>
        <w:t>:</w:t>
      </w:r>
    </w:p>
    <w:p w14:paraId="26E99B0E" w14:textId="77777777" w:rsidR="00373554" w:rsidRDefault="00000000" w:rsidP="006419E1">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з’ясувати особливості синтезу українських фольклорних і книжних традицій у творах Миколи Васильовича;</w:t>
      </w:r>
    </w:p>
    <w:p w14:paraId="6AEE4140" w14:textId="77777777" w:rsidR="00373554" w:rsidRDefault="00000000" w:rsidP="006419E1">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проаналізувати формотворчу роль народних українських пісень, легенд і переказів, традицій, історії українського народу у творчості Гоголя;</w:t>
      </w:r>
    </w:p>
    <w:p w14:paraId="514A13EF" w14:textId="77777777" w:rsidR="00373554" w:rsidRDefault="00000000" w:rsidP="006419E1">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визначити специфіку художньої інтерпретації парадигми українських фольклорних і книжних традицій у літературних текстах М.В. Гоголя.</w:t>
      </w:r>
    </w:p>
    <w:p w14:paraId="21EB9004" w14:textId="77777777" w:rsidR="00373554" w:rsidRDefault="00000000" w:rsidP="006419E1">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b/>
          <w:sz w:val="28"/>
          <w:szCs w:val="28"/>
          <w:lang w:val="uk-UA"/>
        </w:rPr>
        <w:t xml:space="preserve">Об’єктом </w:t>
      </w:r>
      <w:r>
        <w:rPr>
          <w:rFonts w:ascii="Times New Roman" w:hAnsi="Times New Roman" w:cs="Times New Roman"/>
          <w:sz w:val="28"/>
          <w:szCs w:val="28"/>
          <w:lang w:val="uk-UA"/>
        </w:rPr>
        <w:t>дослідження в даній бакалаврській роботі є повісті М.В. Гоголя зі збірок «Вечори на хуторі біля Диканьки» та «Миргород».</w:t>
      </w:r>
    </w:p>
    <w:p w14:paraId="6500BB46" w14:textId="77777777" w:rsidR="00373554" w:rsidRPr="006419E1" w:rsidRDefault="00000000" w:rsidP="006419E1">
      <w:pPr>
        <w:spacing w:after="0" w:line="360" w:lineRule="auto"/>
        <w:ind w:rightChars="280" w:right="616"/>
        <w:jc w:val="both"/>
        <w:rPr>
          <w:rFonts w:ascii="Times New Roman" w:hAnsi="Times New Roman" w:cs="Times New Roman"/>
          <w:spacing w:val="-4"/>
          <w:sz w:val="28"/>
          <w:szCs w:val="28"/>
          <w:lang w:val="uk-UA"/>
        </w:rPr>
      </w:pPr>
      <w:r>
        <w:rPr>
          <w:rFonts w:ascii="Times New Roman" w:hAnsi="Times New Roman" w:cs="Times New Roman"/>
          <w:sz w:val="28"/>
          <w:szCs w:val="28"/>
          <w:lang w:val="uk-UA"/>
        </w:rPr>
        <w:t xml:space="preserve">  </w:t>
      </w:r>
      <w:r w:rsidRPr="006419E1">
        <w:rPr>
          <w:rFonts w:ascii="Times New Roman" w:hAnsi="Times New Roman" w:cs="Times New Roman"/>
          <w:spacing w:val="-4"/>
          <w:sz w:val="28"/>
          <w:szCs w:val="28"/>
          <w:lang w:val="uk-UA"/>
        </w:rPr>
        <w:t xml:space="preserve">   </w:t>
      </w:r>
      <w:r w:rsidRPr="006419E1">
        <w:rPr>
          <w:rFonts w:ascii="Times New Roman" w:hAnsi="Times New Roman" w:cs="Times New Roman"/>
          <w:b/>
          <w:spacing w:val="-4"/>
          <w:sz w:val="28"/>
          <w:szCs w:val="28"/>
          <w:lang w:val="uk-UA"/>
        </w:rPr>
        <w:t>Предметом</w:t>
      </w:r>
      <w:r w:rsidRPr="006419E1">
        <w:rPr>
          <w:rFonts w:ascii="Times New Roman" w:hAnsi="Times New Roman" w:cs="Times New Roman"/>
          <w:spacing w:val="-4"/>
          <w:sz w:val="28"/>
          <w:szCs w:val="28"/>
          <w:lang w:val="uk-UA"/>
        </w:rPr>
        <w:t xml:space="preserve"> дослідження є особливості синтезу фольклорних і </w:t>
      </w:r>
      <w:proofErr w:type="spellStart"/>
      <w:r w:rsidRPr="006419E1">
        <w:rPr>
          <w:rFonts w:ascii="Times New Roman" w:hAnsi="Times New Roman" w:cs="Times New Roman"/>
          <w:spacing w:val="-4"/>
          <w:sz w:val="28"/>
          <w:szCs w:val="28"/>
          <w:lang w:val="uk-UA"/>
        </w:rPr>
        <w:t>кнжних</w:t>
      </w:r>
      <w:proofErr w:type="spellEnd"/>
      <w:r w:rsidRPr="006419E1">
        <w:rPr>
          <w:rFonts w:ascii="Times New Roman" w:hAnsi="Times New Roman" w:cs="Times New Roman"/>
          <w:spacing w:val="-4"/>
          <w:sz w:val="28"/>
          <w:szCs w:val="28"/>
          <w:lang w:val="uk-UA"/>
        </w:rPr>
        <w:t xml:space="preserve"> традицій у повістях М.В. Гоголя зі збірок «Вечори на хуторі біля Диканьки» та «Миргород».</w:t>
      </w:r>
    </w:p>
    <w:p w14:paraId="681D53C1" w14:textId="77777777" w:rsidR="00373554" w:rsidRPr="006419E1" w:rsidRDefault="00000000" w:rsidP="006419E1">
      <w:pPr>
        <w:spacing w:after="0" w:line="360" w:lineRule="auto"/>
        <w:ind w:rightChars="280" w:right="616"/>
        <w:jc w:val="both"/>
        <w:rPr>
          <w:rFonts w:ascii="Times New Roman" w:hAnsi="Times New Roman" w:cs="Times New Roman"/>
          <w:spacing w:val="-4"/>
          <w:sz w:val="28"/>
          <w:szCs w:val="28"/>
          <w:lang w:val="uk-UA"/>
        </w:rPr>
      </w:pPr>
      <w:r w:rsidRPr="006419E1">
        <w:rPr>
          <w:rFonts w:ascii="Times New Roman" w:hAnsi="Times New Roman" w:cs="Times New Roman"/>
          <w:spacing w:val="-4"/>
          <w:sz w:val="28"/>
          <w:szCs w:val="28"/>
          <w:lang w:val="uk-UA"/>
        </w:rPr>
        <w:t xml:space="preserve">     Методи, які використані у дослідженні: аналіз і синтез, системно-структурний метод, описовий, трансформаційний, метод лінгвостилістичної абстракції.</w:t>
      </w:r>
      <w:bookmarkStart w:id="1" w:name="_Toc474854164"/>
    </w:p>
    <w:p w14:paraId="4822FF76" w14:textId="77777777" w:rsidR="00373554" w:rsidRDefault="00000000">
      <w:pPr>
        <w:ind w:rightChars="280" w:right="616"/>
        <w:rPr>
          <w:rFonts w:ascii="Times New Roman" w:hAnsi="Times New Roman" w:cs="Times New Roman"/>
          <w:b/>
          <w:sz w:val="28"/>
          <w:szCs w:val="28"/>
          <w:lang w:val="uk-UA"/>
        </w:rPr>
      </w:pPr>
      <w:r>
        <w:rPr>
          <w:rFonts w:ascii="Times New Roman" w:hAnsi="Times New Roman" w:cs="Times New Roman"/>
          <w:b/>
          <w:sz w:val="28"/>
          <w:szCs w:val="28"/>
          <w:lang w:val="uk-UA"/>
        </w:rPr>
        <w:br w:type="page"/>
      </w:r>
    </w:p>
    <w:bookmarkEnd w:id="1"/>
    <w:p w14:paraId="01AF1E60" w14:textId="77777777" w:rsidR="00373554" w:rsidRDefault="00000000" w:rsidP="003E469F">
      <w:pPr>
        <w:spacing w:after="0" w:line="360" w:lineRule="auto"/>
        <w:ind w:rightChars="280" w:right="616"/>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РОЗДІЛ 1.</w:t>
      </w:r>
    </w:p>
    <w:p w14:paraId="362CE772" w14:textId="77777777" w:rsidR="00373554" w:rsidRDefault="00000000" w:rsidP="003E469F">
      <w:pPr>
        <w:spacing w:after="0" w:line="360" w:lineRule="auto"/>
        <w:ind w:rightChars="280" w:right="616"/>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Теоретичні засади вивчення </w:t>
      </w:r>
    </w:p>
    <w:p w14:paraId="73B7DE73" w14:textId="77777777" w:rsidR="00373554" w:rsidRDefault="00000000" w:rsidP="003E469F">
      <w:pPr>
        <w:spacing w:after="0" w:line="360" w:lineRule="auto"/>
        <w:ind w:rightChars="280" w:right="616"/>
        <w:jc w:val="center"/>
        <w:rPr>
          <w:rFonts w:ascii="Times New Roman" w:hAnsi="Times New Roman" w:cs="Times New Roman"/>
          <w:b/>
          <w:sz w:val="28"/>
          <w:szCs w:val="28"/>
          <w:lang w:val="uk-UA"/>
        </w:rPr>
      </w:pPr>
      <w:r>
        <w:rPr>
          <w:rFonts w:ascii="Times New Roman" w:hAnsi="Times New Roman" w:cs="Times New Roman"/>
          <w:b/>
          <w:sz w:val="28"/>
          <w:szCs w:val="28"/>
          <w:lang w:val="uk-UA"/>
        </w:rPr>
        <w:t>книжних і фольклорних впливів у творчості   Миколи Гоголя</w:t>
      </w:r>
    </w:p>
    <w:p w14:paraId="6FDDD10B" w14:textId="7A5B5E20" w:rsidR="00373554" w:rsidRDefault="00000000" w:rsidP="006419E1">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    </w:t>
      </w:r>
      <w:r>
        <w:rPr>
          <w:rFonts w:ascii="Times New Roman" w:hAnsi="Times New Roman" w:cs="Times New Roman"/>
          <w:sz w:val="28"/>
          <w:szCs w:val="28"/>
          <w:lang w:val="uk-UA"/>
        </w:rPr>
        <w:t>Вивчення особливостей синтезу фольклорної та книжної традицій у творчості М.</w:t>
      </w:r>
      <w:r w:rsidR="006419E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Гоголя потребує насамперед аналізу існуючих наукових праць, в яких висвітлюються окремі аспекти цієї важливої проблеми. </w:t>
      </w:r>
    </w:p>
    <w:p w14:paraId="2BA98929" w14:textId="1E36F294" w:rsidR="00373554" w:rsidRDefault="00000000" w:rsidP="003E469F">
      <w:pPr>
        <w:spacing w:after="0" w:line="360" w:lineRule="auto"/>
        <w:ind w:rightChars="280" w:right="616"/>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Насамперед варто акцентувати увагу на міркуваннях Олеся Гончара. Відомий письменник і дослідник літератури дуже влучно схарактеризував ранній період творчості М. Гоголя: «Важливий цей ранній період його творчості перш за все тим, що вже тут він отримав внутрішню творчу свободу, напрацював основні прийоми майстерності, які відгукнулися потім і в його петербурзьких повістях, де, як і в повістях українського циклу, реальне та ірреальне доповнюють, підсилюють один одного, приводячи до більш повного, глибокого відображення життя. У цей час Гоголь зрозумів усе значення для мистецтва народних коренів, важливість національної форми…» [6, с. 243-244]. </w:t>
      </w:r>
    </w:p>
    <w:p w14:paraId="21FFAE9B"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Варто наголосити, що інтерес </w:t>
      </w:r>
      <w:proofErr w:type="spellStart"/>
      <w:r>
        <w:rPr>
          <w:rFonts w:ascii="Times New Roman" w:hAnsi="Times New Roman" w:cs="Times New Roman"/>
          <w:sz w:val="28"/>
          <w:szCs w:val="28"/>
          <w:lang w:val="uk-UA"/>
        </w:rPr>
        <w:t>М.Гоголя</w:t>
      </w:r>
      <w:proofErr w:type="spellEnd"/>
      <w:r>
        <w:rPr>
          <w:rFonts w:ascii="Times New Roman" w:hAnsi="Times New Roman" w:cs="Times New Roman"/>
          <w:sz w:val="28"/>
          <w:szCs w:val="28"/>
          <w:lang w:val="uk-UA"/>
        </w:rPr>
        <w:t xml:space="preserve"> до фольклору й книжної автентичної традиції сформувався ще в його ранні роки, адже він виріс саме на українській національній традиції. Дитячі та юнацькі роки письменника минули в Україні. саме тут він із великим інтересом постійно пізнавати усну народну творчість, історію, записував українські народні пісні, легенди, перекази, які вважав невичерпним джерелом для своїх творів. Цей зв’язок особливо чітко простежується в ранніх повістях письменника, котрі увійшли до його двох перших збірок «Вечори на хуторі біля Диканьки» та «Миргород». Безперечно, найпершим джерелом повістей Миколи Васильовича є його виховання, враження дитинства та юності. З. Мироненко у статті  «Гоголь і Василівка» наголошує на тому, що «у васильківському помісті було особливе місце, куди постійно тягнуло Миколку, – флігель, в якому жила бабуся Тетяна. В будиночку </w:t>
      </w:r>
      <w:proofErr w:type="spellStart"/>
      <w:r>
        <w:rPr>
          <w:rFonts w:ascii="Times New Roman" w:hAnsi="Times New Roman" w:cs="Times New Roman"/>
          <w:sz w:val="28"/>
          <w:szCs w:val="28"/>
          <w:lang w:val="uk-UA"/>
        </w:rPr>
        <w:t>пахло</w:t>
      </w:r>
      <w:proofErr w:type="spellEnd"/>
      <w:r>
        <w:rPr>
          <w:rFonts w:ascii="Times New Roman" w:hAnsi="Times New Roman" w:cs="Times New Roman"/>
          <w:sz w:val="28"/>
          <w:szCs w:val="28"/>
          <w:lang w:val="uk-UA"/>
        </w:rPr>
        <w:t xml:space="preserve"> травами, віяло таємничістю від старих скринь. Тетяна Семенівна </w:t>
      </w:r>
      <w:r>
        <w:rPr>
          <w:rFonts w:ascii="Times New Roman" w:hAnsi="Times New Roman" w:cs="Times New Roman"/>
          <w:sz w:val="28"/>
          <w:szCs w:val="28"/>
          <w:lang w:val="uk-UA"/>
        </w:rPr>
        <w:lastRenderedPageBreak/>
        <w:t xml:space="preserve">розповідала внукові про запорізьку старовину, знала багато легенд і переказів про козаків. А ще вона співала козацькі пісні, розповідала захоплюючі історії про русалок, відьом та інші чудеса. Вона вчила хлопчика розбиратися в лікарських травах, вишивати гарусом, в’язати, а головне </w:t>
      </w:r>
      <w:r>
        <w:t>–</w:t>
      </w:r>
      <w:r>
        <w:rPr>
          <w:rFonts w:ascii="Times New Roman" w:hAnsi="Times New Roman" w:cs="Times New Roman"/>
          <w:sz w:val="28"/>
          <w:szCs w:val="28"/>
          <w:lang w:val="uk-UA"/>
        </w:rPr>
        <w:t xml:space="preserve"> малювати» [11, с. 59]. Все це формувало світогляд і світовідчуття майбутнього письменника. Маючи таку видатну спадковість, Микола Гоголь цілком </w:t>
      </w:r>
      <w:proofErr w:type="spellStart"/>
      <w:r>
        <w:rPr>
          <w:rFonts w:ascii="Times New Roman" w:hAnsi="Times New Roman" w:cs="Times New Roman"/>
          <w:sz w:val="28"/>
          <w:szCs w:val="28"/>
          <w:lang w:val="uk-UA"/>
        </w:rPr>
        <w:t>логічно</w:t>
      </w:r>
      <w:proofErr w:type="spellEnd"/>
      <w:r>
        <w:rPr>
          <w:rFonts w:ascii="Times New Roman" w:hAnsi="Times New Roman" w:cs="Times New Roman"/>
          <w:sz w:val="28"/>
          <w:szCs w:val="28"/>
          <w:lang w:val="uk-UA"/>
        </w:rPr>
        <w:t xml:space="preserve"> і природно покликаний був стати великим письменником, перейнявши талант оповідача, про що згадує </w:t>
      </w:r>
      <w:proofErr w:type="spellStart"/>
      <w:r>
        <w:rPr>
          <w:rFonts w:ascii="Times New Roman" w:hAnsi="Times New Roman" w:cs="Times New Roman"/>
          <w:sz w:val="28"/>
          <w:szCs w:val="28"/>
          <w:lang w:val="uk-UA"/>
        </w:rPr>
        <w:t>А.В.Нікітенко</w:t>
      </w:r>
      <w:proofErr w:type="spellEnd"/>
      <w:r>
        <w:rPr>
          <w:rFonts w:ascii="Times New Roman" w:hAnsi="Times New Roman" w:cs="Times New Roman"/>
          <w:sz w:val="28"/>
          <w:szCs w:val="28"/>
          <w:lang w:val="uk-UA"/>
        </w:rPr>
        <w:t xml:space="preserve">: «Та же </w:t>
      </w:r>
      <w:proofErr w:type="spellStart"/>
      <w:r>
        <w:rPr>
          <w:rFonts w:ascii="Times New Roman" w:hAnsi="Times New Roman" w:cs="Times New Roman"/>
          <w:sz w:val="28"/>
          <w:szCs w:val="28"/>
          <w:lang w:val="uk-UA"/>
        </w:rPr>
        <w:t>смесь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малороссийского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юмора</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теньеровской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материальности</w:t>
      </w:r>
      <w:proofErr w:type="spellEnd"/>
      <w:r>
        <w:rPr>
          <w:rFonts w:ascii="Times New Roman" w:hAnsi="Times New Roman" w:cs="Times New Roman"/>
          <w:sz w:val="28"/>
          <w:szCs w:val="28"/>
          <w:lang w:val="uk-UA"/>
        </w:rPr>
        <w:t xml:space="preserve"> с </w:t>
      </w:r>
      <w:proofErr w:type="spellStart"/>
      <w:r>
        <w:rPr>
          <w:rFonts w:ascii="Times New Roman" w:hAnsi="Times New Roman" w:cs="Times New Roman"/>
          <w:sz w:val="28"/>
          <w:szCs w:val="28"/>
          <w:lang w:val="uk-UA"/>
        </w:rPr>
        <w:t>напыщенностью</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существует</w:t>
      </w:r>
      <w:proofErr w:type="spellEnd"/>
      <w:r>
        <w:rPr>
          <w:rFonts w:ascii="Times New Roman" w:hAnsi="Times New Roman" w:cs="Times New Roman"/>
          <w:sz w:val="28"/>
          <w:szCs w:val="28"/>
          <w:lang w:val="uk-UA"/>
        </w:rPr>
        <w:t xml:space="preserve"> и в его характере. Он </w:t>
      </w:r>
      <w:proofErr w:type="spellStart"/>
      <w:r>
        <w:rPr>
          <w:rFonts w:ascii="Times New Roman" w:hAnsi="Times New Roman" w:cs="Times New Roman"/>
          <w:sz w:val="28"/>
          <w:szCs w:val="28"/>
          <w:lang w:val="uk-UA"/>
        </w:rPr>
        <w:t>очень</w:t>
      </w:r>
      <w:proofErr w:type="spellEnd"/>
      <w:r>
        <w:rPr>
          <w:rFonts w:ascii="Times New Roman" w:hAnsi="Times New Roman" w:cs="Times New Roman"/>
          <w:sz w:val="28"/>
          <w:szCs w:val="28"/>
          <w:lang w:val="uk-UA"/>
        </w:rPr>
        <w:t xml:space="preserve"> забавно </w:t>
      </w:r>
      <w:proofErr w:type="spellStart"/>
      <w:r>
        <w:rPr>
          <w:rFonts w:ascii="Times New Roman" w:hAnsi="Times New Roman" w:cs="Times New Roman"/>
          <w:sz w:val="28"/>
          <w:szCs w:val="28"/>
          <w:lang w:val="uk-UA"/>
        </w:rPr>
        <w:t>рассказывает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разные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простонародные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сцены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из</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малороссийского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быта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или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заимствованные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из</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скандалезной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хроники</w:t>
      </w:r>
      <w:proofErr w:type="spellEnd"/>
      <w:r>
        <w:rPr>
          <w:rFonts w:ascii="Times New Roman" w:hAnsi="Times New Roman" w:cs="Times New Roman"/>
          <w:sz w:val="28"/>
          <w:szCs w:val="28"/>
          <w:lang w:val="uk-UA"/>
        </w:rPr>
        <w:t xml:space="preserve">» [3, с. 521]. Зауважимо, що фактично всі дослідники наголошували на тому, що середовище, в якому народився і виховувався письменник,  формували його саме українське національне світовідчуття. О. Гончар у своїй праці «Гоголівськими шляхами» наголошував </w:t>
      </w:r>
      <w:proofErr w:type="spellStart"/>
      <w:r>
        <w:rPr>
          <w:rFonts w:ascii="Times New Roman" w:hAnsi="Times New Roman" w:cs="Times New Roman"/>
          <w:sz w:val="28"/>
          <w:szCs w:val="28"/>
          <w:lang w:val="uk-UA"/>
        </w:rPr>
        <w:t>правомірно</w:t>
      </w:r>
      <w:proofErr w:type="spellEnd"/>
      <w:r>
        <w:rPr>
          <w:rFonts w:ascii="Times New Roman" w:hAnsi="Times New Roman" w:cs="Times New Roman"/>
          <w:sz w:val="28"/>
          <w:szCs w:val="28"/>
          <w:lang w:val="uk-UA"/>
        </w:rPr>
        <w:t xml:space="preserve"> на тому, що «Лев Толстой вважав, що всі його пізніші найзначніші думки в зародку вже відкривались йому в дитинстві; можливо, не був винятком у цьому розумінні й Микола Васильович Гоголь» [6, с. 9]. Так визначається вагомий методологічний принцип про безпосередній вплив на творчі світовідчуття митця автентичного середовища.</w:t>
      </w:r>
    </w:p>
    <w:p w14:paraId="68DA3970" w14:textId="6B36918B"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Важливими є факти біографії майбутнього письменника, які свідчать про те, що вечорами у родині Гоголів удома традиційно часто збиралося багато молоді. Вони з цікавістю слухали оповіді про давні часи, про славне історичне минуле українського народу. Як </w:t>
      </w:r>
      <w:proofErr w:type="spellStart"/>
      <w:r>
        <w:rPr>
          <w:rFonts w:ascii="Times New Roman" w:hAnsi="Times New Roman" w:cs="Times New Roman"/>
          <w:sz w:val="28"/>
          <w:szCs w:val="28"/>
          <w:lang w:val="uk-UA"/>
        </w:rPr>
        <w:t>правомірно</w:t>
      </w:r>
      <w:proofErr w:type="spellEnd"/>
      <w:r>
        <w:rPr>
          <w:rFonts w:ascii="Times New Roman" w:hAnsi="Times New Roman" w:cs="Times New Roman"/>
          <w:sz w:val="28"/>
          <w:szCs w:val="28"/>
          <w:lang w:val="uk-UA"/>
        </w:rPr>
        <w:t xml:space="preserve"> писав </w:t>
      </w:r>
      <w:r w:rsidR="006419E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 Куліш, «тут-то </w:t>
      </w:r>
      <w:proofErr w:type="spellStart"/>
      <w:r>
        <w:rPr>
          <w:rFonts w:ascii="Times New Roman" w:hAnsi="Times New Roman" w:cs="Times New Roman"/>
          <w:sz w:val="28"/>
          <w:szCs w:val="28"/>
          <w:lang w:val="uk-UA"/>
        </w:rPr>
        <w:t>бывали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настоящие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вечера</w:t>
      </w:r>
      <w:proofErr w:type="spellEnd"/>
      <w:r>
        <w:rPr>
          <w:rFonts w:ascii="Times New Roman" w:hAnsi="Times New Roman" w:cs="Times New Roman"/>
          <w:sz w:val="28"/>
          <w:szCs w:val="28"/>
          <w:lang w:val="uk-UA"/>
        </w:rPr>
        <w:t xml:space="preserve"> на </w:t>
      </w:r>
      <w:proofErr w:type="spellStart"/>
      <w:r>
        <w:rPr>
          <w:rFonts w:ascii="Times New Roman" w:hAnsi="Times New Roman" w:cs="Times New Roman"/>
          <w:sz w:val="28"/>
          <w:szCs w:val="28"/>
          <w:lang w:val="uk-UA"/>
        </w:rPr>
        <w:t>хуторе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которые</w:t>
      </w:r>
      <w:proofErr w:type="spellEnd"/>
      <w:r>
        <w:rPr>
          <w:rFonts w:ascii="Times New Roman" w:hAnsi="Times New Roman" w:cs="Times New Roman"/>
          <w:sz w:val="28"/>
          <w:szCs w:val="28"/>
          <w:lang w:val="uk-UA"/>
        </w:rPr>
        <w:t xml:space="preserve"> Николай </w:t>
      </w:r>
      <w:proofErr w:type="spellStart"/>
      <w:r>
        <w:rPr>
          <w:rFonts w:ascii="Times New Roman" w:hAnsi="Times New Roman" w:cs="Times New Roman"/>
          <w:sz w:val="28"/>
          <w:szCs w:val="28"/>
          <w:lang w:val="uk-UA"/>
        </w:rPr>
        <w:t>Васильевич</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поместил</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близ</w:t>
      </w:r>
      <w:proofErr w:type="spellEnd"/>
      <w:r>
        <w:rPr>
          <w:rFonts w:ascii="Times New Roman" w:hAnsi="Times New Roman" w:cs="Times New Roman"/>
          <w:sz w:val="28"/>
          <w:szCs w:val="28"/>
          <w:lang w:val="uk-UA"/>
        </w:rPr>
        <w:t xml:space="preserve"> Диканьки, тут-то он </w:t>
      </w:r>
      <w:proofErr w:type="spellStart"/>
      <w:r>
        <w:rPr>
          <w:rFonts w:ascii="Times New Roman" w:hAnsi="Times New Roman" w:cs="Times New Roman"/>
          <w:sz w:val="28"/>
          <w:szCs w:val="28"/>
          <w:lang w:val="uk-UA"/>
        </w:rPr>
        <w:t>видал</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этих</w:t>
      </w:r>
      <w:proofErr w:type="spellEnd"/>
      <w:r>
        <w:rPr>
          <w:rFonts w:ascii="Times New Roman" w:hAnsi="Times New Roman" w:cs="Times New Roman"/>
          <w:sz w:val="28"/>
          <w:szCs w:val="28"/>
          <w:lang w:val="uk-UA"/>
        </w:rPr>
        <w:t xml:space="preserve"> настояних </w:t>
      </w:r>
      <w:proofErr w:type="spellStart"/>
      <w:r>
        <w:rPr>
          <w:rFonts w:ascii="Times New Roman" w:hAnsi="Times New Roman" w:cs="Times New Roman"/>
          <w:sz w:val="28"/>
          <w:szCs w:val="28"/>
          <w:lang w:val="uk-UA"/>
        </w:rPr>
        <w:t>балагуров</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этих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оригиналов</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деревенских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франтов</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которых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изобразил</w:t>
      </w:r>
      <w:proofErr w:type="spellEnd"/>
      <w:r>
        <w:rPr>
          <w:rFonts w:ascii="Times New Roman" w:hAnsi="Times New Roman" w:cs="Times New Roman"/>
          <w:sz w:val="28"/>
          <w:szCs w:val="28"/>
          <w:lang w:val="uk-UA"/>
        </w:rPr>
        <w:t xml:space="preserve"> потом, </w:t>
      </w:r>
      <w:proofErr w:type="spellStart"/>
      <w:r>
        <w:rPr>
          <w:rFonts w:ascii="Times New Roman" w:hAnsi="Times New Roman" w:cs="Times New Roman"/>
          <w:sz w:val="28"/>
          <w:szCs w:val="28"/>
          <w:lang w:val="uk-UA"/>
        </w:rPr>
        <w:t>несколько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окарикатуря</w:t>
      </w:r>
      <w:proofErr w:type="spellEnd"/>
      <w:r>
        <w:rPr>
          <w:rFonts w:ascii="Times New Roman" w:hAnsi="Times New Roman" w:cs="Times New Roman"/>
          <w:sz w:val="28"/>
          <w:szCs w:val="28"/>
          <w:lang w:val="uk-UA"/>
        </w:rPr>
        <w:t xml:space="preserve">, в </w:t>
      </w:r>
      <w:proofErr w:type="spellStart"/>
      <w:r>
        <w:rPr>
          <w:rFonts w:ascii="Times New Roman" w:hAnsi="Times New Roman" w:cs="Times New Roman"/>
          <w:sz w:val="28"/>
          <w:szCs w:val="28"/>
          <w:lang w:val="uk-UA"/>
        </w:rPr>
        <w:t>своих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несравненных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предисловиях</w:t>
      </w:r>
      <w:proofErr w:type="spellEnd"/>
      <w:r>
        <w:rPr>
          <w:rFonts w:ascii="Times New Roman" w:hAnsi="Times New Roman" w:cs="Times New Roman"/>
          <w:sz w:val="28"/>
          <w:szCs w:val="28"/>
          <w:lang w:val="uk-UA"/>
        </w:rPr>
        <w:t xml:space="preserve"> к </w:t>
      </w:r>
      <w:proofErr w:type="spellStart"/>
      <w:r>
        <w:rPr>
          <w:rFonts w:ascii="Times New Roman" w:hAnsi="Times New Roman" w:cs="Times New Roman"/>
          <w:sz w:val="28"/>
          <w:szCs w:val="28"/>
          <w:lang w:val="uk-UA"/>
        </w:rPr>
        <w:t>повестям</w:t>
      </w:r>
      <w:proofErr w:type="spellEnd"/>
      <w:r>
        <w:rPr>
          <w:rFonts w:ascii="Times New Roman" w:hAnsi="Times New Roman" w:cs="Times New Roman"/>
          <w:sz w:val="28"/>
          <w:szCs w:val="28"/>
          <w:lang w:val="uk-UA"/>
        </w:rPr>
        <w:t xml:space="preserve"> Рудого Панька» [10, с. 9]. В унісон Кулішеві сам Гоголь згадував: </w:t>
      </w:r>
      <w:r>
        <w:rPr>
          <w:rFonts w:ascii="Times New Roman" w:hAnsi="Times New Roman" w:cs="Times New Roman"/>
          <w:sz w:val="28"/>
          <w:szCs w:val="28"/>
          <w:lang w:val="uk-UA"/>
        </w:rPr>
        <w:lastRenderedPageBreak/>
        <w:t xml:space="preserve">«Но </w:t>
      </w:r>
      <w:proofErr w:type="spellStart"/>
      <w:r>
        <w:rPr>
          <w:rFonts w:ascii="Times New Roman" w:hAnsi="Times New Roman" w:cs="Times New Roman"/>
          <w:sz w:val="28"/>
          <w:szCs w:val="28"/>
          <w:lang w:val="uk-UA"/>
        </w:rPr>
        <w:t>лучше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всего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когда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собьются</w:t>
      </w:r>
      <w:proofErr w:type="spellEnd"/>
      <w:r>
        <w:rPr>
          <w:rFonts w:ascii="Times New Roman" w:hAnsi="Times New Roman" w:cs="Times New Roman"/>
          <w:sz w:val="28"/>
          <w:szCs w:val="28"/>
          <w:lang w:val="uk-UA"/>
        </w:rPr>
        <w:t xml:space="preserve"> все в </w:t>
      </w:r>
      <w:proofErr w:type="spellStart"/>
      <w:r>
        <w:rPr>
          <w:rFonts w:ascii="Times New Roman" w:hAnsi="Times New Roman" w:cs="Times New Roman"/>
          <w:sz w:val="28"/>
          <w:szCs w:val="28"/>
          <w:lang w:val="uk-UA"/>
        </w:rPr>
        <w:t>тесную</w:t>
      </w:r>
      <w:proofErr w:type="spellEnd"/>
      <w:r>
        <w:rPr>
          <w:rFonts w:ascii="Times New Roman" w:hAnsi="Times New Roman" w:cs="Times New Roman"/>
          <w:sz w:val="28"/>
          <w:szCs w:val="28"/>
          <w:lang w:val="uk-UA"/>
        </w:rPr>
        <w:t xml:space="preserve"> кучку и пустяться </w:t>
      </w:r>
      <w:proofErr w:type="spellStart"/>
      <w:r>
        <w:rPr>
          <w:rFonts w:ascii="Times New Roman" w:hAnsi="Times New Roman" w:cs="Times New Roman"/>
          <w:sz w:val="28"/>
          <w:szCs w:val="28"/>
          <w:lang w:val="uk-UA"/>
        </w:rPr>
        <w:t>загадывать</w:t>
      </w:r>
      <w:proofErr w:type="spellEnd"/>
      <w:r>
        <w:rPr>
          <w:rFonts w:ascii="Times New Roman" w:hAnsi="Times New Roman" w:cs="Times New Roman"/>
          <w:sz w:val="28"/>
          <w:szCs w:val="28"/>
          <w:lang w:val="uk-UA"/>
        </w:rPr>
        <w:t xml:space="preserve"> загадки, </w:t>
      </w:r>
      <w:proofErr w:type="spellStart"/>
      <w:r>
        <w:rPr>
          <w:rFonts w:ascii="Times New Roman" w:hAnsi="Times New Roman" w:cs="Times New Roman"/>
          <w:sz w:val="28"/>
          <w:szCs w:val="28"/>
          <w:lang w:val="uk-UA"/>
        </w:rPr>
        <w:t>или</w:t>
      </w:r>
      <w:proofErr w:type="spellEnd"/>
      <w:r>
        <w:rPr>
          <w:rFonts w:ascii="Times New Roman" w:hAnsi="Times New Roman" w:cs="Times New Roman"/>
          <w:sz w:val="28"/>
          <w:szCs w:val="28"/>
          <w:lang w:val="uk-UA"/>
        </w:rPr>
        <w:t xml:space="preserve"> просто нести </w:t>
      </w:r>
      <w:proofErr w:type="spellStart"/>
      <w:r>
        <w:rPr>
          <w:rFonts w:ascii="Times New Roman" w:hAnsi="Times New Roman" w:cs="Times New Roman"/>
          <w:sz w:val="28"/>
          <w:szCs w:val="28"/>
          <w:lang w:val="uk-UA"/>
        </w:rPr>
        <w:t>болтовню</w:t>
      </w:r>
      <w:proofErr w:type="spellEnd"/>
      <w:r>
        <w:rPr>
          <w:rFonts w:ascii="Times New Roman" w:hAnsi="Times New Roman" w:cs="Times New Roman"/>
          <w:sz w:val="28"/>
          <w:szCs w:val="28"/>
          <w:lang w:val="uk-UA"/>
        </w:rPr>
        <w:t xml:space="preserve">. Боже </w:t>
      </w:r>
      <w:proofErr w:type="spellStart"/>
      <w:r>
        <w:rPr>
          <w:rFonts w:ascii="Times New Roman" w:hAnsi="Times New Roman" w:cs="Times New Roman"/>
          <w:sz w:val="28"/>
          <w:szCs w:val="28"/>
          <w:lang w:val="uk-UA"/>
        </w:rPr>
        <w:t>ты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мой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Чего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только</w:t>
      </w:r>
      <w:proofErr w:type="spellEnd"/>
      <w:r>
        <w:rPr>
          <w:rFonts w:ascii="Times New Roman" w:hAnsi="Times New Roman" w:cs="Times New Roman"/>
          <w:sz w:val="28"/>
          <w:szCs w:val="28"/>
          <w:lang w:val="uk-UA"/>
        </w:rPr>
        <w:t xml:space="preserve"> не </w:t>
      </w:r>
      <w:proofErr w:type="spellStart"/>
      <w:r>
        <w:rPr>
          <w:rFonts w:ascii="Times New Roman" w:hAnsi="Times New Roman" w:cs="Times New Roman"/>
          <w:sz w:val="28"/>
          <w:szCs w:val="28"/>
          <w:lang w:val="uk-UA"/>
        </w:rPr>
        <w:t>расскажут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Откуда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старины</w:t>
      </w:r>
      <w:proofErr w:type="spellEnd"/>
      <w:r>
        <w:rPr>
          <w:rFonts w:ascii="Times New Roman" w:hAnsi="Times New Roman" w:cs="Times New Roman"/>
          <w:sz w:val="28"/>
          <w:szCs w:val="28"/>
          <w:lang w:val="uk-UA"/>
        </w:rPr>
        <w:t xml:space="preserve"> не </w:t>
      </w:r>
      <w:proofErr w:type="spellStart"/>
      <w:r>
        <w:rPr>
          <w:rFonts w:ascii="Times New Roman" w:hAnsi="Times New Roman" w:cs="Times New Roman"/>
          <w:sz w:val="28"/>
          <w:szCs w:val="28"/>
          <w:lang w:val="uk-UA"/>
        </w:rPr>
        <w:t>выкопают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Каких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страхов</w:t>
      </w:r>
      <w:proofErr w:type="spellEnd"/>
      <w:r>
        <w:rPr>
          <w:rFonts w:ascii="Times New Roman" w:hAnsi="Times New Roman" w:cs="Times New Roman"/>
          <w:sz w:val="28"/>
          <w:szCs w:val="28"/>
          <w:lang w:val="uk-UA"/>
        </w:rPr>
        <w:t xml:space="preserve"> не </w:t>
      </w:r>
      <w:proofErr w:type="spellStart"/>
      <w:r>
        <w:rPr>
          <w:rFonts w:ascii="Times New Roman" w:hAnsi="Times New Roman" w:cs="Times New Roman"/>
          <w:sz w:val="28"/>
          <w:szCs w:val="28"/>
          <w:lang w:val="uk-UA"/>
        </w:rPr>
        <w:t>нанесут</w:t>
      </w:r>
      <w:proofErr w:type="spellEnd"/>
      <w:r>
        <w:rPr>
          <w:rFonts w:ascii="Times New Roman" w:hAnsi="Times New Roman" w:cs="Times New Roman"/>
          <w:sz w:val="28"/>
          <w:szCs w:val="28"/>
          <w:lang w:val="uk-UA"/>
        </w:rPr>
        <w:t>» [2, с. 5].</w:t>
      </w:r>
    </w:p>
    <w:p w14:paraId="16DA6252" w14:textId="3D04E278"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Яскравим виявом і результатом цього стало те, що багатьом творам письменника на українську тематику притаманне використання міфологічних мотивів народних переказів. Вони стають визначальною частиною його творів. Саме завдяки їм автору вдається створити своєрідну інтригу, оволодіти увагою читача й утримувати її до кінця твору. Настрій таємничості, містичності створюється перш за все часом дії – ніч, вечір, та ще вечір перед днем Івана Купала або ніч перед Різдвом. Міфологічні уявлення українців про ці часові періоди, віра в існування потойбічного світу і нечистої сили виявились невичерпним джерелом як для народних творів, так і для літературної творчості письменників, в тому числі і для М.</w:t>
      </w:r>
      <w:r w:rsidR="006419E1">
        <w:rPr>
          <w:rFonts w:ascii="Times New Roman" w:hAnsi="Times New Roman" w:cs="Times New Roman"/>
          <w:sz w:val="28"/>
          <w:szCs w:val="28"/>
          <w:lang w:val="uk-UA"/>
        </w:rPr>
        <w:t xml:space="preserve"> </w:t>
      </w:r>
      <w:r>
        <w:rPr>
          <w:rFonts w:ascii="Times New Roman" w:hAnsi="Times New Roman" w:cs="Times New Roman"/>
          <w:sz w:val="28"/>
          <w:szCs w:val="28"/>
          <w:lang w:val="uk-UA"/>
        </w:rPr>
        <w:t>Гоголя. при цьому необхідно наголосити, що Гоголь надає фольклорному матеріалові авторських інтерпретацій і тлумачень. Інколи у своїх творах Гоголь використовує казкові елементи, але всі вони пропущені через його авторську свідомість, подані у тому світлі, котре відповідало спрямуванню конкретного твору. Н. Марченко з цього приводу пише:</w:t>
      </w:r>
      <w:r w:rsidRPr="006419E1">
        <w:rPr>
          <w:rFonts w:ascii="Times New Roman" w:hAnsi="Times New Roman" w:cs="Times New Roman"/>
          <w:spacing w:val="-4"/>
          <w:sz w:val="28"/>
          <w:szCs w:val="28"/>
          <w:lang w:val="uk-UA"/>
        </w:rPr>
        <w:t xml:space="preserve"> «Проте далеко не завжди у “Вечорах на хуторі…» все так просто. Гоголь розповідає казку, а у казки свої закони. І простір, описаний у повістях, іноді – казковий простір, і час – казковий… Казковий світ прикидається буденним, вони схожі, але вони – різні. Жах охоплює людину, коли ці світи змішуються, і вона перестає відчувати їх межі» [10, с. 6].</w:t>
      </w:r>
    </w:p>
    <w:p w14:paraId="52FA9517"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Варто наголосити, що усвідомлення, глибокі знання і розуміння українських народних легенд та переказів про таких істот, як русалки, відьми, чорти у М. Гоголя було зовсім не поверхневим, а досить глибоким і </w:t>
      </w:r>
      <w:proofErr w:type="spellStart"/>
      <w:r>
        <w:rPr>
          <w:rFonts w:ascii="Times New Roman" w:hAnsi="Times New Roman" w:cs="Times New Roman"/>
          <w:sz w:val="28"/>
          <w:szCs w:val="28"/>
          <w:lang w:val="uk-UA"/>
        </w:rPr>
        <w:t>грунтовним</w:t>
      </w:r>
      <w:proofErr w:type="spellEnd"/>
      <w:r>
        <w:rPr>
          <w:rFonts w:ascii="Times New Roman" w:hAnsi="Times New Roman" w:cs="Times New Roman"/>
          <w:sz w:val="28"/>
          <w:szCs w:val="28"/>
          <w:lang w:val="uk-UA"/>
        </w:rPr>
        <w:t xml:space="preserve">. Відтак його твори надзвичайно правдиво і барвисто репрезентують систему міфологічного світогляду народу, його уявлень і вірувань. Скажімо, відомий біограф письменника М. В. Попович писав про </w:t>
      </w:r>
      <w:r>
        <w:rPr>
          <w:rFonts w:ascii="Times New Roman" w:hAnsi="Times New Roman" w:cs="Times New Roman"/>
          <w:sz w:val="28"/>
          <w:szCs w:val="28"/>
          <w:lang w:val="uk-UA"/>
        </w:rPr>
        <w:lastRenderedPageBreak/>
        <w:t>те, що можна згадати багато прикладів того, як точно і чітко він змальовував як  етнографічні, так і міфологічні реалії, а також символічне уявлення про них у народі. Так, символи «червона свитка і свиняча пика» із «Сорочинського ярмарку» сприймалися тривалий час різними поколіннями читачів як веселі та захопливі жарти. А вже через 100 років після смерті Гоголя вчений-етнограф Зеленін дослідив те, що червоний одяг і образ свині у народній свідомості виступають невід’ємним атрибут «нечистих» покійників, в тому числі померлих чаклунів [13, с. 63]. І не тільки  для «Сорочинського ярмарку» характерним є глибоке, фактично язичницьке розуміння міфологічної символіки. Проте ще з більшою силою виявляються вони у повістях «Страшна помста», «Втрачена грамота», «Вій», «Вечір проти Івана Купала», «Майська ніч, або Утоплена», «Ніч перед Різдвом». Варто наголосити, що повісті «Вечорів на хуторі..» і «Миргорода» є суто народними. Проте ця народність не є поверхневою, її не можна назвати описово-споглядальною. Адже письменник іде далі. Він глибоко переосмислює фольклорні сюжети, використовуючи при цьому фольклорну стилізацію та під неї. Ще свого О. Гончар писав, що «сюжети «Вія» чи «Страшної помсти» не мають чітких і точних аналогів в українському фольклорі. Проте вони сприймаються як витвори суто народної фантазії. Адже сам їхній автор був народним за своїм світоглядом і характером, індивідуальною естетикою» [7, с. 246], де «фольклорні мотиви повісті є лише канвою, на якій письменник малює своєрідні художні образи» [9, с. 21].</w:t>
      </w:r>
    </w:p>
    <w:p w14:paraId="7236811F" w14:textId="77777777" w:rsidR="00373554" w:rsidRDefault="00000000" w:rsidP="003E469F">
      <w:pPr>
        <w:spacing w:after="0" w:line="360" w:lineRule="auto"/>
        <w:ind w:rightChars="280" w:right="616" w:firstLineChars="100" w:firstLine="28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Використовує автор в окремих творах мотиви й речитативну ритміку дум, </w:t>
      </w:r>
      <w:proofErr w:type="spellStart"/>
      <w:r>
        <w:rPr>
          <w:rFonts w:ascii="Times New Roman" w:hAnsi="Times New Roman" w:cs="Times New Roman"/>
          <w:sz w:val="28"/>
          <w:szCs w:val="28"/>
          <w:lang w:val="uk-UA"/>
        </w:rPr>
        <w:t>голосінь</w:t>
      </w:r>
      <w:proofErr w:type="spellEnd"/>
      <w:r>
        <w:rPr>
          <w:rFonts w:ascii="Times New Roman" w:hAnsi="Times New Roman" w:cs="Times New Roman"/>
          <w:sz w:val="28"/>
          <w:szCs w:val="28"/>
          <w:lang w:val="uk-UA"/>
        </w:rPr>
        <w:t xml:space="preserve">, детальні описи українського ярмарку, народні прикмети. Варто зазначити, що більшість українських повістей Гоголя написані у формі переказів із народного життя. Можемо припустити, що з цією формою розповіді його міг познайомити батько Василь Афанасійович, який мав дивовижний талант оповідача, та, за словами Н. Марченко, «приправляв свої розповіді вродженим малоросійським комізмом» [10, с. 3]. Очевидно, </w:t>
      </w:r>
      <w:r>
        <w:rPr>
          <w:rFonts w:ascii="Times New Roman" w:hAnsi="Times New Roman" w:cs="Times New Roman"/>
          <w:sz w:val="28"/>
          <w:szCs w:val="28"/>
          <w:lang w:val="uk-UA"/>
        </w:rPr>
        <w:lastRenderedPageBreak/>
        <w:t xml:space="preserve">що дідусь письменника теж справив суттєвий вплив на формування саме такого світовідчуття і творчого методу Гоголя. Про нього сам Микола Васильович згадував: «Дід мій мав дивовижне мистецтво розповідати. Бувало, годину, дві стоїш перед ним, очей не зводиш, ніби приріс до одного місця: настільки цікавими були його розповіді…» [10, с. 5]. </w:t>
      </w:r>
    </w:p>
    <w:p w14:paraId="30048670"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Водночас незаперечним і стовідсотковим залишається той факт, що найбільший вплив на формування майбутнього письменника в дитячі та юнацькі роки мала його матір Марія Іванівна, яка дуже ретельно ставилася до виховання своїх дітей, вчила їх поважати простих людей. Вона знала напам’ять багато цікавих і захоплюючих казок, переказів, легенд, які часто розповідала дітям. Мабуть, тому, знаходячись у Петербурзі, М. Гоголь задумується над сюжетами своїх майбутніх творів і звертається до матері з таким проханням: «</w:t>
      </w:r>
      <w:proofErr w:type="spellStart"/>
      <w:r>
        <w:rPr>
          <w:rFonts w:ascii="Times New Roman" w:hAnsi="Times New Roman" w:cs="Times New Roman"/>
          <w:sz w:val="28"/>
          <w:szCs w:val="28"/>
          <w:lang w:val="uk-UA"/>
        </w:rPr>
        <w:t>Вы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имеете</w:t>
      </w:r>
      <w:proofErr w:type="spellEnd"/>
      <w:r>
        <w:rPr>
          <w:rFonts w:ascii="Times New Roman" w:hAnsi="Times New Roman" w:cs="Times New Roman"/>
          <w:sz w:val="28"/>
          <w:szCs w:val="28"/>
          <w:lang w:val="uk-UA"/>
        </w:rPr>
        <w:t xml:space="preserve"> тонкий, </w:t>
      </w:r>
      <w:proofErr w:type="spellStart"/>
      <w:r>
        <w:rPr>
          <w:rFonts w:ascii="Times New Roman" w:hAnsi="Times New Roman" w:cs="Times New Roman"/>
          <w:sz w:val="28"/>
          <w:szCs w:val="28"/>
          <w:lang w:val="uk-UA"/>
        </w:rPr>
        <w:t>наблюдательный</w:t>
      </w:r>
      <w:proofErr w:type="spellEnd"/>
      <w:r>
        <w:rPr>
          <w:rFonts w:ascii="Times New Roman" w:hAnsi="Times New Roman" w:cs="Times New Roman"/>
          <w:sz w:val="28"/>
          <w:szCs w:val="28"/>
          <w:lang w:val="uk-UA"/>
        </w:rPr>
        <w:t xml:space="preserve"> ум, </w:t>
      </w:r>
      <w:proofErr w:type="spellStart"/>
      <w:r>
        <w:rPr>
          <w:rFonts w:ascii="Times New Roman" w:hAnsi="Times New Roman" w:cs="Times New Roman"/>
          <w:sz w:val="28"/>
          <w:szCs w:val="28"/>
          <w:lang w:val="uk-UA"/>
        </w:rPr>
        <w:t>вы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знаете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обычаи</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нравы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малороссиян</w:t>
      </w:r>
      <w:proofErr w:type="spellEnd"/>
      <w:r>
        <w:rPr>
          <w:rFonts w:ascii="Times New Roman" w:hAnsi="Times New Roman" w:cs="Times New Roman"/>
          <w:sz w:val="28"/>
          <w:szCs w:val="28"/>
          <w:lang w:val="uk-UA"/>
        </w:rPr>
        <w:t xml:space="preserve"> наших, и потому, я знаю, </w:t>
      </w:r>
      <w:proofErr w:type="spellStart"/>
      <w:r>
        <w:rPr>
          <w:rFonts w:ascii="Times New Roman" w:hAnsi="Times New Roman" w:cs="Times New Roman"/>
          <w:sz w:val="28"/>
          <w:szCs w:val="28"/>
          <w:lang w:val="uk-UA"/>
        </w:rPr>
        <w:t>вы</w:t>
      </w:r>
      <w:proofErr w:type="spellEnd"/>
      <w:r>
        <w:rPr>
          <w:rFonts w:ascii="Times New Roman" w:hAnsi="Times New Roman" w:cs="Times New Roman"/>
          <w:sz w:val="28"/>
          <w:szCs w:val="28"/>
          <w:lang w:val="uk-UA"/>
        </w:rPr>
        <w:t xml:space="preserve"> не </w:t>
      </w:r>
      <w:proofErr w:type="spellStart"/>
      <w:r>
        <w:rPr>
          <w:rFonts w:ascii="Times New Roman" w:hAnsi="Times New Roman" w:cs="Times New Roman"/>
          <w:sz w:val="28"/>
          <w:szCs w:val="28"/>
          <w:lang w:val="uk-UA"/>
        </w:rPr>
        <w:t>откажетесь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сообщить</w:t>
      </w:r>
      <w:proofErr w:type="spellEnd"/>
      <w:r>
        <w:rPr>
          <w:rFonts w:ascii="Times New Roman" w:hAnsi="Times New Roman" w:cs="Times New Roman"/>
          <w:sz w:val="28"/>
          <w:szCs w:val="28"/>
          <w:lang w:val="uk-UA"/>
        </w:rPr>
        <w:t xml:space="preserve"> мне </w:t>
      </w:r>
      <w:proofErr w:type="spellStart"/>
      <w:r>
        <w:rPr>
          <w:rFonts w:ascii="Times New Roman" w:hAnsi="Times New Roman" w:cs="Times New Roman"/>
          <w:sz w:val="28"/>
          <w:szCs w:val="28"/>
          <w:lang w:val="uk-UA"/>
        </w:rPr>
        <w:t>их</w:t>
      </w:r>
      <w:proofErr w:type="spellEnd"/>
      <w:r>
        <w:rPr>
          <w:rFonts w:ascii="Times New Roman" w:hAnsi="Times New Roman" w:cs="Times New Roman"/>
          <w:sz w:val="28"/>
          <w:szCs w:val="28"/>
          <w:lang w:val="uk-UA"/>
        </w:rPr>
        <w:t xml:space="preserve"> в </w:t>
      </w:r>
      <w:proofErr w:type="spellStart"/>
      <w:r>
        <w:rPr>
          <w:rFonts w:ascii="Times New Roman" w:hAnsi="Times New Roman" w:cs="Times New Roman"/>
          <w:sz w:val="28"/>
          <w:szCs w:val="28"/>
          <w:lang w:val="uk-UA"/>
        </w:rPr>
        <w:t>нашей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переписке</w:t>
      </w:r>
      <w:proofErr w:type="spellEnd"/>
      <w:r>
        <w:rPr>
          <w:rFonts w:ascii="Times New Roman" w:hAnsi="Times New Roman" w:cs="Times New Roman"/>
          <w:sz w:val="28"/>
          <w:szCs w:val="28"/>
          <w:lang w:val="uk-UA"/>
        </w:rPr>
        <w:t xml:space="preserve">. В </w:t>
      </w:r>
      <w:proofErr w:type="spellStart"/>
      <w:r>
        <w:rPr>
          <w:rFonts w:ascii="Times New Roman" w:hAnsi="Times New Roman" w:cs="Times New Roman"/>
          <w:sz w:val="28"/>
          <w:szCs w:val="28"/>
          <w:lang w:val="uk-UA"/>
        </w:rPr>
        <w:t>следующем</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письме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ожидаю</w:t>
      </w:r>
      <w:proofErr w:type="spellEnd"/>
      <w:r>
        <w:rPr>
          <w:rFonts w:ascii="Times New Roman" w:hAnsi="Times New Roman" w:cs="Times New Roman"/>
          <w:sz w:val="28"/>
          <w:szCs w:val="28"/>
          <w:lang w:val="uk-UA"/>
        </w:rPr>
        <w:t xml:space="preserve"> от Вас </w:t>
      </w:r>
      <w:proofErr w:type="spellStart"/>
      <w:r>
        <w:rPr>
          <w:rFonts w:ascii="Times New Roman" w:hAnsi="Times New Roman" w:cs="Times New Roman"/>
          <w:sz w:val="28"/>
          <w:szCs w:val="28"/>
          <w:lang w:val="uk-UA"/>
        </w:rPr>
        <w:t>описания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полного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наряда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сельского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дьячка</w:t>
      </w:r>
      <w:proofErr w:type="spellEnd"/>
      <w:r>
        <w:rPr>
          <w:rFonts w:ascii="Times New Roman" w:hAnsi="Times New Roman" w:cs="Times New Roman"/>
          <w:sz w:val="28"/>
          <w:szCs w:val="28"/>
          <w:lang w:val="uk-UA"/>
        </w:rPr>
        <w:t xml:space="preserve">, от </w:t>
      </w:r>
      <w:proofErr w:type="spellStart"/>
      <w:r>
        <w:rPr>
          <w:rFonts w:ascii="Times New Roman" w:hAnsi="Times New Roman" w:cs="Times New Roman"/>
          <w:sz w:val="28"/>
          <w:szCs w:val="28"/>
          <w:lang w:val="uk-UA"/>
        </w:rPr>
        <w:t>верхнего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платья</w:t>
      </w:r>
      <w:proofErr w:type="spellEnd"/>
      <w:r>
        <w:rPr>
          <w:rFonts w:ascii="Times New Roman" w:hAnsi="Times New Roman" w:cs="Times New Roman"/>
          <w:sz w:val="28"/>
          <w:szCs w:val="28"/>
          <w:lang w:val="uk-UA"/>
        </w:rPr>
        <w:t xml:space="preserve"> до </w:t>
      </w:r>
      <w:proofErr w:type="spellStart"/>
      <w:r>
        <w:rPr>
          <w:rFonts w:ascii="Times New Roman" w:hAnsi="Times New Roman" w:cs="Times New Roman"/>
          <w:sz w:val="28"/>
          <w:szCs w:val="28"/>
          <w:lang w:val="uk-UA"/>
        </w:rPr>
        <w:t>самых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сапогов</w:t>
      </w:r>
      <w:proofErr w:type="spellEnd"/>
      <w:r>
        <w:rPr>
          <w:rFonts w:ascii="Times New Roman" w:hAnsi="Times New Roman" w:cs="Times New Roman"/>
          <w:sz w:val="28"/>
          <w:szCs w:val="28"/>
          <w:lang w:val="uk-UA"/>
        </w:rPr>
        <w:t xml:space="preserve">, с </w:t>
      </w:r>
      <w:proofErr w:type="spellStart"/>
      <w:r>
        <w:rPr>
          <w:rFonts w:ascii="Times New Roman" w:hAnsi="Times New Roman" w:cs="Times New Roman"/>
          <w:sz w:val="28"/>
          <w:szCs w:val="28"/>
          <w:lang w:val="uk-UA"/>
        </w:rPr>
        <w:t>поименованием</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как</w:t>
      </w:r>
      <w:proofErr w:type="spellEnd"/>
      <w:r>
        <w:rPr>
          <w:rFonts w:ascii="Times New Roman" w:hAnsi="Times New Roman" w:cs="Times New Roman"/>
          <w:sz w:val="28"/>
          <w:szCs w:val="28"/>
          <w:lang w:val="uk-UA"/>
        </w:rPr>
        <w:t xml:space="preserve"> все </w:t>
      </w:r>
      <w:proofErr w:type="spellStart"/>
      <w:r>
        <w:rPr>
          <w:rFonts w:ascii="Times New Roman" w:hAnsi="Times New Roman" w:cs="Times New Roman"/>
          <w:sz w:val="28"/>
          <w:szCs w:val="28"/>
          <w:lang w:val="uk-UA"/>
        </w:rPr>
        <w:t>это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называлось</w:t>
      </w:r>
      <w:proofErr w:type="spellEnd"/>
      <w:r>
        <w:rPr>
          <w:rFonts w:ascii="Times New Roman" w:hAnsi="Times New Roman" w:cs="Times New Roman"/>
          <w:sz w:val="28"/>
          <w:szCs w:val="28"/>
          <w:lang w:val="uk-UA"/>
        </w:rPr>
        <w:t xml:space="preserve"> в </w:t>
      </w:r>
      <w:proofErr w:type="spellStart"/>
      <w:r>
        <w:rPr>
          <w:rFonts w:ascii="Times New Roman" w:hAnsi="Times New Roman" w:cs="Times New Roman"/>
          <w:sz w:val="28"/>
          <w:szCs w:val="28"/>
          <w:lang w:val="uk-UA"/>
        </w:rPr>
        <w:t>самых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закоренелых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самых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древних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самых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наименее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переменившихся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малороссиян</w:t>
      </w:r>
      <w:proofErr w:type="spellEnd"/>
      <w:r>
        <w:rPr>
          <w:rFonts w:ascii="Times New Roman" w:hAnsi="Times New Roman" w:cs="Times New Roman"/>
          <w:sz w:val="28"/>
          <w:szCs w:val="28"/>
          <w:lang w:val="uk-UA"/>
        </w:rPr>
        <w:t xml:space="preserve">, – </w:t>
      </w:r>
      <w:proofErr w:type="spellStart"/>
      <w:r>
        <w:rPr>
          <w:rFonts w:ascii="Times New Roman" w:hAnsi="Times New Roman" w:cs="Times New Roman"/>
          <w:sz w:val="28"/>
          <w:szCs w:val="28"/>
          <w:lang w:val="uk-UA"/>
        </w:rPr>
        <w:t>равным</w:t>
      </w:r>
      <w:proofErr w:type="spellEnd"/>
      <w:r>
        <w:rPr>
          <w:rFonts w:ascii="Times New Roman" w:hAnsi="Times New Roman" w:cs="Times New Roman"/>
          <w:sz w:val="28"/>
          <w:szCs w:val="28"/>
          <w:lang w:val="uk-UA"/>
        </w:rPr>
        <w:t xml:space="preserve"> образом </w:t>
      </w:r>
      <w:proofErr w:type="spellStart"/>
      <w:r>
        <w:rPr>
          <w:rFonts w:ascii="Times New Roman" w:hAnsi="Times New Roman" w:cs="Times New Roman"/>
          <w:sz w:val="28"/>
          <w:szCs w:val="28"/>
          <w:lang w:val="uk-UA"/>
        </w:rPr>
        <w:t>названия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платья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носимого</w:t>
      </w:r>
      <w:proofErr w:type="spellEnd"/>
      <w:r>
        <w:rPr>
          <w:rFonts w:ascii="Times New Roman" w:hAnsi="Times New Roman" w:cs="Times New Roman"/>
          <w:sz w:val="28"/>
          <w:szCs w:val="28"/>
          <w:lang w:val="uk-UA"/>
        </w:rPr>
        <w:t xml:space="preserve"> нашими </w:t>
      </w:r>
      <w:proofErr w:type="spellStart"/>
      <w:r>
        <w:rPr>
          <w:rFonts w:ascii="Times New Roman" w:hAnsi="Times New Roman" w:cs="Times New Roman"/>
          <w:sz w:val="28"/>
          <w:szCs w:val="28"/>
          <w:lang w:val="uk-UA"/>
        </w:rPr>
        <w:t>крестьянскими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девками</w:t>
      </w:r>
      <w:proofErr w:type="spellEnd"/>
      <w:r>
        <w:rPr>
          <w:rFonts w:ascii="Times New Roman" w:hAnsi="Times New Roman" w:cs="Times New Roman"/>
          <w:sz w:val="28"/>
          <w:szCs w:val="28"/>
          <w:lang w:val="uk-UA"/>
        </w:rPr>
        <w:t xml:space="preserve"> до </w:t>
      </w:r>
      <w:proofErr w:type="spellStart"/>
      <w:r>
        <w:rPr>
          <w:rFonts w:ascii="Times New Roman" w:hAnsi="Times New Roman" w:cs="Times New Roman"/>
          <w:sz w:val="28"/>
          <w:szCs w:val="28"/>
          <w:lang w:val="uk-UA"/>
        </w:rPr>
        <w:t>последней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ленты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также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нынешними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замужними</w:t>
      </w:r>
      <w:proofErr w:type="spellEnd"/>
      <w:r>
        <w:rPr>
          <w:rFonts w:ascii="Times New Roman" w:hAnsi="Times New Roman" w:cs="Times New Roman"/>
          <w:sz w:val="28"/>
          <w:szCs w:val="28"/>
          <w:lang w:val="uk-UA"/>
        </w:rPr>
        <w:t xml:space="preserve"> и мужиками…. </w:t>
      </w:r>
      <w:proofErr w:type="spellStart"/>
      <w:r>
        <w:rPr>
          <w:rFonts w:ascii="Times New Roman" w:hAnsi="Times New Roman" w:cs="Times New Roman"/>
          <w:sz w:val="28"/>
          <w:szCs w:val="28"/>
          <w:lang w:val="uk-UA"/>
        </w:rPr>
        <w:t>Еще</w:t>
      </w:r>
      <w:proofErr w:type="spellEnd"/>
      <w:r>
        <w:rPr>
          <w:rFonts w:ascii="Times New Roman" w:hAnsi="Times New Roman" w:cs="Times New Roman"/>
          <w:sz w:val="28"/>
          <w:szCs w:val="28"/>
          <w:lang w:val="uk-UA"/>
        </w:rPr>
        <w:t xml:space="preserve"> – </w:t>
      </w:r>
      <w:proofErr w:type="spellStart"/>
      <w:r>
        <w:rPr>
          <w:rFonts w:ascii="Times New Roman" w:hAnsi="Times New Roman" w:cs="Times New Roman"/>
          <w:sz w:val="28"/>
          <w:szCs w:val="28"/>
          <w:lang w:val="uk-UA"/>
        </w:rPr>
        <w:t>обстоятельное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описание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свадьбы</w:t>
      </w:r>
      <w:proofErr w:type="spellEnd"/>
      <w:r>
        <w:rPr>
          <w:rFonts w:ascii="Times New Roman" w:hAnsi="Times New Roman" w:cs="Times New Roman"/>
          <w:sz w:val="28"/>
          <w:szCs w:val="28"/>
          <w:lang w:val="uk-UA"/>
        </w:rPr>
        <w:t xml:space="preserve">, не </w:t>
      </w:r>
      <w:proofErr w:type="spellStart"/>
      <w:r>
        <w:rPr>
          <w:rFonts w:ascii="Times New Roman" w:hAnsi="Times New Roman" w:cs="Times New Roman"/>
          <w:sz w:val="28"/>
          <w:szCs w:val="28"/>
          <w:lang w:val="uk-UA"/>
        </w:rPr>
        <w:t>упуская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наималейших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подробностей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Еще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несколько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слов</w:t>
      </w:r>
      <w:proofErr w:type="spellEnd"/>
      <w:r>
        <w:rPr>
          <w:rFonts w:ascii="Times New Roman" w:hAnsi="Times New Roman" w:cs="Times New Roman"/>
          <w:sz w:val="28"/>
          <w:szCs w:val="28"/>
          <w:lang w:val="uk-UA"/>
        </w:rPr>
        <w:t xml:space="preserve"> о колядках, о </w:t>
      </w:r>
      <w:proofErr w:type="spellStart"/>
      <w:r>
        <w:rPr>
          <w:rFonts w:ascii="Times New Roman" w:hAnsi="Times New Roman" w:cs="Times New Roman"/>
          <w:sz w:val="28"/>
          <w:szCs w:val="28"/>
          <w:lang w:val="uk-UA"/>
        </w:rPr>
        <w:t>Иване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Купале</w:t>
      </w:r>
      <w:proofErr w:type="spellEnd"/>
      <w:r>
        <w:rPr>
          <w:rFonts w:ascii="Times New Roman" w:hAnsi="Times New Roman" w:cs="Times New Roman"/>
          <w:sz w:val="28"/>
          <w:szCs w:val="28"/>
          <w:lang w:val="uk-UA"/>
        </w:rPr>
        <w:t xml:space="preserve">, о русалках. </w:t>
      </w:r>
      <w:proofErr w:type="spellStart"/>
      <w:r>
        <w:rPr>
          <w:rFonts w:ascii="Times New Roman" w:hAnsi="Times New Roman" w:cs="Times New Roman"/>
          <w:sz w:val="28"/>
          <w:szCs w:val="28"/>
          <w:lang w:val="uk-UA"/>
        </w:rPr>
        <w:t>Если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есть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кроме</w:t>
      </w:r>
      <w:proofErr w:type="spellEnd"/>
      <w:r>
        <w:rPr>
          <w:rFonts w:ascii="Times New Roman" w:hAnsi="Times New Roman" w:cs="Times New Roman"/>
          <w:sz w:val="28"/>
          <w:szCs w:val="28"/>
          <w:lang w:val="uk-UA"/>
        </w:rPr>
        <w:t xml:space="preserve"> того </w:t>
      </w:r>
      <w:proofErr w:type="spellStart"/>
      <w:r>
        <w:rPr>
          <w:rFonts w:ascii="Times New Roman" w:hAnsi="Times New Roman" w:cs="Times New Roman"/>
          <w:sz w:val="28"/>
          <w:szCs w:val="28"/>
          <w:lang w:val="uk-UA"/>
        </w:rPr>
        <w:t>какие</w:t>
      </w:r>
      <w:proofErr w:type="spellEnd"/>
      <w:r>
        <w:rPr>
          <w:rFonts w:ascii="Times New Roman" w:hAnsi="Times New Roman" w:cs="Times New Roman"/>
          <w:sz w:val="28"/>
          <w:szCs w:val="28"/>
          <w:lang w:val="uk-UA"/>
        </w:rPr>
        <w:t xml:space="preserve"> </w:t>
      </w:r>
      <w:r>
        <w:t>–</w:t>
      </w:r>
      <w:r>
        <w:rPr>
          <w:rFonts w:ascii="Times New Roman" w:hAnsi="Times New Roman" w:cs="Times New Roman"/>
          <w:sz w:val="28"/>
          <w:szCs w:val="28"/>
          <w:lang w:val="uk-UA"/>
        </w:rPr>
        <w:t xml:space="preserve"> либо духи </w:t>
      </w:r>
      <w:proofErr w:type="spellStart"/>
      <w:r>
        <w:rPr>
          <w:rFonts w:ascii="Times New Roman" w:hAnsi="Times New Roman" w:cs="Times New Roman"/>
          <w:sz w:val="28"/>
          <w:szCs w:val="28"/>
          <w:lang w:val="uk-UA"/>
        </w:rPr>
        <w:t>или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домовые</w:t>
      </w:r>
      <w:proofErr w:type="spellEnd"/>
      <w:r>
        <w:rPr>
          <w:rFonts w:ascii="Times New Roman" w:hAnsi="Times New Roman" w:cs="Times New Roman"/>
          <w:sz w:val="28"/>
          <w:szCs w:val="28"/>
          <w:lang w:val="uk-UA"/>
        </w:rPr>
        <w:t xml:space="preserve">, то о них </w:t>
      </w:r>
      <w:proofErr w:type="spellStart"/>
      <w:r>
        <w:rPr>
          <w:rFonts w:ascii="Times New Roman" w:hAnsi="Times New Roman" w:cs="Times New Roman"/>
          <w:sz w:val="28"/>
          <w:szCs w:val="28"/>
          <w:lang w:val="uk-UA"/>
        </w:rPr>
        <w:t>подробнее</w:t>
      </w:r>
      <w:proofErr w:type="spellEnd"/>
      <w:r>
        <w:rPr>
          <w:rFonts w:ascii="Times New Roman" w:hAnsi="Times New Roman" w:cs="Times New Roman"/>
          <w:sz w:val="28"/>
          <w:szCs w:val="28"/>
          <w:lang w:val="uk-UA"/>
        </w:rPr>
        <w:t xml:space="preserve">, с </w:t>
      </w:r>
      <w:proofErr w:type="spellStart"/>
      <w:r>
        <w:rPr>
          <w:rFonts w:ascii="Times New Roman" w:hAnsi="Times New Roman" w:cs="Times New Roman"/>
          <w:sz w:val="28"/>
          <w:szCs w:val="28"/>
          <w:lang w:val="uk-UA"/>
        </w:rPr>
        <w:t>их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названиями</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делами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Множество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носится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между</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простым</w:t>
      </w:r>
      <w:proofErr w:type="spellEnd"/>
      <w:r>
        <w:rPr>
          <w:rFonts w:ascii="Times New Roman" w:hAnsi="Times New Roman" w:cs="Times New Roman"/>
          <w:sz w:val="28"/>
          <w:szCs w:val="28"/>
          <w:lang w:val="uk-UA"/>
        </w:rPr>
        <w:t xml:space="preserve"> народом </w:t>
      </w:r>
      <w:proofErr w:type="spellStart"/>
      <w:r>
        <w:rPr>
          <w:rFonts w:ascii="Times New Roman" w:hAnsi="Times New Roman" w:cs="Times New Roman"/>
          <w:sz w:val="28"/>
          <w:szCs w:val="28"/>
          <w:lang w:val="uk-UA"/>
        </w:rPr>
        <w:t>поверий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странных</w:t>
      </w:r>
      <w:proofErr w:type="spellEnd"/>
      <w:r>
        <w:rPr>
          <w:rFonts w:ascii="Times New Roman" w:hAnsi="Times New Roman" w:cs="Times New Roman"/>
          <w:sz w:val="28"/>
          <w:szCs w:val="28"/>
          <w:lang w:val="uk-UA"/>
        </w:rPr>
        <w:t xml:space="preserve"> сказаний, </w:t>
      </w:r>
      <w:proofErr w:type="spellStart"/>
      <w:r>
        <w:rPr>
          <w:rFonts w:ascii="Times New Roman" w:hAnsi="Times New Roman" w:cs="Times New Roman"/>
          <w:sz w:val="28"/>
          <w:szCs w:val="28"/>
          <w:lang w:val="uk-UA"/>
        </w:rPr>
        <w:t>преданий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разных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анекдотов</w:t>
      </w:r>
      <w:proofErr w:type="spellEnd"/>
      <w:r>
        <w:rPr>
          <w:rFonts w:ascii="Times New Roman" w:hAnsi="Times New Roman" w:cs="Times New Roman"/>
          <w:sz w:val="28"/>
          <w:szCs w:val="28"/>
          <w:lang w:val="uk-UA"/>
        </w:rPr>
        <w:t xml:space="preserve">… Все </w:t>
      </w:r>
      <w:proofErr w:type="spellStart"/>
      <w:r>
        <w:rPr>
          <w:rFonts w:ascii="Times New Roman" w:hAnsi="Times New Roman" w:cs="Times New Roman"/>
          <w:sz w:val="28"/>
          <w:szCs w:val="28"/>
          <w:lang w:val="uk-UA"/>
        </w:rPr>
        <w:t>это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будет</w:t>
      </w:r>
      <w:proofErr w:type="spellEnd"/>
      <w:r>
        <w:rPr>
          <w:rFonts w:ascii="Times New Roman" w:hAnsi="Times New Roman" w:cs="Times New Roman"/>
          <w:sz w:val="28"/>
          <w:szCs w:val="28"/>
          <w:lang w:val="uk-UA"/>
        </w:rPr>
        <w:t xml:space="preserve"> для </w:t>
      </w:r>
      <w:proofErr w:type="spellStart"/>
      <w:r>
        <w:rPr>
          <w:rFonts w:ascii="Times New Roman" w:hAnsi="Times New Roman" w:cs="Times New Roman"/>
          <w:sz w:val="28"/>
          <w:szCs w:val="28"/>
          <w:lang w:val="uk-UA"/>
        </w:rPr>
        <w:t>меня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чрезвычайно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занимательно</w:t>
      </w:r>
      <w:proofErr w:type="spellEnd"/>
      <w:r>
        <w:rPr>
          <w:rFonts w:ascii="Times New Roman" w:hAnsi="Times New Roman" w:cs="Times New Roman"/>
          <w:sz w:val="28"/>
          <w:szCs w:val="28"/>
          <w:lang w:val="uk-UA"/>
        </w:rPr>
        <w:t xml:space="preserve">» [10, с. 5]. (Цитати із листів та творів </w:t>
      </w:r>
      <w:proofErr w:type="spellStart"/>
      <w:r>
        <w:rPr>
          <w:rFonts w:ascii="Times New Roman" w:hAnsi="Times New Roman" w:cs="Times New Roman"/>
          <w:sz w:val="28"/>
          <w:szCs w:val="28"/>
          <w:lang w:val="uk-UA"/>
        </w:rPr>
        <w:t>М.Гоголя</w:t>
      </w:r>
      <w:proofErr w:type="spellEnd"/>
      <w:r>
        <w:rPr>
          <w:rFonts w:ascii="Times New Roman" w:hAnsi="Times New Roman" w:cs="Times New Roman"/>
          <w:sz w:val="28"/>
          <w:szCs w:val="28"/>
          <w:lang w:val="uk-UA"/>
        </w:rPr>
        <w:t xml:space="preserve"> свідомо подаються російською мовою, аби яскравіше виділити аналізовані риси та елементи, що при перекладі дещо втрачаються). Так формувався унікальний і неповторний творчий стиль письменника. </w:t>
      </w:r>
    </w:p>
    <w:p w14:paraId="38A63A0C"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Увесь дитячий та юнацький досвід знайомства з фольклорними та історично-книжними традиціями Микола Васильович згодом покладе в основу своїх ранніх повістей, де окремі імена, назви традицій, обрядів, частин одягу та інших реалій він так і залишить звучати українською мовою, даючи у примітках їх пояснення. Після виходу в світ «Вечорів на хуторі біля Диканьки» деякі критики одразу почали називати українські номінації у творах помилками. Але, звісно, саме завдяки  цим «помилкам» письменнику вдалося досягти точності в передачі національних особливостей українського народу. Серед таких імен можна назвати і псевдонім самого письменника – Рудий Панько. Крім того, він підписував свої твори псевдонімами Солопій Черевик, Охрім, Терентій Корж, Хівря, Параска,  Вакула, Грицько, Левко, Ганна, Петро, Чуб, Оксана, Стецько, Пацюк,  Горобець та іншими. Ці колоритні імена і прізвиська мали виражений український національний характер. Вони давалися традиційно відповідно до найбільш виражених і яскравих рис характеру, а також за зовнішніми ознаками когось із родини. Й традиційно передавалися від покоління до покоління, насамперед по батьківській лінії. Також яскравими і колоритними є багато українських іменників. Вони використовувалися Гоголем у повістях про Україну. Зокрема, це чоботи, курінь, макітра,  пундики, гаман, схимник, сукня, лемішка, окріп, хустка, </w:t>
      </w:r>
      <w:proofErr w:type="spellStart"/>
      <w:r>
        <w:rPr>
          <w:rFonts w:ascii="Times New Roman" w:hAnsi="Times New Roman" w:cs="Times New Roman"/>
          <w:sz w:val="28"/>
          <w:szCs w:val="28"/>
          <w:lang w:val="uk-UA"/>
        </w:rPr>
        <w:t>покуток</w:t>
      </w:r>
      <w:proofErr w:type="spellEnd"/>
      <w:r>
        <w:rPr>
          <w:rFonts w:ascii="Times New Roman" w:hAnsi="Times New Roman" w:cs="Times New Roman"/>
          <w:sz w:val="28"/>
          <w:szCs w:val="28"/>
          <w:lang w:val="uk-UA"/>
        </w:rPr>
        <w:t xml:space="preserve">, кунтуш, черевики, плахта, кобеняк, сотник, повітка, молодиця, горлиця, стрічки, </w:t>
      </w:r>
      <w:proofErr w:type="spellStart"/>
      <w:r>
        <w:rPr>
          <w:rFonts w:ascii="Times New Roman" w:hAnsi="Times New Roman" w:cs="Times New Roman"/>
          <w:sz w:val="28"/>
          <w:szCs w:val="28"/>
          <w:lang w:val="uk-UA"/>
        </w:rPr>
        <w:t>макогон</w:t>
      </w:r>
      <w:proofErr w:type="spellEnd"/>
      <w:r>
        <w:rPr>
          <w:rFonts w:ascii="Times New Roman" w:hAnsi="Times New Roman" w:cs="Times New Roman"/>
          <w:sz w:val="28"/>
          <w:szCs w:val="28"/>
          <w:lang w:val="uk-UA"/>
        </w:rPr>
        <w:t xml:space="preserve">, бандура, кобза, каганець, жупан, малахай та інші. Серед них бачимо велику кількість традиційних назв українського національного одягу. Також тут зустрічаємо назви страв, різних господарських </w:t>
      </w:r>
      <w:proofErr w:type="spellStart"/>
      <w:r>
        <w:rPr>
          <w:rFonts w:ascii="Times New Roman" w:hAnsi="Times New Roman" w:cs="Times New Roman"/>
          <w:sz w:val="28"/>
          <w:szCs w:val="28"/>
          <w:lang w:val="uk-UA"/>
        </w:rPr>
        <w:t>будівець</w:t>
      </w:r>
      <w:proofErr w:type="spellEnd"/>
      <w:r>
        <w:rPr>
          <w:rFonts w:ascii="Times New Roman" w:hAnsi="Times New Roman" w:cs="Times New Roman"/>
          <w:sz w:val="28"/>
          <w:szCs w:val="28"/>
          <w:lang w:val="uk-UA"/>
        </w:rPr>
        <w:t xml:space="preserve"> і господарського знаряддя, народних музичних інструментів. Очевидним є те, що при перекладі на російську мову подібні вирази і слова втратили б своє питоме семантичне звучання і забарвлення. Цікавим фактом є те, що відомий український письменник і дослідник Павло Загребельний акцентував увагу саме на такому елементі у творах письменників, зазначаючи: «Гоголь не прийшов у російську літературу бідним </w:t>
      </w:r>
      <w:proofErr w:type="spellStart"/>
      <w:r>
        <w:rPr>
          <w:rFonts w:ascii="Times New Roman" w:hAnsi="Times New Roman" w:cs="Times New Roman"/>
          <w:sz w:val="28"/>
          <w:szCs w:val="28"/>
          <w:lang w:val="uk-UA"/>
        </w:rPr>
        <w:t>родичем</w:t>
      </w:r>
      <w:proofErr w:type="spellEnd"/>
      <w:r>
        <w:rPr>
          <w:rFonts w:ascii="Times New Roman" w:hAnsi="Times New Roman" w:cs="Times New Roman"/>
          <w:sz w:val="28"/>
          <w:szCs w:val="28"/>
          <w:lang w:val="uk-UA"/>
        </w:rPr>
        <w:t xml:space="preserve">. </w:t>
      </w:r>
      <w:r>
        <w:rPr>
          <w:rFonts w:ascii="Times New Roman" w:hAnsi="Times New Roman" w:cs="Times New Roman"/>
          <w:sz w:val="28"/>
          <w:szCs w:val="28"/>
          <w:lang w:val="uk-UA"/>
        </w:rPr>
        <w:lastRenderedPageBreak/>
        <w:t xml:space="preserve">Він приніс у неї слово свого народу, влив у російську мову свіжий струмінь молодої, розкутої сили, слідом за Пушкіним оновив, збагатив літературну мову новими життєвими зворотами та інтонаціями, надав їй небаченої образності, розширив її межі. Сила різьблено точної </w:t>
      </w:r>
      <w:proofErr w:type="spellStart"/>
      <w:r>
        <w:rPr>
          <w:rFonts w:ascii="Times New Roman" w:hAnsi="Times New Roman" w:cs="Times New Roman"/>
          <w:sz w:val="28"/>
          <w:szCs w:val="28"/>
          <w:lang w:val="uk-UA"/>
        </w:rPr>
        <w:t>мовної</w:t>
      </w:r>
      <w:proofErr w:type="spellEnd"/>
      <w:r>
        <w:rPr>
          <w:rFonts w:ascii="Times New Roman" w:hAnsi="Times New Roman" w:cs="Times New Roman"/>
          <w:sz w:val="28"/>
          <w:szCs w:val="28"/>
          <w:lang w:val="uk-UA"/>
        </w:rPr>
        <w:t xml:space="preserve"> характеристики гоголівських персонажів була така вражаюча, що сучасники вигукували: «Автор-етнограф!» [8, с. 23]. </w:t>
      </w:r>
    </w:p>
    <w:p w14:paraId="5C0DC383"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Досліджуючи повісті Миколи Гоголя, присвячені українській тематиці, Михайло Драгоманов дійшов висновок про те, що «не було нікого, де у чому й досі нема кого, – хто б змалював деякі боки життя українського, як Гоголь» [11, с. 127]. На вираженому етнографічному аспекті українських повістей Миколи Гоголя свого часу наголошували такі відомі дослідники, як Пипін, Петров, </w:t>
      </w:r>
      <w:proofErr w:type="spellStart"/>
      <w:r>
        <w:rPr>
          <w:rFonts w:ascii="Times New Roman" w:hAnsi="Times New Roman" w:cs="Times New Roman"/>
          <w:sz w:val="28"/>
          <w:szCs w:val="28"/>
          <w:lang w:val="uk-UA"/>
        </w:rPr>
        <w:t>Милорадович</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Сумцов</w:t>
      </w:r>
      <w:proofErr w:type="spellEnd"/>
      <w:r>
        <w:rPr>
          <w:rFonts w:ascii="Times New Roman" w:hAnsi="Times New Roman" w:cs="Times New Roman"/>
          <w:sz w:val="28"/>
          <w:szCs w:val="28"/>
          <w:lang w:val="uk-UA"/>
        </w:rPr>
        <w:t xml:space="preserve">, Коробка, </w:t>
      </w:r>
      <w:proofErr w:type="spellStart"/>
      <w:r>
        <w:rPr>
          <w:rFonts w:ascii="Times New Roman" w:hAnsi="Times New Roman" w:cs="Times New Roman"/>
          <w:sz w:val="28"/>
          <w:szCs w:val="28"/>
          <w:lang w:val="uk-UA"/>
        </w:rPr>
        <w:t>Катранов</w:t>
      </w:r>
      <w:proofErr w:type="spellEnd"/>
      <w:r>
        <w:rPr>
          <w:rFonts w:ascii="Times New Roman" w:hAnsi="Times New Roman" w:cs="Times New Roman"/>
          <w:sz w:val="28"/>
          <w:szCs w:val="28"/>
          <w:lang w:val="uk-UA"/>
        </w:rPr>
        <w:t xml:space="preserve">, Єфименко, Пилипович, Соболевський та інші. Всі вони послідовно наголошували на домінуванні у творчому доробку письменника двох давніх українських автентичних традицій: фольклорної та історично-книжної, які на рівних правах інтегрувалися в його світогляд і художній світ. </w:t>
      </w:r>
    </w:p>
    <w:p w14:paraId="17125AAC"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Варто наголосити, що сучасний літературознавець Ю.Я. Барабаш у статті «</w:t>
      </w:r>
      <w:proofErr w:type="spellStart"/>
      <w:r>
        <w:rPr>
          <w:rFonts w:ascii="Times New Roman" w:hAnsi="Times New Roman" w:cs="Times New Roman"/>
          <w:sz w:val="28"/>
          <w:szCs w:val="28"/>
          <w:lang w:val="uk-UA"/>
        </w:rPr>
        <w:t>Уроки</w:t>
      </w:r>
      <w:proofErr w:type="spellEnd"/>
      <w:r>
        <w:rPr>
          <w:rFonts w:ascii="Times New Roman" w:hAnsi="Times New Roman" w:cs="Times New Roman"/>
          <w:sz w:val="28"/>
          <w:szCs w:val="28"/>
          <w:lang w:val="uk-UA"/>
        </w:rPr>
        <w:t xml:space="preserve"> етнографії (повертаючись до давніх суперечок)» згадує дискусію між М. Максимовичем та П. Кулішем стосовно етнографічних рис у творчості Миколи Васильовича Гоголя. На думку автора статті, ця полеміка «оживляє нашу увагу до окремих призабутих аспектів творчості Гоголя, …вони відіграли важливу роль у розвитку української </w:t>
      </w:r>
      <w:proofErr w:type="spellStart"/>
      <w:r>
        <w:rPr>
          <w:rFonts w:ascii="Times New Roman" w:hAnsi="Times New Roman" w:cs="Times New Roman"/>
          <w:sz w:val="28"/>
          <w:szCs w:val="28"/>
          <w:lang w:val="uk-UA"/>
        </w:rPr>
        <w:t>гоголіани</w:t>
      </w:r>
      <w:proofErr w:type="spellEnd"/>
      <w:r>
        <w:rPr>
          <w:rFonts w:ascii="Times New Roman" w:hAnsi="Times New Roman" w:cs="Times New Roman"/>
          <w:sz w:val="28"/>
          <w:szCs w:val="28"/>
          <w:lang w:val="uk-UA"/>
        </w:rPr>
        <w:t xml:space="preserve">. По-друге, полеміка ця є важливою для розуміння специфіки та динаміки розвитку української літератури, ширше – української літературної думки ХІХ ст.» [1, с. 33]. Куліш у своїх міркуваннях наголошує на тому, що Гоголь відступає від «етнографічної та історичної істини». У свою чергу Михайло Максимович, навпаки, відстоює думку, що великий письменник знає тогочасне життя України та її історію, «як п’ять пальців» [1, с. 33]. Далі Ю. Барабаш наводить дуже цікавий аргумент Максимовича на користь того, що «властивість поетичного генія Гоголя була вже така, що дійсне життя він </w:t>
      </w:r>
      <w:r>
        <w:rPr>
          <w:rFonts w:ascii="Times New Roman" w:hAnsi="Times New Roman" w:cs="Times New Roman"/>
          <w:sz w:val="28"/>
          <w:szCs w:val="28"/>
          <w:lang w:val="uk-UA"/>
        </w:rPr>
        <w:lastRenderedPageBreak/>
        <w:t>своєвільно перетворював у нове буття, художньо-зразкове…» [1, с. 33- 34]. М. Максимович чітко пояснює свою думку: «…Ніби Гоголь хотів писати етнографію в особах, аби…. передавати факти, цікаві для дослідників народного побуту. …Гоголь, як він сам зазначав, ніколи не писав портрета в смислі чіткої копії. Він створював портрет. Народний побут слугував йому лише матеріалом для художніх типів, тільки фарбою для його живопису» [1, с. 34]. На противагу цьому П. Куліш, по-своєму маючи рацію, зауважує на етнографічних «</w:t>
      </w:r>
      <w:proofErr w:type="spellStart"/>
      <w:r>
        <w:rPr>
          <w:rFonts w:ascii="Times New Roman" w:hAnsi="Times New Roman" w:cs="Times New Roman"/>
          <w:sz w:val="28"/>
          <w:szCs w:val="28"/>
          <w:lang w:val="uk-UA"/>
        </w:rPr>
        <w:t>неточностях</w:t>
      </w:r>
      <w:proofErr w:type="spellEnd"/>
      <w:r>
        <w:rPr>
          <w:rFonts w:ascii="Times New Roman" w:hAnsi="Times New Roman" w:cs="Times New Roman"/>
          <w:sz w:val="28"/>
          <w:szCs w:val="28"/>
          <w:lang w:val="uk-UA"/>
        </w:rPr>
        <w:t>» у творах Миколи Васильовича. Згодом, підтверджуючи думку Куліша, критики наголошували на тому, що ці  неточності зроблені автором цілком свідомо і є певним художнім прийомом. автора. Загальний характер дискусії між М. Максимовичем і П. Кулішем дає підстави говорити про те, що дослідники змалювання і тлумачення М. Гоголем українського життя і національного колориту розуміють відмінно. Власне, кожен із них має свої аргументи. Так, П. Куліш намагається якомога  реалістичніше і правдивіше зобразити і подати народний матеріальний побут і його духовне життя. А от М. Максимович тлумачить суто етнографічні пасажі як художній прийом для утвердження і розвитку власного творчого стилю автором.</w:t>
      </w:r>
    </w:p>
    <w:p w14:paraId="362D4968"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Джерела творчого світу М. Гоголя формувалися протягом багатьох років. Митець поступово збирав їх і записував. Так, він сформував </w:t>
      </w:r>
      <w:proofErr w:type="spellStart"/>
      <w:r>
        <w:rPr>
          <w:rFonts w:ascii="Times New Roman" w:hAnsi="Times New Roman" w:cs="Times New Roman"/>
          <w:sz w:val="28"/>
          <w:szCs w:val="28"/>
          <w:lang w:val="uk-UA"/>
        </w:rPr>
        <w:t>багатющі</w:t>
      </w:r>
      <w:proofErr w:type="spellEnd"/>
      <w:r>
        <w:rPr>
          <w:rFonts w:ascii="Times New Roman" w:hAnsi="Times New Roman" w:cs="Times New Roman"/>
          <w:sz w:val="28"/>
          <w:szCs w:val="28"/>
          <w:lang w:val="uk-UA"/>
        </w:rPr>
        <w:t xml:space="preserve"> власні записи, які започаткував ще у часи свого навчання у Ніжинській гімназії. М.Ю. </w:t>
      </w:r>
      <w:proofErr w:type="spellStart"/>
      <w:r>
        <w:rPr>
          <w:rFonts w:ascii="Times New Roman" w:hAnsi="Times New Roman" w:cs="Times New Roman"/>
          <w:sz w:val="28"/>
          <w:szCs w:val="28"/>
          <w:lang w:val="uk-UA"/>
        </w:rPr>
        <w:t>Артинов</w:t>
      </w:r>
      <w:proofErr w:type="spellEnd"/>
      <w:r>
        <w:rPr>
          <w:rFonts w:ascii="Times New Roman" w:hAnsi="Times New Roman" w:cs="Times New Roman"/>
          <w:sz w:val="28"/>
          <w:szCs w:val="28"/>
          <w:lang w:val="uk-UA"/>
        </w:rPr>
        <w:t xml:space="preserve">, товариш письменника у Ніжинській гімназії, згадував: «У гімназії Гоголь був тим лише примітний, що мав занадто гостроконечну бороду, та ще, мабуть, тим, що постійно, бувало, ходить на </w:t>
      </w:r>
      <w:proofErr w:type="spellStart"/>
      <w:r>
        <w:rPr>
          <w:rFonts w:ascii="Times New Roman" w:hAnsi="Times New Roman" w:cs="Times New Roman"/>
          <w:sz w:val="28"/>
          <w:szCs w:val="28"/>
          <w:lang w:val="uk-UA"/>
        </w:rPr>
        <w:t>Магерки</w:t>
      </w:r>
      <w:proofErr w:type="spellEnd"/>
      <w:r>
        <w:rPr>
          <w:rFonts w:ascii="Times New Roman" w:hAnsi="Times New Roman" w:cs="Times New Roman"/>
          <w:sz w:val="28"/>
          <w:szCs w:val="28"/>
          <w:lang w:val="uk-UA"/>
        </w:rPr>
        <w:t xml:space="preserve"> – це передмістя Ніжина. Гоголь мав там багато знайомих між селянами. Коли у кого із них бувало весілля чи інше щось, чи коли просто видавався погожий святковий день, то Гоголь вже обов’язково був там» [3, с. 79]. Таким чином, Микола Гоголь, коли приїздив на канікули до батьків, проводив час у Ніжині, неодноразово відвідував місцеві весілля, ярмарки. При  цьому він збирав і записував українські народні пісні, прислів’я, </w:t>
      </w:r>
      <w:r>
        <w:rPr>
          <w:rFonts w:ascii="Times New Roman" w:hAnsi="Times New Roman" w:cs="Times New Roman"/>
          <w:sz w:val="28"/>
          <w:szCs w:val="28"/>
          <w:lang w:val="uk-UA"/>
        </w:rPr>
        <w:lastRenderedPageBreak/>
        <w:t xml:space="preserve">приказки, обряди. Таким чином він зібрав цілу книгу під назвою «Книга </w:t>
      </w:r>
      <w:proofErr w:type="spellStart"/>
      <w:r>
        <w:rPr>
          <w:rFonts w:ascii="Times New Roman" w:hAnsi="Times New Roman" w:cs="Times New Roman"/>
          <w:sz w:val="28"/>
          <w:szCs w:val="28"/>
          <w:lang w:val="uk-UA"/>
        </w:rPr>
        <w:t>всякой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всячины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или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Подручная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энциклопедия</w:t>
      </w:r>
      <w:proofErr w:type="spellEnd"/>
      <w:r>
        <w:rPr>
          <w:rFonts w:ascii="Times New Roman" w:hAnsi="Times New Roman" w:cs="Times New Roman"/>
          <w:sz w:val="28"/>
          <w:szCs w:val="28"/>
          <w:lang w:val="uk-UA"/>
        </w:rPr>
        <w:t xml:space="preserve">». Ця його велика рукописна праця, що зберігається у відомому </w:t>
      </w:r>
      <w:proofErr w:type="spellStart"/>
      <w:r>
        <w:rPr>
          <w:rFonts w:ascii="Times New Roman" w:hAnsi="Times New Roman" w:cs="Times New Roman"/>
          <w:sz w:val="28"/>
          <w:szCs w:val="28"/>
          <w:lang w:val="uk-UA"/>
        </w:rPr>
        <w:t>Великосорочинському</w:t>
      </w:r>
      <w:proofErr w:type="spellEnd"/>
      <w:r>
        <w:rPr>
          <w:rFonts w:ascii="Times New Roman" w:hAnsi="Times New Roman" w:cs="Times New Roman"/>
          <w:sz w:val="28"/>
          <w:szCs w:val="28"/>
          <w:lang w:val="uk-UA"/>
        </w:rPr>
        <w:t xml:space="preserve"> музеї Миколи Гоголя. Вона складає великий інтерес для дослідників усіх часів. Саме її більшість дослідників вважає початком роботи над «Вечорами на хуторі біля Диканьки». </w:t>
      </w:r>
    </w:p>
    <w:p w14:paraId="0265FB38"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Відомо, що Микола Гоголь із особливою повагою ставився до українських народних пісень. Зошити з піснями, які він збирав сам і просив збирати матір, Гоголь часто переписував, багато із творів знав напам’ять. Це дивовижно, але більше, ніж 150 текстів у виданні «</w:t>
      </w:r>
      <w:proofErr w:type="spellStart"/>
      <w:r>
        <w:rPr>
          <w:rFonts w:ascii="Times New Roman" w:hAnsi="Times New Roman" w:cs="Times New Roman"/>
          <w:sz w:val="28"/>
          <w:szCs w:val="28"/>
          <w:lang w:val="uk-UA"/>
        </w:rPr>
        <w:t>Малороссийские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песни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М.Максимовича</w:t>
      </w:r>
      <w:proofErr w:type="spellEnd"/>
      <w:r>
        <w:rPr>
          <w:rFonts w:ascii="Times New Roman" w:hAnsi="Times New Roman" w:cs="Times New Roman"/>
          <w:sz w:val="28"/>
          <w:szCs w:val="28"/>
          <w:lang w:val="uk-UA"/>
        </w:rPr>
        <w:t xml:space="preserve"> надав Гоголь. Ця праця гідна не тільки справжнього письменника, але і справжнього фольклориста. Українські пісні – не просто потужне джерело </w:t>
      </w:r>
      <w:proofErr w:type="spellStart"/>
      <w:r>
        <w:rPr>
          <w:rFonts w:ascii="Times New Roman" w:hAnsi="Times New Roman" w:cs="Times New Roman"/>
          <w:sz w:val="28"/>
          <w:szCs w:val="28"/>
          <w:lang w:val="uk-UA"/>
        </w:rPr>
        <w:t>фольклоризму</w:t>
      </w:r>
      <w:proofErr w:type="spellEnd"/>
      <w:r>
        <w:rPr>
          <w:rFonts w:ascii="Times New Roman" w:hAnsi="Times New Roman" w:cs="Times New Roman"/>
          <w:sz w:val="28"/>
          <w:szCs w:val="28"/>
          <w:lang w:val="uk-UA"/>
        </w:rPr>
        <w:t xml:space="preserve"> його повістей на українську тематику, із них він черпав натхнення для творчості. Навіть П. Куліш зазначив, що «к </w:t>
      </w:r>
      <w:proofErr w:type="spellStart"/>
      <w:r>
        <w:rPr>
          <w:rFonts w:ascii="Times New Roman" w:hAnsi="Times New Roman" w:cs="Times New Roman"/>
          <w:sz w:val="28"/>
          <w:szCs w:val="28"/>
          <w:lang w:val="uk-UA"/>
        </w:rPr>
        <w:t>малороссийской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песне</w:t>
      </w:r>
      <w:proofErr w:type="spellEnd"/>
      <w:r>
        <w:rPr>
          <w:rFonts w:ascii="Times New Roman" w:hAnsi="Times New Roman" w:cs="Times New Roman"/>
          <w:sz w:val="28"/>
          <w:szCs w:val="28"/>
          <w:lang w:val="uk-UA"/>
        </w:rPr>
        <w:t xml:space="preserve"> он </w:t>
      </w:r>
      <w:proofErr w:type="spellStart"/>
      <w:r>
        <w:rPr>
          <w:rFonts w:ascii="Times New Roman" w:hAnsi="Times New Roman" w:cs="Times New Roman"/>
          <w:sz w:val="28"/>
          <w:szCs w:val="28"/>
          <w:lang w:val="uk-UA"/>
        </w:rPr>
        <w:t>сохранил</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чувство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подобное</w:t>
      </w:r>
      <w:proofErr w:type="spellEnd"/>
      <w:r>
        <w:rPr>
          <w:rFonts w:ascii="Times New Roman" w:hAnsi="Times New Roman" w:cs="Times New Roman"/>
          <w:sz w:val="28"/>
          <w:szCs w:val="28"/>
          <w:lang w:val="uk-UA"/>
        </w:rPr>
        <w:t xml:space="preserve"> тому, </w:t>
      </w:r>
      <w:proofErr w:type="spellStart"/>
      <w:r>
        <w:rPr>
          <w:rFonts w:ascii="Times New Roman" w:hAnsi="Times New Roman" w:cs="Times New Roman"/>
          <w:sz w:val="28"/>
          <w:szCs w:val="28"/>
          <w:lang w:val="uk-UA"/>
        </w:rPr>
        <w:t>какое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остаётся</w:t>
      </w:r>
      <w:proofErr w:type="spellEnd"/>
      <w:r>
        <w:rPr>
          <w:rFonts w:ascii="Times New Roman" w:hAnsi="Times New Roman" w:cs="Times New Roman"/>
          <w:sz w:val="28"/>
          <w:szCs w:val="28"/>
          <w:lang w:val="uk-UA"/>
        </w:rPr>
        <w:t xml:space="preserve"> в </w:t>
      </w:r>
      <w:proofErr w:type="spellStart"/>
      <w:r>
        <w:rPr>
          <w:rFonts w:ascii="Times New Roman" w:hAnsi="Times New Roman" w:cs="Times New Roman"/>
          <w:sz w:val="28"/>
          <w:szCs w:val="28"/>
          <w:lang w:val="uk-UA"/>
        </w:rPr>
        <w:t>нашей</w:t>
      </w:r>
      <w:proofErr w:type="spellEnd"/>
      <w:r>
        <w:rPr>
          <w:rFonts w:ascii="Times New Roman" w:hAnsi="Times New Roman" w:cs="Times New Roman"/>
          <w:sz w:val="28"/>
          <w:szCs w:val="28"/>
          <w:lang w:val="uk-UA"/>
        </w:rPr>
        <w:t xml:space="preserve"> душе к </w:t>
      </w:r>
      <w:proofErr w:type="spellStart"/>
      <w:r>
        <w:rPr>
          <w:rFonts w:ascii="Times New Roman" w:hAnsi="Times New Roman" w:cs="Times New Roman"/>
          <w:sz w:val="28"/>
          <w:szCs w:val="28"/>
          <w:lang w:val="uk-UA"/>
        </w:rPr>
        <w:t>прекрасной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женщине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которую</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мы</w:t>
      </w:r>
      <w:proofErr w:type="spellEnd"/>
      <w:r>
        <w:rPr>
          <w:rFonts w:ascii="Times New Roman" w:hAnsi="Times New Roman" w:cs="Times New Roman"/>
          <w:sz w:val="28"/>
          <w:szCs w:val="28"/>
          <w:lang w:val="uk-UA"/>
        </w:rPr>
        <w:t xml:space="preserve"> любили в </w:t>
      </w:r>
      <w:proofErr w:type="spellStart"/>
      <w:r>
        <w:rPr>
          <w:rFonts w:ascii="Times New Roman" w:hAnsi="Times New Roman" w:cs="Times New Roman"/>
          <w:sz w:val="28"/>
          <w:szCs w:val="28"/>
          <w:lang w:val="uk-UA"/>
        </w:rPr>
        <w:t>ранней</w:t>
      </w:r>
      <w:proofErr w:type="spellEnd"/>
      <w:r>
        <w:rPr>
          <w:rFonts w:ascii="Times New Roman" w:hAnsi="Times New Roman" w:cs="Times New Roman"/>
          <w:sz w:val="28"/>
          <w:szCs w:val="28"/>
          <w:lang w:val="uk-UA"/>
        </w:rPr>
        <w:t xml:space="preserve"> молодости» [3, с. 522].</w:t>
      </w:r>
    </w:p>
    <w:p w14:paraId="1D633E0E" w14:textId="330C0E73"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Такий самий великий інтерес викликали у нього і події історичного минулого, зафіксовані у давніх козацьких літописах та історичних творах. Водночас у своїй «</w:t>
      </w:r>
      <w:proofErr w:type="spellStart"/>
      <w:r>
        <w:rPr>
          <w:rFonts w:ascii="Times New Roman" w:hAnsi="Times New Roman" w:cs="Times New Roman"/>
          <w:sz w:val="28"/>
          <w:szCs w:val="28"/>
          <w:lang w:val="uk-UA"/>
        </w:rPr>
        <w:t>Авторской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исповеди</w:t>
      </w:r>
      <w:proofErr w:type="spellEnd"/>
      <w:r>
        <w:rPr>
          <w:rFonts w:ascii="Times New Roman" w:hAnsi="Times New Roman" w:cs="Times New Roman"/>
          <w:sz w:val="28"/>
          <w:szCs w:val="28"/>
          <w:lang w:val="uk-UA"/>
        </w:rPr>
        <w:t xml:space="preserve">» сам письменник писав: «У </w:t>
      </w:r>
      <w:proofErr w:type="spellStart"/>
      <w:r>
        <w:rPr>
          <w:rFonts w:ascii="Times New Roman" w:hAnsi="Times New Roman" w:cs="Times New Roman"/>
          <w:sz w:val="28"/>
          <w:szCs w:val="28"/>
          <w:lang w:val="uk-UA"/>
        </w:rPr>
        <w:t>меня</w:t>
      </w:r>
      <w:proofErr w:type="spellEnd"/>
      <w:r>
        <w:rPr>
          <w:rFonts w:ascii="Times New Roman" w:hAnsi="Times New Roman" w:cs="Times New Roman"/>
          <w:sz w:val="28"/>
          <w:szCs w:val="28"/>
          <w:lang w:val="uk-UA"/>
        </w:rPr>
        <w:t xml:space="preserve"> не </w:t>
      </w:r>
      <w:proofErr w:type="spellStart"/>
      <w:r>
        <w:rPr>
          <w:rFonts w:ascii="Times New Roman" w:hAnsi="Times New Roman" w:cs="Times New Roman"/>
          <w:sz w:val="28"/>
          <w:szCs w:val="28"/>
          <w:lang w:val="uk-UA"/>
        </w:rPr>
        <w:t>было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влеченья</w:t>
      </w:r>
      <w:proofErr w:type="spellEnd"/>
      <w:r>
        <w:rPr>
          <w:rFonts w:ascii="Times New Roman" w:hAnsi="Times New Roman" w:cs="Times New Roman"/>
          <w:sz w:val="28"/>
          <w:szCs w:val="28"/>
          <w:lang w:val="uk-UA"/>
        </w:rPr>
        <w:t xml:space="preserve"> к </w:t>
      </w:r>
      <w:proofErr w:type="spellStart"/>
      <w:r>
        <w:rPr>
          <w:rFonts w:ascii="Times New Roman" w:hAnsi="Times New Roman" w:cs="Times New Roman"/>
          <w:sz w:val="28"/>
          <w:szCs w:val="28"/>
          <w:lang w:val="uk-UA"/>
        </w:rPr>
        <w:t>прошедшему</w:t>
      </w:r>
      <w:proofErr w:type="spellEnd"/>
      <w:r>
        <w:rPr>
          <w:rFonts w:ascii="Times New Roman" w:hAnsi="Times New Roman" w:cs="Times New Roman"/>
          <w:sz w:val="28"/>
          <w:szCs w:val="28"/>
          <w:lang w:val="uk-UA"/>
        </w:rPr>
        <w:t xml:space="preserve">. Предмет </w:t>
      </w:r>
      <w:proofErr w:type="spellStart"/>
      <w:r>
        <w:rPr>
          <w:rFonts w:ascii="Times New Roman" w:hAnsi="Times New Roman" w:cs="Times New Roman"/>
          <w:sz w:val="28"/>
          <w:szCs w:val="28"/>
          <w:lang w:val="uk-UA"/>
        </w:rPr>
        <w:t>мой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была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современность</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жизнь</w:t>
      </w:r>
      <w:proofErr w:type="spellEnd"/>
      <w:r>
        <w:rPr>
          <w:rFonts w:ascii="Times New Roman" w:hAnsi="Times New Roman" w:cs="Times New Roman"/>
          <w:sz w:val="28"/>
          <w:szCs w:val="28"/>
          <w:lang w:val="uk-UA"/>
        </w:rPr>
        <w:t xml:space="preserve"> в </w:t>
      </w:r>
      <w:proofErr w:type="spellStart"/>
      <w:r>
        <w:rPr>
          <w:rFonts w:ascii="Times New Roman" w:hAnsi="Times New Roman" w:cs="Times New Roman"/>
          <w:sz w:val="28"/>
          <w:szCs w:val="28"/>
          <w:lang w:val="uk-UA"/>
        </w:rPr>
        <w:t>ее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нынешнем</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быту</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может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быть</w:t>
      </w:r>
      <w:proofErr w:type="spellEnd"/>
      <w:r>
        <w:rPr>
          <w:rFonts w:ascii="Times New Roman" w:hAnsi="Times New Roman" w:cs="Times New Roman"/>
          <w:sz w:val="28"/>
          <w:szCs w:val="28"/>
          <w:lang w:val="uk-UA"/>
        </w:rPr>
        <w:t xml:space="preserve">, оттого, </w:t>
      </w:r>
      <w:proofErr w:type="spellStart"/>
      <w:r>
        <w:rPr>
          <w:rFonts w:ascii="Times New Roman" w:hAnsi="Times New Roman" w:cs="Times New Roman"/>
          <w:sz w:val="28"/>
          <w:szCs w:val="28"/>
          <w:lang w:val="uk-UA"/>
        </w:rPr>
        <w:t>что</w:t>
      </w:r>
      <w:proofErr w:type="spellEnd"/>
      <w:r>
        <w:rPr>
          <w:rFonts w:ascii="Times New Roman" w:hAnsi="Times New Roman" w:cs="Times New Roman"/>
          <w:sz w:val="28"/>
          <w:szCs w:val="28"/>
          <w:lang w:val="uk-UA"/>
        </w:rPr>
        <w:t xml:space="preserve"> ум </w:t>
      </w:r>
      <w:proofErr w:type="spellStart"/>
      <w:r>
        <w:rPr>
          <w:rFonts w:ascii="Times New Roman" w:hAnsi="Times New Roman" w:cs="Times New Roman"/>
          <w:sz w:val="28"/>
          <w:szCs w:val="28"/>
          <w:lang w:val="uk-UA"/>
        </w:rPr>
        <w:t>мой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был</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всегда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наклонен</w:t>
      </w:r>
      <w:proofErr w:type="spellEnd"/>
      <w:r>
        <w:rPr>
          <w:rFonts w:ascii="Times New Roman" w:hAnsi="Times New Roman" w:cs="Times New Roman"/>
          <w:sz w:val="28"/>
          <w:szCs w:val="28"/>
          <w:lang w:val="uk-UA"/>
        </w:rPr>
        <w:t xml:space="preserve"> к </w:t>
      </w:r>
      <w:proofErr w:type="spellStart"/>
      <w:r>
        <w:rPr>
          <w:rFonts w:ascii="Times New Roman" w:hAnsi="Times New Roman" w:cs="Times New Roman"/>
          <w:sz w:val="28"/>
          <w:szCs w:val="28"/>
          <w:lang w:val="uk-UA"/>
        </w:rPr>
        <w:t>существенности</w:t>
      </w:r>
      <w:proofErr w:type="spellEnd"/>
      <w:r>
        <w:rPr>
          <w:rFonts w:ascii="Times New Roman" w:hAnsi="Times New Roman" w:cs="Times New Roman"/>
          <w:sz w:val="28"/>
          <w:szCs w:val="28"/>
          <w:lang w:val="uk-UA"/>
        </w:rPr>
        <w:t xml:space="preserve"> и к </w:t>
      </w:r>
      <w:proofErr w:type="spellStart"/>
      <w:r>
        <w:rPr>
          <w:rFonts w:ascii="Times New Roman" w:hAnsi="Times New Roman" w:cs="Times New Roman"/>
          <w:sz w:val="28"/>
          <w:szCs w:val="28"/>
          <w:lang w:val="uk-UA"/>
        </w:rPr>
        <w:t>пользе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более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осязательной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Чем</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далее</w:t>
      </w:r>
      <w:proofErr w:type="spellEnd"/>
      <w:r>
        <w:rPr>
          <w:rFonts w:ascii="Times New Roman" w:hAnsi="Times New Roman" w:cs="Times New Roman"/>
          <w:sz w:val="28"/>
          <w:szCs w:val="28"/>
          <w:lang w:val="uk-UA"/>
        </w:rPr>
        <w:t xml:space="preserve">, тем </w:t>
      </w:r>
      <w:proofErr w:type="spellStart"/>
      <w:r>
        <w:rPr>
          <w:rFonts w:ascii="Times New Roman" w:hAnsi="Times New Roman" w:cs="Times New Roman"/>
          <w:sz w:val="28"/>
          <w:szCs w:val="28"/>
          <w:lang w:val="uk-UA"/>
        </w:rPr>
        <w:t>более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усиливалось</w:t>
      </w:r>
      <w:proofErr w:type="spellEnd"/>
      <w:r>
        <w:rPr>
          <w:rFonts w:ascii="Times New Roman" w:hAnsi="Times New Roman" w:cs="Times New Roman"/>
          <w:sz w:val="28"/>
          <w:szCs w:val="28"/>
          <w:lang w:val="uk-UA"/>
        </w:rPr>
        <w:t xml:space="preserve"> во мне </w:t>
      </w:r>
      <w:proofErr w:type="spellStart"/>
      <w:r>
        <w:rPr>
          <w:rFonts w:ascii="Times New Roman" w:hAnsi="Times New Roman" w:cs="Times New Roman"/>
          <w:sz w:val="28"/>
          <w:szCs w:val="28"/>
          <w:lang w:val="uk-UA"/>
        </w:rPr>
        <w:t>желанье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быть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писателем</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современным</w:t>
      </w:r>
      <w:proofErr w:type="spellEnd"/>
      <w:r>
        <w:rPr>
          <w:rFonts w:ascii="Times New Roman" w:hAnsi="Times New Roman" w:cs="Times New Roman"/>
          <w:sz w:val="28"/>
          <w:szCs w:val="28"/>
          <w:lang w:val="uk-UA"/>
        </w:rPr>
        <w:t xml:space="preserve">» [20, с. 22]. Таке міркування письменника Миколи Гоголя можна трактувати як досить дивне, мало ймовірне в реальності. Це зумовлюється тим, що ця теза належить людині, котра студіями над українськими традиціями і минулими часами займалася майже </w:t>
      </w:r>
      <w:proofErr w:type="spellStart"/>
      <w:r>
        <w:rPr>
          <w:rFonts w:ascii="Times New Roman" w:hAnsi="Times New Roman" w:cs="Times New Roman"/>
          <w:sz w:val="28"/>
          <w:szCs w:val="28"/>
          <w:lang w:val="uk-UA"/>
        </w:rPr>
        <w:t>професійно</w:t>
      </w:r>
      <w:proofErr w:type="spellEnd"/>
      <w:r>
        <w:rPr>
          <w:rFonts w:ascii="Times New Roman" w:hAnsi="Times New Roman" w:cs="Times New Roman"/>
          <w:sz w:val="28"/>
          <w:szCs w:val="28"/>
          <w:lang w:val="uk-UA"/>
        </w:rPr>
        <w:t>. Водночас він, як митець, тлумачив усе у світлі художньому. Натомість Гоголь виявляє щирість і відкритість у своєму творі під назвою “</w:t>
      </w:r>
      <w:proofErr w:type="spellStart"/>
      <w:r>
        <w:rPr>
          <w:rFonts w:ascii="Times New Roman" w:hAnsi="Times New Roman" w:cs="Times New Roman"/>
          <w:sz w:val="28"/>
          <w:szCs w:val="28"/>
          <w:lang w:val="uk-UA"/>
        </w:rPr>
        <w:t>Авторская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исповедь</w:t>
      </w:r>
      <w:proofErr w:type="spellEnd"/>
      <w:r>
        <w:rPr>
          <w:rFonts w:ascii="Times New Roman" w:hAnsi="Times New Roman" w:cs="Times New Roman"/>
          <w:sz w:val="28"/>
          <w:szCs w:val="28"/>
          <w:lang w:val="uk-UA"/>
        </w:rPr>
        <w:t xml:space="preserve">». Сам автор фаховим </w:t>
      </w:r>
      <w:r>
        <w:rPr>
          <w:rFonts w:ascii="Times New Roman" w:hAnsi="Times New Roman" w:cs="Times New Roman"/>
          <w:sz w:val="28"/>
          <w:szCs w:val="28"/>
          <w:lang w:val="uk-UA"/>
        </w:rPr>
        <w:lastRenderedPageBreak/>
        <w:t xml:space="preserve">істориком не став, хоча його захоплення історією були досить серйозними і </w:t>
      </w:r>
      <w:proofErr w:type="spellStart"/>
      <w:r>
        <w:rPr>
          <w:rFonts w:ascii="Times New Roman" w:hAnsi="Times New Roman" w:cs="Times New Roman"/>
          <w:sz w:val="28"/>
          <w:szCs w:val="28"/>
          <w:lang w:val="uk-UA"/>
        </w:rPr>
        <w:t>грунтовними</w:t>
      </w:r>
      <w:proofErr w:type="spellEnd"/>
      <w:r>
        <w:rPr>
          <w:rFonts w:ascii="Times New Roman" w:hAnsi="Times New Roman" w:cs="Times New Roman"/>
          <w:sz w:val="28"/>
          <w:szCs w:val="28"/>
          <w:lang w:val="uk-UA"/>
        </w:rPr>
        <w:t>. Щодо його інтересу до історичної тематики, поданої у художніх текстах, то вона має загалом спрямування більше авторсько-художнє. На твір суттєвий вплив мали козацькі літописи, зокрема літопис Самовидця, літопис Григорія Граб’янки, літопис Самійла Величка.</w:t>
      </w:r>
    </w:p>
    <w:p w14:paraId="03506719"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Варто наголосити, що копіткій праці Миколи Гоголя над повстю «Тарас Бульба» передувало глибинне і ретельне вивчення історичних джерел. Зокрема, варто згадати «Опис України» </w:t>
      </w:r>
      <w:proofErr w:type="spellStart"/>
      <w:r>
        <w:rPr>
          <w:rFonts w:ascii="Times New Roman" w:hAnsi="Times New Roman" w:cs="Times New Roman"/>
          <w:sz w:val="28"/>
          <w:szCs w:val="28"/>
          <w:lang w:val="uk-UA"/>
        </w:rPr>
        <w:t>Боплана</w:t>
      </w:r>
      <w:proofErr w:type="spellEnd"/>
      <w:r>
        <w:rPr>
          <w:rFonts w:ascii="Times New Roman" w:hAnsi="Times New Roman" w:cs="Times New Roman"/>
          <w:sz w:val="28"/>
          <w:szCs w:val="28"/>
          <w:lang w:val="uk-UA"/>
        </w:rPr>
        <w:t xml:space="preserve">, «Історію про козаків запорозьких» </w:t>
      </w:r>
      <w:proofErr w:type="spellStart"/>
      <w:r>
        <w:rPr>
          <w:rFonts w:ascii="Times New Roman" w:hAnsi="Times New Roman" w:cs="Times New Roman"/>
          <w:sz w:val="28"/>
          <w:szCs w:val="28"/>
          <w:lang w:val="uk-UA"/>
        </w:rPr>
        <w:t>Мишецького</w:t>
      </w:r>
      <w:proofErr w:type="spellEnd"/>
      <w:r>
        <w:rPr>
          <w:rFonts w:ascii="Times New Roman" w:hAnsi="Times New Roman" w:cs="Times New Roman"/>
          <w:sz w:val="28"/>
          <w:szCs w:val="28"/>
          <w:lang w:val="uk-UA"/>
        </w:rPr>
        <w:t xml:space="preserve">, рукописні списки </w:t>
      </w:r>
      <w:proofErr w:type="spellStart"/>
      <w:r>
        <w:rPr>
          <w:rFonts w:ascii="Times New Roman" w:hAnsi="Times New Roman" w:cs="Times New Roman"/>
          <w:sz w:val="28"/>
          <w:szCs w:val="28"/>
          <w:lang w:val="uk-UA"/>
        </w:rPr>
        <w:t>бароквоих</w:t>
      </w:r>
      <w:proofErr w:type="spellEnd"/>
      <w:r>
        <w:rPr>
          <w:rFonts w:ascii="Times New Roman" w:hAnsi="Times New Roman" w:cs="Times New Roman"/>
          <w:sz w:val="28"/>
          <w:szCs w:val="28"/>
          <w:lang w:val="uk-UA"/>
        </w:rPr>
        <w:t xml:space="preserve"> українських козацьких  літописів, зокрема Самовидця, Самійла Величка, Григорія Граб’янки та ін. Проте ці джерела не давали Гоголю вичерпної та достатньої інформації. Адже у них було багато фактів і даних відсутні. Насамперед ідеться про промовисті побутові деталі та явища, що були живими прикметам і виявами певного історичного періоду, проливали істинне світло на розуміння минулих епох. Спеціальні студії історичного характеру над літописами письменник вважав досить сухими і млявими, загалом такими, що не дають належний матеріал для художника, щоб він міг усвідомити й осягнути дух народного життя, характери героїв, психологію пересічних особистостей. Оскільки у 1834 році в листі до свого товариша Ізмаїла Срезневського Гоголь дотепно писав, що ці козацькі літописи, творилися зовсім не за гарячими слідами подій, а «</w:t>
      </w:r>
      <w:proofErr w:type="spellStart"/>
      <w:r>
        <w:rPr>
          <w:rFonts w:ascii="Times New Roman" w:hAnsi="Times New Roman" w:cs="Times New Roman"/>
          <w:sz w:val="28"/>
          <w:szCs w:val="28"/>
          <w:lang w:val="uk-UA"/>
        </w:rPr>
        <w:t>тогда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когда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память</w:t>
      </w:r>
      <w:proofErr w:type="spellEnd"/>
      <w:r>
        <w:rPr>
          <w:rFonts w:ascii="Times New Roman" w:hAnsi="Times New Roman" w:cs="Times New Roman"/>
          <w:sz w:val="28"/>
          <w:szCs w:val="28"/>
          <w:lang w:val="uk-UA"/>
        </w:rPr>
        <w:t xml:space="preserve"> уступила </w:t>
      </w:r>
      <w:proofErr w:type="spellStart"/>
      <w:r>
        <w:rPr>
          <w:rFonts w:ascii="Times New Roman" w:hAnsi="Times New Roman" w:cs="Times New Roman"/>
          <w:sz w:val="28"/>
          <w:szCs w:val="28"/>
          <w:lang w:val="uk-UA"/>
        </w:rPr>
        <w:t>место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забвению</w:t>
      </w:r>
      <w:proofErr w:type="spellEnd"/>
      <w:r>
        <w:rPr>
          <w:rFonts w:ascii="Times New Roman" w:hAnsi="Times New Roman" w:cs="Times New Roman"/>
          <w:sz w:val="28"/>
          <w:szCs w:val="28"/>
          <w:lang w:val="uk-UA"/>
        </w:rPr>
        <w:t>», нагадують йому «</w:t>
      </w:r>
      <w:proofErr w:type="spellStart"/>
      <w:r>
        <w:rPr>
          <w:rFonts w:ascii="Times New Roman" w:hAnsi="Times New Roman" w:cs="Times New Roman"/>
          <w:sz w:val="28"/>
          <w:szCs w:val="28"/>
          <w:lang w:val="uk-UA"/>
        </w:rPr>
        <w:t>хозяина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прибившего</w:t>
      </w:r>
      <w:proofErr w:type="spellEnd"/>
      <w:r>
        <w:rPr>
          <w:rFonts w:ascii="Times New Roman" w:hAnsi="Times New Roman" w:cs="Times New Roman"/>
          <w:sz w:val="28"/>
          <w:szCs w:val="28"/>
          <w:lang w:val="uk-UA"/>
        </w:rPr>
        <w:t xml:space="preserve"> замок к </w:t>
      </w:r>
      <w:proofErr w:type="spellStart"/>
      <w:r>
        <w:rPr>
          <w:rFonts w:ascii="Times New Roman" w:hAnsi="Times New Roman" w:cs="Times New Roman"/>
          <w:sz w:val="28"/>
          <w:szCs w:val="28"/>
          <w:lang w:val="uk-UA"/>
        </w:rPr>
        <w:t>своей</w:t>
      </w:r>
      <w:proofErr w:type="spellEnd"/>
      <w:r>
        <w:rPr>
          <w:rFonts w:ascii="Times New Roman" w:hAnsi="Times New Roman" w:cs="Times New Roman"/>
          <w:sz w:val="28"/>
          <w:szCs w:val="28"/>
          <w:lang w:val="uk-UA"/>
        </w:rPr>
        <w:t xml:space="preserve"> конюшне, </w:t>
      </w:r>
      <w:proofErr w:type="spellStart"/>
      <w:r>
        <w:rPr>
          <w:rFonts w:ascii="Times New Roman" w:hAnsi="Times New Roman" w:cs="Times New Roman"/>
          <w:sz w:val="28"/>
          <w:szCs w:val="28"/>
          <w:lang w:val="uk-UA"/>
        </w:rPr>
        <w:t>когда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лошади</w:t>
      </w:r>
      <w:proofErr w:type="spellEnd"/>
      <w:r>
        <w:rPr>
          <w:rFonts w:ascii="Times New Roman" w:hAnsi="Times New Roman" w:cs="Times New Roman"/>
          <w:sz w:val="28"/>
          <w:szCs w:val="28"/>
          <w:lang w:val="uk-UA"/>
        </w:rPr>
        <w:t xml:space="preserve"> уже </w:t>
      </w:r>
      <w:proofErr w:type="spellStart"/>
      <w:r>
        <w:rPr>
          <w:rFonts w:ascii="Times New Roman" w:hAnsi="Times New Roman" w:cs="Times New Roman"/>
          <w:sz w:val="28"/>
          <w:szCs w:val="28"/>
          <w:lang w:val="uk-UA"/>
        </w:rPr>
        <w:t>были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украдены</w:t>
      </w:r>
      <w:proofErr w:type="spellEnd"/>
      <w:r>
        <w:rPr>
          <w:rFonts w:ascii="Times New Roman" w:hAnsi="Times New Roman" w:cs="Times New Roman"/>
          <w:sz w:val="28"/>
          <w:szCs w:val="28"/>
          <w:lang w:val="uk-UA"/>
        </w:rPr>
        <w:t xml:space="preserve">» [36, с. 757]. Проте саме літописних, історичних і суто наукових джерел Микола Гоголь як письменник брав потрібні йому історичні відомості, численні цікаві фактичні подробиці, які проливали світло на  конкретні події. Зате в народній творчості, яка відображає життя в усій його повноті, вбачав живе джерело для письменника. Народна музика, танці, пісні, перекази найбільш зосереджували в собі те, що він шукав – духовне багатство попередніх поколінь. Таке постійне пізнання народного життя. Тут Микола Гоголь </w:t>
      </w:r>
      <w:r>
        <w:rPr>
          <w:rFonts w:ascii="Times New Roman" w:hAnsi="Times New Roman" w:cs="Times New Roman"/>
          <w:sz w:val="28"/>
          <w:szCs w:val="28"/>
          <w:lang w:val="uk-UA"/>
        </w:rPr>
        <w:lastRenderedPageBreak/>
        <w:t xml:space="preserve">постає блискучим знавцем народної психології, а також українського менталітету і мислення. Саме цей матеріал репрезентує стаття «О </w:t>
      </w:r>
      <w:proofErr w:type="spellStart"/>
      <w:r>
        <w:rPr>
          <w:rFonts w:ascii="Times New Roman" w:hAnsi="Times New Roman" w:cs="Times New Roman"/>
          <w:sz w:val="28"/>
          <w:szCs w:val="28"/>
          <w:lang w:val="uk-UA"/>
        </w:rPr>
        <w:t>народных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малороссийских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песнях</w:t>
      </w:r>
      <w:proofErr w:type="spellEnd"/>
      <w:r>
        <w:rPr>
          <w:rFonts w:ascii="Times New Roman" w:hAnsi="Times New Roman" w:cs="Times New Roman"/>
          <w:sz w:val="28"/>
          <w:szCs w:val="28"/>
          <w:lang w:val="uk-UA"/>
        </w:rPr>
        <w:t>», яка увійшла до збірника «Арабески» (1835). Представлений тут аналіз українських народних пісень репрезентує детальні спостереження, що є дуже проникливістю, та глибиною осягнення. Стосовно використання пісень в історичній науці, то дослідник наголошує на тому, що «історик не повинен шукати в них вказівки дня і числа битви, детального пояснення місця, вірної реляції; в цьому відношенні небагато пісень допоможуть йому. Але коли він захоче дізнатися про справжній побут, стихії характеру, всі вигини та відтінки почуттів, хвилювань, страждань, веселощів зображуваного народу, коли захоче пізнати дух минулих віків, загальний характер всього цілого і окремо кожного часткового, тоді він буде задоволений повністю; історія народу розкривається перед ним в ясній величі» [7, с. 241].</w:t>
      </w:r>
    </w:p>
    <w:p w14:paraId="3E8FE38D"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Зі спогадів Г. Данилевського, О. Бодянського та інших діячів про Гоголя ми дізнаємося, що вони, звісно, разом з Миколою Васильовичем, часто збиралися в будинку Аксакових аби слухати, а іноді й співати народні пісні, згадуючи рідний край. Такі вечори присутні називали «варениками», оскільки ця українська страва була обов’язковою на цих зустрічах. Також величезну роль у творчості митця, формуванні її ідейно-тематичного спектру відіграли сімейні спогади, власні спостереження за тогочасними поміщиками і загалом суспільством. Найяскравіше це знайшло своє відображення у збірці «Миргород», що відбивала широту сприйняття Гоголем сучасної дійсності. Твори, які були досить різнорідними за змістом і стилем, мали водночас сильний внутрішній  зв’язок між собою. А загалом вони формували своєрідний </w:t>
      </w:r>
      <w:proofErr w:type="spellStart"/>
      <w:r>
        <w:rPr>
          <w:rFonts w:ascii="Times New Roman" w:hAnsi="Times New Roman" w:cs="Times New Roman"/>
          <w:sz w:val="28"/>
          <w:szCs w:val="28"/>
          <w:lang w:val="uk-UA"/>
        </w:rPr>
        <w:t>метатекст</w:t>
      </w:r>
      <w:proofErr w:type="spellEnd"/>
      <w:r>
        <w:rPr>
          <w:rFonts w:ascii="Times New Roman" w:hAnsi="Times New Roman" w:cs="Times New Roman"/>
          <w:sz w:val="28"/>
          <w:szCs w:val="28"/>
          <w:lang w:val="uk-UA"/>
        </w:rPr>
        <w:t xml:space="preserve">, єдиний і цілісний художній твір, що називався циклом. </w:t>
      </w:r>
    </w:p>
    <w:p w14:paraId="31197E47"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Так, дві частини збірки «Миргород» будуються на основі художнього контрасту. З одного боку бачимо поетизацію героїчного подвигу особистості в історичній повісті «Тарас Бульба», що цілком була </w:t>
      </w:r>
      <w:r>
        <w:rPr>
          <w:rFonts w:ascii="Times New Roman" w:hAnsi="Times New Roman" w:cs="Times New Roman"/>
          <w:sz w:val="28"/>
          <w:szCs w:val="28"/>
          <w:lang w:val="uk-UA"/>
        </w:rPr>
        <w:lastRenderedPageBreak/>
        <w:t>протилежною вульгарному характеру старосвітських поміщиків. Натомість трагічно-фантастична боротьба, а далі й загибель філософа Хоми Брута ще більшою мірою репрезентує жалюгідне убозтво та яскраву нікчемність героїв під назвою «Повість про те, як посварився Іван Іванович з Іваном Никифоровичем».</w:t>
      </w:r>
    </w:p>
    <w:p w14:paraId="3A0E4368"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Таким чином, українська національна історія, сповнена численних </w:t>
      </w:r>
      <w:proofErr w:type="spellStart"/>
      <w:r>
        <w:rPr>
          <w:rFonts w:ascii="Times New Roman" w:hAnsi="Times New Roman" w:cs="Times New Roman"/>
          <w:sz w:val="28"/>
          <w:szCs w:val="28"/>
          <w:lang w:val="uk-UA"/>
        </w:rPr>
        <w:t>перемог</w:t>
      </w:r>
      <w:proofErr w:type="spellEnd"/>
      <w:r>
        <w:rPr>
          <w:rFonts w:ascii="Times New Roman" w:hAnsi="Times New Roman" w:cs="Times New Roman"/>
          <w:sz w:val="28"/>
          <w:szCs w:val="28"/>
          <w:lang w:val="uk-UA"/>
        </w:rPr>
        <w:t xml:space="preserve">, трагедій, поразок і досягнень, осмислена на основі власних спостережень Миколи Гоголя, а також народні пісні й загалом багатий </w:t>
      </w:r>
      <w:proofErr w:type="spellStart"/>
      <w:r>
        <w:rPr>
          <w:rFonts w:ascii="Times New Roman" w:hAnsi="Times New Roman" w:cs="Times New Roman"/>
          <w:sz w:val="28"/>
          <w:szCs w:val="28"/>
          <w:lang w:val="uk-UA"/>
        </w:rPr>
        <w:t>матеірал</w:t>
      </w:r>
      <w:proofErr w:type="spellEnd"/>
      <w:r>
        <w:rPr>
          <w:rFonts w:ascii="Times New Roman" w:hAnsi="Times New Roman" w:cs="Times New Roman"/>
          <w:sz w:val="28"/>
          <w:szCs w:val="28"/>
          <w:lang w:val="uk-UA"/>
        </w:rPr>
        <w:t xml:space="preserve"> українського фольклору, усної народної словесності та книжності, давньої української літератури назавжди стали для Миколи Гоголя головним показником і свідченням високої досконалості, майстерності. Для письменника це той неперевершений індикатор власної творчості, певний ідеал, до якого він прагнув тягтися все своє життя. Правомірною є теза  </w:t>
      </w:r>
      <w:proofErr w:type="spellStart"/>
      <w:r>
        <w:rPr>
          <w:rFonts w:ascii="Times New Roman" w:hAnsi="Times New Roman" w:cs="Times New Roman"/>
          <w:sz w:val="28"/>
          <w:szCs w:val="28"/>
          <w:lang w:val="uk-UA"/>
        </w:rPr>
        <w:t>П.В.Анненкова</w:t>
      </w:r>
      <w:proofErr w:type="spellEnd"/>
      <w:r>
        <w:rPr>
          <w:rFonts w:ascii="Times New Roman" w:hAnsi="Times New Roman" w:cs="Times New Roman"/>
          <w:sz w:val="28"/>
          <w:szCs w:val="28"/>
          <w:lang w:val="uk-UA"/>
        </w:rPr>
        <w:t xml:space="preserve">, висловлена у статті «Гоголь в Римі. Літературні спогади» про те, що «при </w:t>
      </w:r>
      <w:proofErr w:type="spellStart"/>
      <w:r>
        <w:rPr>
          <w:rFonts w:ascii="Times New Roman" w:hAnsi="Times New Roman" w:cs="Times New Roman"/>
          <w:sz w:val="28"/>
          <w:szCs w:val="28"/>
          <w:lang w:val="uk-UA"/>
        </w:rPr>
        <w:t>этом</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направлении</w:t>
      </w:r>
      <w:proofErr w:type="spellEnd"/>
      <w:r>
        <w:rPr>
          <w:rFonts w:ascii="Times New Roman" w:hAnsi="Times New Roman" w:cs="Times New Roman"/>
          <w:sz w:val="28"/>
          <w:szCs w:val="28"/>
          <w:lang w:val="uk-UA"/>
        </w:rPr>
        <w:t xml:space="preserve"> два предмета служили </w:t>
      </w:r>
      <w:proofErr w:type="spellStart"/>
      <w:r>
        <w:rPr>
          <w:rFonts w:ascii="Times New Roman" w:hAnsi="Times New Roman" w:cs="Times New Roman"/>
          <w:sz w:val="28"/>
          <w:szCs w:val="28"/>
          <w:lang w:val="uk-UA"/>
        </w:rPr>
        <w:t>как</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ограничителем</w:t>
      </w:r>
      <w:proofErr w:type="spellEnd"/>
      <w:r>
        <w:rPr>
          <w:rFonts w:ascii="Times New Roman" w:hAnsi="Times New Roman" w:cs="Times New Roman"/>
          <w:sz w:val="28"/>
          <w:szCs w:val="28"/>
          <w:lang w:val="uk-UA"/>
        </w:rPr>
        <w:t xml:space="preserve"> его </w:t>
      </w:r>
      <w:proofErr w:type="spellStart"/>
      <w:r>
        <w:rPr>
          <w:rFonts w:ascii="Times New Roman" w:hAnsi="Times New Roman" w:cs="Times New Roman"/>
          <w:sz w:val="28"/>
          <w:szCs w:val="28"/>
          <w:lang w:val="uk-UA"/>
        </w:rPr>
        <w:t>мысли</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пределом</w:t>
      </w:r>
      <w:proofErr w:type="spellEnd"/>
      <w:r>
        <w:rPr>
          <w:rFonts w:ascii="Times New Roman" w:hAnsi="Times New Roman" w:cs="Times New Roman"/>
          <w:sz w:val="28"/>
          <w:szCs w:val="28"/>
          <w:lang w:val="uk-UA"/>
        </w:rPr>
        <w:t xml:space="preserve"> для </w:t>
      </w:r>
      <w:proofErr w:type="spellStart"/>
      <w:r>
        <w:rPr>
          <w:rFonts w:ascii="Times New Roman" w:hAnsi="Times New Roman" w:cs="Times New Roman"/>
          <w:sz w:val="28"/>
          <w:szCs w:val="28"/>
          <w:lang w:val="uk-UA"/>
        </w:rPr>
        <w:t>нее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именно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страстная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любовь</w:t>
      </w:r>
      <w:proofErr w:type="spellEnd"/>
      <w:r>
        <w:rPr>
          <w:rFonts w:ascii="Times New Roman" w:hAnsi="Times New Roman" w:cs="Times New Roman"/>
          <w:sz w:val="28"/>
          <w:szCs w:val="28"/>
          <w:lang w:val="uk-UA"/>
        </w:rPr>
        <w:t xml:space="preserve"> к </w:t>
      </w:r>
      <w:proofErr w:type="spellStart"/>
      <w:r>
        <w:rPr>
          <w:rFonts w:ascii="Times New Roman" w:hAnsi="Times New Roman" w:cs="Times New Roman"/>
          <w:sz w:val="28"/>
          <w:szCs w:val="28"/>
          <w:lang w:val="uk-UA"/>
        </w:rPr>
        <w:t>песням</w:t>
      </w:r>
      <w:proofErr w:type="spellEnd"/>
      <w:r>
        <w:rPr>
          <w:rFonts w:ascii="Times New Roman" w:hAnsi="Times New Roman" w:cs="Times New Roman"/>
          <w:sz w:val="28"/>
          <w:szCs w:val="28"/>
          <w:lang w:val="uk-UA"/>
        </w:rPr>
        <w:t xml:space="preserve">, думам, </w:t>
      </w:r>
      <w:proofErr w:type="spellStart"/>
      <w:r>
        <w:rPr>
          <w:rFonts w:ascii="Times New Roman" w:hAnsi="Times New Roman" w:cs="Times New Roman"/>
          <w:sz w:val="28"/>
          <w:szCs w:val="28"/>
          <w:lang w:val="uk-UA"/>
        </w:rPr>
        <w:t>умершему</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прошлому</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Малороссии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что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составляла</w:t>
      </w:r>
      <w:proofErr w:type="spellEnd"/>
      <w:r>
        <w:rPr>
          <w:rFonts w:ascii="Times New Roman" w:hAnsi="Times New Roman" w:cs="Times New Roman"/>
          <w:sz w:val="28"/>
          <w:szCs w:val="28"/>
          <w:lang w:val="uk-UA"/>
        </w:rPr>
        <w:t xml:space="preserve"> в </w:t>
      </w:r>
      <w:proofErr w:type="spellStart"/>
      <w:r>
        <w:rPr>
          <w:rFonts w:ascii="Times New Roman" w:hAnsi="Times New Roman" w:cs="Times New Roman"/>
          <w:sz w:val="28"/>
          <w:szCs w:val="28"/>
          <w:lang w:val="uk-UA"/>
        </w:rPr>
        <w:t>нем</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истинное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охранительное</w:t>
      </w:r>
      <w:proofErr w:type="spellEnd"/>
      <w:r>
        <w:rPr>
          <w:rFonts w:ascii="Times New Roman" w:hAnsi="Times New Roman" w:cs="Times New Roman"/>
          <w:sz w:val="28"/>
          <w:szCs w:val="28"/>
          <w:lang w:val="uk-UA"/>
        </w:rPr>
        <w:t xml:space="preserve"> начало, и </w:t>
      </w:r>
      <w:proofErr w:type="spellStart"/>
      <w:r>
        <w:rPr>
          <w:rFonts w:ascii="Times New Roman" w:hAnsi="Times New Roman" w:cs="Times New Roman"/>
          <w:sz w:val="28"/>
          <w:szCs w:val="28"/>
          <w:lang w:val="uk-UA"/>
        </w:rPr>
        <w:t>художественный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смысл</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ненавидящий</w:t>
      </w:r>
      <w:proofErr w:type="spellEnd"/>
      <w:r>
        <w:rPr>
          <w:rFonts w:ascii="Times New Roman" w:hAnsi="Times New Roman" w:cs="Times New Roman"/>
          <w:sz w:val="28"/>
          <w:szCs w:val="28"/>
          <w:lang w:val="uk-UA"/>
        </w:rPr>
        <w:t xml:space="preserve"> все </w:t>
      </w:r>
      <w:proofErr w:type="spellStart"/>
      <w:r>
        <w:rPr>
          <w:rFonts w:ascii="Times New Roman" w:hAnsi="Times New Roman" w:cs="Times New Roman"/>
          <w:sz w:val="28"/>
          <w:szCs w:val="28"/>
          <w:lang w:val="uk-UA"/>
        </w:rPr>
        <w:t>резкое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произвольное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необузданно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дикое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Они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были</w:t>
      </w:r>
      <w:proofErr w:type="spellEnd"/>
      <w:r>
        <w:rPr>
          <w:rFonts w:ascii="Times New Roman" w:hAnsi="Times New Roman" w:cs="Times New Roman"/>
          <w:sz w:val="28"/>
          <w:szCs w:val="28"/>
          <w:lang w:val="uk-UA"/>
        </w:rPr>
        <w:t xml:space="preserve">, так </w:t>
      </w:r>
      <w:proofErr w:type="spellStart"/>
      <w:r>
        <w:rPr>
          <w:rFonts w:ascii="Times New Roman" w:hAnsi="Times New Roman" w:cs="Times New Roman"/>
          <w:sz w:val="28"/>
          <w:szCs w:val="28"/>
          <w:lang w:val="uk-UA"/>
        </w:rPr>
        <w:t>сказать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умерителями</w:t>
      </w:r>
      <w:proofErr w:type="spellEnd"/>
      <w:r>
        <w:rPr>
          <w:rFonts w:ascii="Times New Roman" w:hAnsi="Times New Roman" w:cs="Times New Roman"/>
          <w:sz w:val="28"/>
          <w:szCs w:val="28"/>
          <w:lang w:val="uk-UA"/>
        </w:rPr>
        <w:t xml:space="preserve"> его </w:t>
      </w:r>
      <w:proofErr w:type="spellStart"/>
      <w:r>
        <w:rPr>
          <w:rFonts w:ascii="Times New Roman" w:hAnsi="Times New Roman" w:cs="Times New Roman"/>
          <w:sz w:val="28"/>
          <w:szCs w:val="28"/>
          <w:lang w:val="uk-UA"/>
        </w:rPr>
        <w:t>порывов</w:t>
      </w:r>
      <w:proofErr w:type="spellEnd"/>
      <w:r>
        <w:rPr>
          <w:rFonts w:ascii="Times New Roman" w:hAnsi="Times New Roman" w:cs="Times New Roman"/>
          <w:sz w:val="28"/>
          <w:szCs w:val="28"/>
          <w:lang w:val="uk-UA"/>
        </w:rPr>
        <w:t>» [3, с. 150].</w:t>
      </w:r>
      <w:bookmarkStart w:id="2" w:name="_Toc474854165"/>
    </w:p>
    <w:p w14:paraId="503CCFE9" w14:textId="77777777" w:rsidR="00373554" w:rsidRDefault="00373554" w:rsidP="003E469F">
      <w:pPr>
        <w:spacing w:after="0" w:line="360" w:lineRule="auto"/>
        <w:ind w:rightChars="280" w:right="616"/>
        <w:jc w:val="center"/>
        <w:rPr>
          <w:rFonts w:ascii="Times New Roman" w:hAnsi="Times New Roman" w:cs="Times New Roman"/>
          <w:b/>
          <w:sz w:val="28"/>
          <w:szCs w:val="28"/>
          <w:lang w:val="uk-UA"/>
        </w:rPr>
      </w:pPr>
    </w:p>
    <w:p w14:paraId="48010366" w14:textId="77777777" w:rsidR="00373554" w:rsidRDefault="00000000" w:rsidP="003E469F">
      <w:pPr>
        <w:spacing w:after="0" w:line="360" w:lineRule="auto"/>
        <w:ind w:rightChars="280" w:right="616"/>
        <w:jc w:val="center"/>
        <w:rPr>
          <w:rFonts w:ascii="Times New Roman" w:hAnsi="Times New Roman" w:cs="Times New Roman"/>
          <w:sz w:val="28"/>
          <w:szCs w:val="28"/>
          <w:lang w:val="uk-UA"/>
        </w:rPr>
      </w:pPr>
      <w:r>
        <w:rPr>
          <w:rFonts w:ascii="Times New Roman" w:hAnsi="Times New Roman" w:cs="Times New Roman"/>
          <w:b/>
          <w:sz w:val="28"/>
          <w:szCs w:val="28"/>
          <w:lang w:val="uk-UA"/>
        </w:rPr>
        <w:t>Висновки до першого розділу</w:t>
      </w:r>
      <w:bookmarkEnd w:id="2"/>
    </w:p>
    <w:p w14:paraId="69EC2D27"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Отже, на основі проведеного дослідження у 1 розділі ми прийшли до наступних висновків. Насамперед, існуючі наукові праці, присвячені творчості М.В. Гоголя, аналізують окремі аспекти </w:t>
      </w:r>
      <w:proofErr w:type="spellStart"/>
      <w:r>
        <w:rPr>
          <w:rFonts w:ascii="Times New Roman" w:hAnsi="Times New Roman" w:cs="Times New Roman"/>
          <w:sz w:val="28"/>
          <w:szCs w:val="28"/>
          <w:lang w:val="uk-UA"/>
        </w:rPr>
        <w:t>порушної</w:t>
      </w:r>
      <w:proofErr w:type="spellEnd"/>
      <w:r>
        <w:rPr>
          <w:rFonts w:ascii="Times New Roman" w:hAnsi="Times New Roman" w:cs="Times New Roman"/>
          <w:sz w:val="28"/>
          <w:szCs w:val="28"/>
          <w:lang w:val="uk-UA"/>
        </w:rPr>
        <w:t xml:space="preserve"> нами проблеми. Всі </w:t>
      </w:r>
      <w:proofErr w:type="spellStart"/>
      <w:r>
        <w:rPr>
          <w:rFonts w:ascii="Times New Roman" w:hAnsi="Times New Roman" w:cs="Times New Roman"/>
          <w:sz w:val="28"/>
          <w:szCs w:val="28"/>
          <w:lang w:val="uk-UA"/>
        </w:rPr>
        <w:t>гоголезнавці</w:t>
      </w:r>
      <w:proofErr w:type="spellEnd"/>
      <w:r>
        <w:rPr>
          <w:rFonts w:ascii="Times New Roman" w:hAnsi="Times New Roman" w:cs="Times New Roman"/>
          <w:sz w:val="28"/>
          <w:szCs w:val="28"/>
          <w:lang w:val="uk-UA"/>
        </w:rPr>
        <w:t xml:space="preserve"> обстоювали положення про те, що творчість письменника формувалася на основі двох джерел: усна народна творчість і давня українська література, зокрема козацькі літописи. Безперечно, масив фольклору значно більший у спадщині письменника, адже багато текстів </w:t>
      </w:r>
      <w:r>
        <w:rPr>
          <w:rFonts w:ascii="Times New Roman" w:hAnsi="Times New Roman" w:cs="Times New Roman"/>
          <w:sz w:val="28"/>
          <w:szCs w:val="28"/>
          <w:lang w:val="uk-UA"/>
        </w:rPr>
        <w:lastRenderedPageBreak/>
        <w:t xml:space="preserve">давньої літератури не друкувалися. Натомість твори фольклорні побутували в народі та були загально доступними.   </w:t>
      </w:r>
    </w:p>
    <w:p w14:paraId="248D2DDA"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Також важлива теза вчених полягає у тому, що народження і виховання в українському національному середовищі, глибокі та незабутні враження дитинства, виховання, юнацькі спостереження за суспільством і разом із тим глибоке розуміння народної культури, українська народна творчість були джерелами ранніх повістей </w:t>
      </w:r>
      <w:proofErr w:type="spellStart"/>
      <w:r>
        <w:rPr>
          <w:rFonts w:ascii="Times New Roman" w:hAnsi="Times New Roman" w:cs="Times New Roman"/>
          <w:sz w:val="28"/>
          <w:szCs w:val="28"/>
          <w:lang w:val="uk-UA"/>
        </w:rPr>
        <w:t>М.Гоголя</w:t>
      </w:r>
      <w:proofErr w:type="spellEnd"/>
      <w:r>
        <w:rPr>
          <w:rFonts w:ascii="Times New Roman" w:hAnsi="Times New Roman" w:cs="Times New Roman"/>
          <w:sz w:val="28"/>
          <w:szCs w:val="28"/>
          <w:lang w:val="uk-UA"/>
        </w:rPr>
        <w:t>. Залишивши в юнацькі роки батьківщину майже назавжди, лише зрідка навідуючись у рідне помістя, Гоголь не зрікся своїх коренів. Саме повістями, присвяченими українській тематиці, він увійшов в історію літератури як геніальна творча особистість. Власні авторські ідеї та задуми письменник реалізовував шляхом пізнання  реальності свого народу, а також його історично-книжної спадщини, загалом духовного буття нації. Саме все це стало джерелом творчого натхнення письменника та основним об’єктом аналізу і художнього узагальнення у його творах. Очевидно, що саме звідси бере початок особлива індивідуальна риса творчості письменника – гармонійне поєднання фантастики й реальності, картин дійсності та вимислу, традицій усної народної словесності та історично-книжної літератури.</w:t>
      </w:r>
    </w:p>
    <w:p w14:paraId="5724C143"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Також важливий методологічний принцип, який обстоюють дослідники творчості М. Гоголя полягає у тому, що в пізнанні народної творчості Микола Васильович постає перед нами як неперевершений знавець народної психології, народного мислення і почуттів. Немає сумнівів, що Микола Васильович Гоголь мав глибокий духовний зв’язок з історією, традиціями та усною народною творчістю України. </w:t>
      </w:r>
      <w:bookmarkStart w:id="3" w:name="_Toc474854166"/>
      <w:r>
        <w:rPr>
          <w:rFonts w:ascii="Times New Roman" w:hAnsi="Times New Roman" w:cs="Times New Roman"/>
          <w:sz w:val="28"/>
          <w:szCs w:val="28"/>
          <w:lang w:val="uk-UA"/>
        </w:rPr>
        <w:t xml:space="preserve">Його індивідуальний підхід до народної творчості, її трансформація у власні твори, стильова манера письма дозволяють не тільки віднести письменника до української історіографії, але й поставити його в ряд з такими українськими письменниками першої половини 19 століття, як </w:t>
      </w:r>
      <w:proofErr w:type="spellStart"/>
      <w:r>
        <w:rPr>
          <w:rFonts w:ascii="Times New Roman" w:hAnsi="Times New Roman" w:cs="Times New Roman"/>
          <w:sz w:val="28"/>
          <w:szCs w:val="28"/>
          <w:lang w:val="uk-UA"/>
        </w:rPr>
        <w:t>І.Котляревський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Г.Квітка-Основ’яненко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П.Куліш</w:t>
      </w:r>
      <w:proofErr w:type="spellEnd"/>
      <w:r>
        <w:rPr>
          <w:rFonts w:ascii="Times New Roman" w:hAnsi="Times New Roman" w:cs="Times New Roman"/>
          <w:sz w:val="28"/>
          <w:szCs w:val="28"/>
          <w:lang w:val="uk-UA"/>
        </w:rPr>
        <w:t>, Марко Вовчок та іншими.</w:t>
      </w:r>
    </w:p>
    <w:p w14:paraId="3817029A"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Творчість Миколи Гоголя не втратила своєї актуальності й до цього часу. Вона складає суттєвий інтерес для вчених на сучасному етапі розвитку української </w:t>
      </w:r>
      <w:proofErr w:type="spellStart"/>
      <w:r>
        <w:rPr>
          <w:rFonts w:ascii="Times New Roman" w:hAnsi="Times New Roman" w:cs="Times New Roman"/>
          <w:sz w:val="28"/>
          <w:szCs w:val="28"/>
          <w:lang w:val="uk-UA"/>
        </w:rPr>
        <w:t>гоголіани</w:t>
      </w:r>
      <w:proofErr w:type="spellEnd"/>
      <w:r>
        <w:rPr>
          <w:rFonts w:ascii="Times New Roman" w:hAnsi="Times New Roman" w:cs="Times New Roman"/>
          <w:sz w:val="28"/>
          <w:szCs w:val="28"/>
          <w:lang w:val="uk-UA"/>
        </w:rPr>
        <w:t xml:space="preserve">. Аналіз досліджень і публікацій свідчить про те, що вивченням проблеми українських фольклорних та книжно-історичних традицій у творчості М.В. Гоголя активно займалися такі вчені, як Ю. Луцький (стаття «На хуторі біля Диканьки»), П. </w:t>
      </w:r>
      <w:proofErr w:type="spellStart"/>
      <w:r>
        <w:rPr>
          <w:rFonts w:ascii="Times New Roman" w:hAnsi="Times New Roman" w:cs="Times New Roman"/>
          <w:sz w:val="28"/>
          <w:szCs w:val="28"/>
          <w:lang w:val="uk-UA"/>
        </w:rPr>
        <w:t>Филипович</w:t>
      </w:r>
      <w:proofErr w:type="spellEnd"/>
      <w:r>
        <w:rPr>
          <w:rFonts w:ascii="Times New Roman" w:hAnsi="Times New Roman" w:cs="Times New Roman"/>
          <w:sz w:val="28"/>
          <w:szCs w:val="28"/>
          <w:lang w:val="uk-UA"/>
        </w:rPr>
        <w:t xml:space="preserve"> («Українська стихія в творчості Гоголя»), О. Ковальчук (праця «Авторська сповідь» М. Гоголя (своєрідність бачення світу «українською людиною»)» та інші. Помітним внеском у </w:t>
      </w:r>
      <w:proofErr w:type="spellStart"/>
      <w:r>
        <w:rPr>
          <w:rFonts w:ascii="Times New Roman" w:hAnsi="Times New Roman" w:cs="Times New Roman"/>
          <w:sz w:val="28"/>
          <w:szCs w:val="28"/>
          <w:lang w:val="uk-UA"/>
        </w:rPr>
        <w:t>гоголезнавчі</w:t>
      </w:r>
      <w:proofErr w:type="spellEnd"/>
      <w:r>
        <w:rPr>
          <w:rFonts w:ascii="Times New Roman" w:hAnsi="Times New Roman" w:cs="Times New Roman"/>
          <w:sz w:val="28"/>
          <w:szCs w:val="28"/>
          <w:lang w:val="uk-UA"/>
        </w:rPr>
        <w:t xml:space="preserve"> студії стала стаття В. </w:t>
      </w:r>
      <w:proofErr w:type="spellStart"/>
      <w:r>
        <w:rPr>
          <w:rFonts w:ascii="Times New Roman" w:hAnsi="Times New Roman" w:cs="Times New Roman"/>
          <w:sz w:val="28"/>
          <w:szCs w:val="28"/>
          <w:lang w:val="uk-UA"/>
        </w:rPr>
        <w:t>Мацапури</w:t>
      </w:r>
      <w:proofErr w:type="spellEnd"/>
      <w:r>
        <w:rPr>
          <w:rFonts w:ascii="Times New Roman" w:hAnsi="Times New Roman" w:cs="Times New Roman"/>
          <w:sz w:val="28"/>
          <w:szCs w:val="28"/>
          <w:lang w:val="uk-UA"/>
        </w:rPr>
        <w:t xml:space="preserve"> «Синтез язичницьких і християнських мотивів у «Вечорах на хуторі біля Диканьки» Гоголя».</w:t>
      </w:r>
    </w:p>
    <w:p w14:paraId="65CBB0EC"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На нашу думку, тема вивчення творів М. Гоголя, зокрема синтезу в них фольклорних книжно-</w:t>
      </w:r>
      <w:proofErr w:type="spellStart"/>
      <w:r>
        <w:rPr>
          <w:rFonts w:ascii="Times New Roman" w:hAnsi="Times New Roman" w:cs="Times New Roman"/>
          <w:sz w:val="28"/>
          <w:szCs w:val="28"/>
          <w:lang w:val="uk-UA"/>
        </w:rPr>
        <w:t>історичнрх</w:t>
      </w:r>
      <w:proofErr w:type="spellEnd"/>
      <w:r>
        <w:rPr>
          <w:rFonts w:ascii="Times New Roman" w:hAnsi="Times New Roman" w:cs="Times New Roman"/>
          <w:sz w:val="28"/>
          <w:szCs w:val="28"/>
          <w:lang w:val="uk-UA"/>
        </w:rPr>
        <w:t xml:space="preserve"> традицій набуває все більшої актуальності. Адже феномен письменника репрезентує світові українські національні традиції, саму націю як самодостатню та унікальну.</w:t>
      </w:r>
    </w:p>
    <w:p w14:paraId="524F4BEA" w14:textId="77777777" w:rsidR="00373554" w:rsidRDefault="00373554" w:rsidP="003E469F">
      <w:pPr>
        <w:spacing w:after="0" w:line="360" w:lineRule="auto"/>
        <w:ind w:rightChars="280" w:right="616"/>
        <w:jc w:val="both"/>
        <w:rPr>
          <w:rFonts w:ascii="Times New Roman" w:hAnsi="Times New Roman" w:cs="Times New Roman"/>
          <w:b/>
          <w:sz w:val="28"/>
          <w:szCs w:val="28"/>
          <w:lang w:val="uk-UA"/>
        </w:rPr>
      </w:pPr>
    </w:p>
    <w:p w14:paraId="4720255A" w14:textId="77777777" w:rsidR="00373554" w:rsidRDefault="00373554" w:rsidP="003E469F">
      <w:pPr>
        <w:spacing w:after="0" w:line="360" w:lineRule="auto"/>
        <w:ind w:rightChars="280" w:right="616"/>
        <w:jc w:val="both"/>
        <w:rPr>
          <w:rFonts w:ascii="Times New Roman" w:hAnsi="Times New Roman" w:cs="Times New Roman"/>
          <w:b/>
          <w:sz w:val="28"/>
          <w:szCs w:val="28"/>
          <w:lang w:val="uk-UA"/>
        </w:rPr>
      </w:pPr>
      <w:bookmarkStart w:id="4" w:name="_Toc474854167"/>
      <w:bookmarkEnd w:id="3"/>
    </w:p>
    <w:p w14:paraId="3745C344" w14:textId="77777777" w:rsidR="00373554" w:rsidRDefault="00000000" w:rsidP="003E469F">
      <w:pPr>
        <w:spacing w:after="0" w:line="360" w:lineRule="auto"/>
        <w:ind w:rightChars="280" w:right="616"/>
        <w:rPr>
          <w:rFonts w:ascii="Times New Roman" w:hAnsi="Times New Roman" w:cs="Times New Roman"/>
          <w:b/>
          <w:sz w:val="28"/>
          <w:szCs w:val="28"/>
          <w:lang w:val="uk-UA"/>
        </w:rPr>
      </w:pPr>
      <w:r>
        <w:rPr>
          <w:rFonts w:ascii="Times New Roman" w:hAnsi="Times New Roman" w:cs="Times New Roman"/>
          <w:b/>
          <w:sz w:val="28"/>
          <w:szCs w:val="28"/>
          <w:lang w:val="uk-UA"/>
        </w:rPr>
        <w:br w:type="page"/>
      </w:r>
    </w:p>
    <w:p w14:paraId="0A60CBD1" w14:textId="77777777" w:rsidR="00373554" w:rsidRDefault="00000000" w:rsidP="003E469F">
      <w:pPr>
        <w:pStyle w:val="11"/>
        <w:spacing w:after="0" w:line="360" w:lineRule="auto"/>
        <w:ind w:rightChars="280" w:right="616"/>
        <w:rPr>
          <w:lang w:val="uk-UA"/>
        </w:rPr>
      </w:pPr>
      <w:r>
        <w:rPr>
          <w:lang w:val="uk-UA"/>
        </w:rPr>
        <w:lastRenderedPageBreak/>
        <w:t xml:space="preserve">РОЗДІЛ 2. </w:t>
      </w:r>
    </w:p>
    <w:bookmarkEnd w:id="4"/>
    <w:p w14:paraId="3E77C8AC" w14:textId="77777777" w:rsidR="00373554" w:rsidRDefault="00000000" w:rsidP="003E469F">
      <w:pPr>
        <w:pStyle w:val="11"/>
        <w:tabs>
          <w:tab w:val="clear" w:pos="10195"/>
          <w:tab w:val="right" w:leader="dot" w:pos="9460"/>
        </w:tabs>
        <w:spacing w:after="0" w:line="360" w:lineRule="auto"/>
        <w:ind w:rightChars="280" w:right="616"/>
        <w:rPr>
          <w:lang w:val="uk-UA"/>
        </w:rPr>
      </w:pPr>
      <w:r>
        <w:rPr>
          <w:lang w:val="uk-UA"/>
        </w:rPr>
        <w:t xml:space="preserve">Художні тлумачення українських книжних </w:t>
      </w:r>
    </w:p>
    <w:p w14:paraId="145A4DB9" w14:textId="77777777" w:rsidR="00373554" w:rsidRDefault="00000000" w:rsidP="003E469F">
      <w:pPr>
        <w:pStyle w:val="11"/>
        <w:tabs>
          <w:tab w:val="clear" w:pos="10195"/>
          <w:tab w:val="right" w:leader="dot" w:pos="9460"/>
        </w:tabs>
        <w:spacing w:after="0" w:line="360" w:lineRule="auto"/>
        <w:ind w:rightChars="280" w:right="616"/>
        <w:rPr>
          <w:rFonts w:eastAsiaTheme="minorEastAsia"/>
          <w:lang w:val="uk-UA" w:eastAsia="ru-RU"/>
        </w:rPr>
      </w:pPr>
      <w:r>
        <w:rPr>
          <w:lang w:val="uk-UA"/>
        </w:rPr>
        <w:t>й усно-поетичних образів у творах письменника</w:t>
      </w:r>
    </w:p>
    <w:p w14:paraId="67646083" w14:textId="77777777" w:rsidR="00373554" w:rsidRDefault="00000000" w:rsidP="003E469F">
      <w:pPr>
        <w:spacing w:after="0" w:line="360" w:lineRule="auto"/>
        <w:ind w:rightChars="280" w:right="616" w:firstLineChars="100" w:firstLine="285"/>
        <w:jc w:val="both"/>
        <w:rPr>
          <w:rFonts w:ascii="Times New Roman" w:hAnsi="Times New Roman" w:cs="Times New Roman"/>
          <w:b/>
          <w:bCs/>
          <w:sz w:val="28"/>
          <w:szCs w:val="28"/>
          <w:lang w:val="uk-UA"/>
        </w:rPr>
      </w:pPr>
      <w:r>
        <w:rPr>
          <w:rFonts w:ascii="Times New Roman" w:hAnsi="Times New Roman" w:cs="Times New Roman"/>
          <w:b/>
          <w:bCs/>
          <w:sz w:val="28"/>
          <w:szCs w:val="28"/>
        </w:rPr>
        <w:t xml:space="preserve">2.1. </w:t>
      </w:r>
      <w:proofErr w:type="spellStart"/>
      <w:r>
        <w:rPr>
          <w:rFonts w:ascii="Times New Roman" w:hAnsi="Times New Roman" w:cs="Times New Roman"/>
          <w:b/>
          <w:bCs/>
          <w:sz w:val="28"/>
          <w:szCs w:val="28"/>
        </w:rPr>
        <w:t>Авторські</w:t>
      </w:r>
      <w:proofErr w:type="spellEnd"/>
      <w:r>
        <w:rPr>
          <w:rFonts w:ascii="Times New Roman" w:hAnsi="Times New Roman" w:cs="Times New Roman"/>
          <w:b/>
          <w:bCs/>
          <w:sz w:val="28"/>
          <w:szCs w:val="28"/>
        </w:rPr>
        <w:t xml:space="preserve"> </w:t>
      </w:r>
      <w:r>
        <w:rPr>
          <w:rFonts w:ascii="Times New Roman" w:hAnsi="Times New Roman" w:cs="Times New Roman"/>
          <w:b/>
          <w:bCs/>
          <w:sz w:val="28"/>
          <w:szCs w:val="28"/>
          <w:lang w:val="uk-UA"/>
        </w:rPr>
        <w:t xml:space="preserve">інтерпретації </w:t>
      </w:r>
      <w:proofErr w:type="spellStart"/>
      <w:r>
        <w:rPr>
          <w:rFonts w:ascii="Times New Roman" w:hAnsi="Times New Roman" w:cs="Times New Roman"/>
          <w:b/>
          <w:bCs/>
          <w:sz w:val="28"/>
          <w:szCs w:val="28"/>
        </w:rPr>
        <w:t>фольклорних</w:t>
      </w:r>
      <w:proofErr w:type="spellEnd"/>
      <w:r>
        <w:rPr>
          <w:rFonts w:ascii="Times New Roman" w:hAnsi="Times New Roman" w:cs="Times New Roman"/>
          <w:b/>
          <w:bCs/>
          <w:sz w:val="28"/>
          <w:szCs w:val="28"/>
        </w:rPr>
        <w:t xml:space="preserve"> і </w:t>
      </w:r>
      <w:proofErr w:type="spellStart"/>
      <w:r>
        <w:rPr>
          <w:rFonts w:ascii="Times New Roman" w:hAnsi="Times New Roman" w:cs="Times New Roman"/>
          <w:b/>
          <w:bCs/>
          <w:sz w:val="28"/>
          <w:szCs w:val="28"/>
        </w:rPr>
        <w:t>літературних</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символів</w:t>
      </w:r>
      <w:proofErr w:type="spellEnd"/>
      <w:r>
        <w:rPr>
          <w:rFonts w:ascii="Times New Roman" w:hAnsi="Times New Roman" w:cs="Times New Roman"/>
          <w:b/>
          <w:bCs/>
          <w:sz w:val="28"/>
          <w:szCs w:val="28"/>
        </w:rPr>
        <w:t xml:space="preserve"> у </w:t>
      </w:r>
      <w:proofErr w:type="spellStart"/>
      <w:r>
        <w:rPr>
          <w:rFonts w:ascii="Times New Roman" w:hAnsi="Times New Roman" w:cs="Times New Roman"/>
          <w:b/>
          <w:bCs/>
          <w:sz w:val="28"/>
          <w:szCs w:val="28"/>
        </w:rPr>
        <w:t>збірці</w:t>
      </w:r>
      <w:proofErr w:type="spellEnd"/>
      <w:r>
        <w:rPr>
          <w:rFonts w:ascii="Times New Roman" w:hAnsi="Times New Roman" w:cs="Times New Roman"/>
          <w:b/>
          <w:bCs/>
          <w:sz w:val="28"/>
          <w:szCs w:val="28"/>
        </w:rPr>
        <w:t xml:space="preserve"> М</w:t>
      </w:r>
      <w:proofErr w:type="spellStart"/>
      <w:r>
        <w:rPr>
          <w:rFonts w:ascii="Times New Roman" w:hAnsi="Times New Roman" w:cs="Times New Roman"/>
          <w:b/>
          <w:bCs/>
          <w:sz w:val="28"/>
          <w:szCs w:val="28"/>
          <w:lang w:val="uk-UA"/>
        </w:rPr>
        <w:t>иколи</w:t>
      </w:r>
      <w:proofErr w:type="spellEnd"/>
      <w:r>
        <w:rPr>
          <w:rFonts w:ascii="Times New Roman" w:hAnsi="Times New Roman" w:cs="Times New Roman"/>
          <w:b/>
          <w:bCs/>
          <w:sz w:val="28"/>
          <w:szCs w:val="28"/>
          <w:lang w:val="uk-UA"/>
        </w:rPr>
        <w:t xml:space="preserve"> </w:t>
      </w:r>
      <w:r>
        <w:rPr>
          <w:rFonts w:ascii="Times New Roman" w:hAnsi="Times New Roman" w:cs="Times New Roman"/>
          <w:b/>
          <w:bCs/>
          <w:sz w:val="28"/>
          <w:szCs w:val="28"/>
        </w:rPr>
        <w:t>Гоголя "</w:t>
      </w:r>
      <w:proofErr w:type="spellStart"/>
      <w:r>
        <w:rPr>
          <w:rFonts w:ascii="Times New Roman" w:hAnsi="Times New Roman" w:cs="Times New Roman"/>
          <w:b/>
          <w:bCs/>
          <w:sz w:val="28"/>
          <w:szCs w:val="28"/>
        </w:rPr>
        <w:t>Вечори</w:t>
      </w:r>
      <w:proofErr w:type="spellEnd"/>
      <w:r>
        <w:rPr>
          <w:rFonts w:ascii="Times New Roman" w:hAnsi="Times New Roman" w:cs="Times New Roman"/>
          <w:b/>
          <w:bCs/>
          <w:sz w:val="28"/>
          <w:szCs w:val="28"/>
        </w:rPr>
        <w:t xml:space="preserve"> на </w:t>
      </w:r>
      <w:proofErr w:type="spellStart"/>
      <w:r>
        <w:rPr>
          <w:rFonts w:ascii="Times New Roman" w:hAnsi="Times New Roman" w:cs="Times New Roman"/>
          <w:b/>
          <w:bCs/>
          <w:sz w:val="28"/>
          <w:szCs w:val="28"/>
        </w:rPr>
        <w:t>хуторі</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біля</w:t>
      </w:r>
      <w:proofErr w:type="spellEnd"/>
      <w:r>
        <w:rPr>
          <w:rFonts w:ascii="Times New Roman" w:hAnsi="Times New Roman" w:cs="Times New Roman"/>
          <w:b/>
          <w:bCs/>
          <w:sz w:val="28"/>
          <w:szCs w:val="28"/>
        </w:rPr>
        <w:t xml:space="preserve"> Диканьки"</w:t>
      </w:r>
    </w:p>
    <w:p w14:paraId="10D7652C"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Збірка М. Гоголя «Вечори на хуторі біля Диканьки» є не тільки однією з найбільш унікальних у спадщині письменника, особливо популярною, а й дуже цікавою з точки зору фактично найбільшого представлення у ній синтезу фольклорних і книжно-історичних традицій.   Збірник «Вечори на хуторі біля Диканьки» розпочинається повістю «Сорочинський ярмарок». Сюжет твору відображає традицію проведення ярмарку, який в Україні з давніх часів був способом не тільки купівлі та продажу товарів, а й також сприяв розвитку народних </w:t>
      </w:r>
      <w:proofErr w:type="spellStart"/>
      <w:r>
        <w:rPr>
          <w:rFonts w:ascii="Times New Roman" w:hAnsi="Times New Roman" w:cs="Times New Roman"/>
          <w:sz w:val="28"/>
          <w:szCs w:val="28"/>
          <w:lang w:val="uk-UA"/>
        </w:rPr>
        <w:t>ремесел</w:t>
      </w:r>
      <w:proofErr w:type="spellEnd"/>
      <w:r>
        <w:rPr>
          <w:rFonts w:ascii="Times New Roman" w:hAnsi="Times New Roman" w:cs="Times New Roman"/>
          <w:sz w:val="28"/>
          <w:szCs w:val="28"/>
          <w:lang w:val="uk-UA"/>
        </w:rPr>
        <w:t>, спілкуванню між людьми.</w:t>
      </w:r>
    </w:p>
    <w:p w14:paraId="32510BD2"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Таким чином, вже окрема центральна подія повісті являє собою фольклорний елемент. Як ми знаємо, ярмарок – це завжди метушня, плутанина: дорога до Сорочинців «</w:t>
      </w:r>
      <w:proofErr w:type="spellStart"/>
      <w:r>
        <w:rPr>
          <w:rFonts w:ascii="Times New Roman" w:hAnsi="Times New Roman" w:cs="Times New Roman"/>
          <w:sz w:val="28"/>
          <w:szCs w:val="28"/>
          <w:lang w:val="uk-UA"/>
        </w:rPr>
        <w:t>кипела</w:t>
      </w:r>
      <w:proofErr w:type="spellEnd"/>
      <w:r>
        <w:rPr>
          <w:rFonts w:ascii="Times New Roman" w:hAnsi="Times New Roman" w:cs="Times New Roman"/>
          <w:sz w:val="28"/>
          <w:szCs w:val="28"/>
          <w:lang w:val="uk-UA"/>
        </w:rPr>
        <w:t xml:space="preserve"> народом, </w:t>
      </w:r>
      <w:proofErr w:type="spellStart"/>
      <w:r>
        <w:rPr>
          <w:rFonts w:ascii="Times New Roman" w:hAnsi="Times New Roman" w:cs="Times New Roman"/>
          <w:sz w:val="28"/>
          <w:szCs w:val="28"/>
          <w:lang w:val="uk-UA"/>
        </w:rPr>
        <w:t>поспешавшим</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всех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окрестных</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дальних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хуторов</w:t>
      </w:r>
      <w:proofErr w:type="spellEnd"/>
      <w:r>
        <w:rPr>
          <w:rFonts w:ascii="Times New Roman" w:hAnsi="Times New Roman" w:cs="Times New Roman"/>
          <w:sz w:val="28"/>
          <w:szCs w:val="28"/>
          <w:lang w:val="uk-UA"/>
        </w:rPr>
        <w:t xml:space="preserve"> на ярмарку» [2, с. 28]. Природним є те, що саме у такій хаотичній атмосфері неодноразово згадується нечиста сила. У центр подій потрапляє дивний випадок: серед товару опинилася червона свитка – відомий атрибут чорта, згідно з народними звичаями і віруваннями. Ця свитка, навіть «</w:t>
      </w:r>
      <w:proofErr w:type="spellStart"/>
      <w:r>
        <w:rPr>
          <w:rFonts w:ascii="Times New Roman" w:hAnsi="Times New Roman" w:cs="Times New Roman"/>
          <w:sz w:val="28"/>
          <w:szCs w:val="28"/>
          <w:lang w:val="uk-UA"/>
        </w:rPr>
        <w:t>разрубленная</w:t>
      </w:r>
      <w:proofErr w:type="spellEnd"/>
      <w:r>
        <w:rPr>
          <w:rFonts w:ascii="Times New Roman" w:hAnsi="Times New Roman" w:cs="Times New Roman"/>
          <w:sz w:val="28"/>
          <w:szCs w:val="28"/>
          <w:lang w:val="uk-UA"/>
        </w:rPr>
        <w:t xml:space="preserve"> на куски», не дає людям спокою та створює напруженість серед оточуючих: «</w:t>
      </w:r>
      <w:proofErr w:type="spellStart"/>
      <w:r>
        <w:rPr>
          <w:rFonts w:ascii="Times New Roman" w:hAnsi="Times New Roman" w:cs="Times New Roman"/>
          <w:sz w:val="28"/>
          <w:szCs w:val="28"/>
          <w:lang w:val="uk-UA"/>
        </w:rPr>
        <w:t>как</w:t>
      </w:r>
      <w:proofErr w:type="spellEnd"/>
      <w:r>
        <w:rPr>
          <w:rFonts w:ascii="Times New Roman" w:hAnsi="Times New Roman" w:cs="Times New Roman"/>
          <w:sz w:val="28"/>
          <w:szCs w:val="28"/>
          <w:lang w:val="uk-UA"/>
        </w:rPr>
        <w:t xml:space="preserve"> раз во </w:t>
      </w:r>
      <w:proofErr w:type="spellStart"/>
      <w:r>
        <w:rPr>
          <w:rFonts w:ascii="Times New Roman" w:hAnsi="Times New Roman" w:cs="Times New Roman"/>
          <w:sz w:val="28"/>
          <w:szCs w:val="28"/>
          <w:lang w:val="uk-UA"/>
        </w:rPr>
        <w:t>время</w:t>
      </w:r>
      <w:proofErr w:type="spellEnd"/>
      <w:r>
        <w:rPr>
          <w:rFonts w:ascii="Times New Roman" w:hAnsi="Times New Roman" w:cs="Times New Roman"/>
          <w:sz w:val="28"/>
          <w:szCs w:val="28"/>
          <w:lang w:val="uk-UA"/>
        </w:rPr>
        <w:t xml:space="preserve"> ярмарки </w:t>
      </w:r>
      <w:proofErr w:type="spellStart"/>
      <w:r>
        <w:rPr>
          <w:rFonts w:ascii="Times New Roman" w:hAnsi="Times New Roman" w:cs="Times New Roman"/>
          <w:sz w:val="28"/>
          <w:szCs w:val="28"/>
          <w:lang w:val="uk-UA"/>
        </w:rPr>
        <w:t>чёрт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свиною</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личиной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ходит</w:t>
      </w:r>
      <w:proofErr w:type="spellEnd"/>
      <w:r>
        <w:rPr>
          <w:rFonts w:ascii="Times New Roman" w:hAnsi="Times New Roman" w:cs="Times New Roman"/>
          <w:sz w:val="28"/>
          <w:szCs w:val="28"/>
          <w:lang w:val="uk-UA"/>
        </w:rPr>
        <w:t xml:space="preserve"> по </w:t>
      </w:r>
      <w:proofErr w:type="spellStart"/>
      <w:r>
        <w:rPr>
          <w:rFonts w:ascii="Times New Roman" w:hAnsi="Times New Roman" w:cs="Times New Roman"/>
          <w:sz w:val="28"/>
          <w:szCs w:val="28"/>
          <w:lang w:val="uk-UA"/>
        </w:rPr>
        <w:t>всей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площади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хрюкает</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подбирает</w:t>
      </w:r>
      <w:proofErr w:type="spellEnd"/>
      <w:r>
        <w:rPr>
          <w:rFonts w:ascii="Times New Roman" w:hAnsi="Times New Roman" w:cs="Times New Roman"/>
          <w:sz w:val="28"/>
          <w:szCs w:val="28"/>
          <w:lang w:val="uk-UA"/>
        </w:rPr>
        <w:t xml:space="preserve"> куски </w:t>
      </w:r>
      <w:proofErr w:type="spellStart"/>
      <w:r>
        <w:rPr>
          <w:rFonts w:ascii="Times New Roman" w:hAnsi="Times New Roman" w:cs="Times New Roman"/>
          <w:sz w:val="28"/>
          <w:szCs w:val="28"/>
          <w:lang w:val="uk-UA"/>
        </w:rPr>
        <w:t>своей</w:t>
      </w:r>
      <w:proofErr w:type="spellEnd"/>
      <w:r>
        <w:rPr>
          <w:rFonts w:ascii="Times New Roman" w:hAnsi="Times New Roman" w:cs="Times New Roman"/>
          <w:sz w:val="28"/>
          <w:szCs w:val="28"/>
          <w:lang w:val="uk-UA"/>
        </w:rPr>
        <w:t xml:space="preserve"> свитки» [2, с. 35]. Ми бачимо, </w:t>
      </w:r>
      <w:proofErr w:type="spellStart"/>
      <w:r>
        <w:rPr>
          <w:rFonts w:ascii="Times New Roman" w:hAnsi="Times New Roman" w:cs="Times New Roman"/>
          <w:sz w:val="28"/>
          <w:szCs w:val="28"/>
          <w:lang w:val="uk-UA"/>
        </w:rPr>
        <w:t>наскілько</w:t>
      </w:r>
      <w:proofErr w:type="spellEnd"/>
      <w:r>
        <w:rPr>
          <w:rFonts w:ascii="Times New Roman" w:hAnsi="Times New Roman" w:cs="Times New Roman"/>
          <w:sz w:val="28"/>
          <w:szCs w:val="28"/>
          <w:lang w:val="uk-UA"/>
        </w:rPr>
        <w:t xml:space="preserve"> Гоголь творчо інтерпретує давню легенду про те, як чорт, якого вигнали з пекла, шукав своє майно. </w:t>
      </w:r>
    </w:p>
    <w:p w14:paraId="6A3F5206"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Також, аналізуючи твір, слід звернути увагу і на те, що місце, на якому постав ярмарок, було прокляте, оскільки саме там, за повір’ям, була </w:t>
      </w:r>
      <w:proofErr w:type="spellStart"/>
      <w:r>
        <w:rPr>
          <w:rFonts w:ascii="Times New Roman" w:hAnsi="Times New Roman" w:cs="Times New Roman"/>
          <w:sz w:val="28"/>
          <w:szCs w:val="28"/>
          <w:lang w:val="uk-UA"/>
        </w:rPr>
        <w:t>розрублена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чертова</w:t>
      </w:r>
      <w:proofErr w:type="spellEnd"/>
      <w:r>
        <w:rPr>
          <w:rFonts w:ascii="Times New Roman" w:hAnsi="Times New Roman" w:cs="Times New Roman"/>
          <w:sz w:val="28"/>
          <w:szCs w:val="28"/>
          <w:lang w:val="uk-UA"/>
        </w:rPr>
        <w:t xml:space="preserve"> свитка». Мотив прокляття проходить червоною ниткою у багатьох фольклорних творах, тому письменник без сумніві </w:t>
      </w:r>
      <w:proofErr w:type="spellStart"/>
      <w:r>
        <w:rPr>
          <w:rFonts w:ascii="Times New Roman" w:hAnsi="Times New Roman" w:cs="Times New Roman"/>
          <w:sz w:val="28"/>
          <w:szCs w:val="28"/>
          <w:lang w:val="uk-UA"/>
        </w:rPr>
        <w:lastRenderedPageBreak/>
        <w:t>переносить</w:t>
      </w:r>
      <w:proofErr w:type="spellEnd"/>
      <w:r>
        <w:rPr>
          <w:rFonts w:ascii="Times New Roman" w:hAnsi="Times New Roman" w:cs="Times New Roman"/>
          <w:sz w:val="28"/>
          <w:szCs w:val="28"/>
          <w:lang w:val="uk-UA"/>
        </w:rPr>
        <w:t xml:space="preserve"> його до свого твору.  Не можна не згадати те, що на початку твору Сорочинський ярмарок порівнюється із водоспадом:  «Вам, </w:t>
      </w:r>
      <w:proofErr w:type="spellStart"/>
      <w:r>
        <w:rPr>
          <w:rFonts w:ascii="Times New Roman" w:hAnsi="Times New Roman" w:cs="Times New Roman"/>
          <w:sz w:val="28"/>
          <w:szCs w:val="28"/>
          <w:lang w:val="uk-UA"/>
        </w:rPr>
        <w:t>верно</w:t>
      </w:r>
      <w:proofErr w:type="spellEnd"/>
      <w:r>
        <w:rPr>
          <w:rFonts w:ascii="Times New Roman" w:hAnsi="Times New Roman" w:cs="Times New Roman"/>
          <w:sz w:val="28"/>
          <w:szCs w:val="28"/>
          <w:lang w:val="uk-UA"/>
        </w:rPr>
        <w:t xml:space="preserve">, случалось </w:t>
      </w:r>
      <w:proofErr w:type="spellStart"/>
      <w:r>
        <w:rPr>
          <w:rFonts w:ascii="Times New Roman" w:hAnsi="Times New Roman" w:cs="Times New Roman"/>
          <w:sz w:val="28"/>
          <w:szCs w:val="28"/>
          <w:lang w:val="uk-UA"/>
        </w:rPr>
        <w:t>слышать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где</w:t>
      </w:r>
      <w:proofErr w:type="spellEnd"/>
      <w:r>
        <w:rPr>
          <w:rFonts w:ascii="Times New Roman" w:hAnsi="Times New Roman" w:cs="Times New Roman"/>
          <w:sz w:val="28"/>
          <w:szCs w:val="28"/>
          <w:lang w:val="uk-UA"/>
        </w:rPr>
        <w:t xml:space="preserve">-то </w:t>
      </w:r>
      <w:proofErr w:type="spellStart"/>
      <w:r>
        <w:rPr>
          <w:rFonts w:ascii="Times New Roman" w:hAnsi="Times New Roman" w:cs="Times New Roman"/>
          <w:sz w:val="28"/>
          <w:szCs w:val="28"/>
          <w:lang w:val="uk-UA"/>
        </w:rPr>
        <w:t>валящийся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отдаленный</w:t>
      </w:r>
      <w:proofErr w:type="spellEnd"/>
      <w:r>
        <w:rPr>
          <w:rFonts w:ascii="Times New Roman" w:hAnsi="Times New Roman" w:cs="Times New Roman"/>
          <w:sz w:val="28"/>
          <w:szCs w:val="28"/>
          <w:lang w:val="uk-UA"/>
        </w:rPr>
        <w:t xml:space="preserve"> водопад… Не правда </w:t>
      </w:r>
      <w:proofErr w:type="spellStart"/>
      <w:r>
        <w:rPr>
          <w:rFonts w:ascii="Times New Roman" w:hAnsi="Times New Roman" w:cs="Times New Roman"/>
          <w:sz w:val="28"/>
          <w:szCs w:val="28"/>
          <w:lang w:val="uk-UA"/>
        </w:rPr>
        <w:t>ли</w:t>
      </w:r>
      <w:proofErr w:type="spellEnd"/>
      <w:r>
        <w:rPr>
          <w:rFonts w:ascii="Times New Roman" w:hAnsi="Times New Roman" w:cs="Times New Roman"/>
          <w:sz w:val="28"/>
          <w:szCs w:val="28"/>
          <w:lang w:val="uk-UA"/>
        </w:rPr>
        <w:t xml:space="preserve">, не те </w:t>
      </w:r>
      <w:proofErr w:type="spellStart"/>
      <w:r>
        <w:rPr>
          <w:rFonts w:ascii="Times New Roman" w:hAnsi="Times New Roman" w:cs="Times New Roman"/>
          <w:sz w:val="28"/>
          <w:szCs w:val="28"/>
          <w:lang w:val="uk-UA"/>
        </w:rPr>
        <w:t>ли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самые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чувства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мгновенно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обхватят</w:t>
      </w:r>
      <w:proofErr w:type="spellEnd"/>
      <w:r>
        <w:rPr>
          <w:rFonts w:ascii="Times New Roman" w:hAnsi="Times New Roman" w:cs="Times New Roman"/>
          <w:sz w:val="28"/>
          <w:szCs w:val="28"/>
          <w:lang w:val="uk-UA"/>
        </w:rPr>
        <w:t xml:space="preserve"> вас в </w:t>
      </w:r>
      <w:proofErr w:type="spellStart"/>
      <w:r>
        <w:rPr>
          <w:rFonts w:ascii="Times New Roman" w:hAnsi="Times New Roman" w:cs="Times New Roman"/>
          <w:sz w:val="28"/>
          <w:szCs w:val="28"/>
          <w:lang w:val="uk-UA"/>
        </w:rPr>
        <w:t>вихре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сельской</w:t>
      </w:r>
      <w:proofErr w:type="spellEnd"/>
      <w:r>
        <w:rPr>
          <w:rFonts w:ascii="Times New Roman" w:hAnsi="Times New Roman" w:cs="Times New Roman"/>
          <w:sz w:val="28"/>
          <w:szCs w:val="28"/>
          <w:lang w:val="uk-UA"/>
        </w:rPr>
        <w:t xml:space="preserve"> ярмарки?..» [2, с. 28]. І це не просто так. Відомо, що давні слов’яни вірили, що вода відокремлює земний світ від потойбічного, тому саме таке порівняння має місце бути у повісті. Ярмарок тут постає як особливий феномен, де можливо все, що завгодно; це своєрідний портал, через який нечиста сила може потрапити у звичайний світ. До речі, у творі так і стається, чим Микола Васильович ще раз підкреслює особливу роль ярмарку. Тут варто наголосити і на глибокому символізмі червоного кольору свитки. Адже він також є традиційним для українського фольклору і фактично таке ж саме значення має в давній українській літературі. Отже, червоний колір – це колір крові й вогню, колір пекла, що уособлює в собі чорт, адже недарма цей предмет одежі належить саме йому. Загалом червоний колір є дуже популярним в українському фольклорі. </w:t>
      </w:r>
    </w:p>
    <w:p w14:paraId="1A3AAF1C" w14:textId="77777777" w:rsidR="00373554" w:rsidRDefault="00000000">
      <w:pPr>
        <w:spacing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Варто зазначити, що навіть сюжетна схема «Сорочинського ярмарку» відповідає казковому канону – жанру фольклору. Народній казці властива наявність оповідача, який вводить слухачів у незвичайний світ. У повісті Миколи Гоголя також є оповідач – дяк Фома Григорович. Зазвичай у казках розповідається про пасербицю, яка терпить знущання від злої мачухи. У творі великого письменника зла мачуха перешкоджає шлюбу пасербиці, але ця перешкода долається з допомогою чарівного помічника, яким виступає циган. Повість закінчується весіллям. Такий фінал ми також можемо прослідкувати у фольклорі, де більшість творів мають в кінці весільне гуляння. Отже, це фактично позитивне завершення твору. Цікавим у творі є також мовлення героїв. Адже  відомо, що саме у ньому знаходять своє яскраве відображення народні вірування і світогляд, а також давня українська книжна традицій. Ось, наприклад, одразу в першій главі увагу привертає сцена з описом розмови Хіврі Черевик із парубками: «</w:t>
      </w:r>
      <w:proofErr w:type="spellStart"/>
      <w:r>
        <w:rPr>
          <w:rFonts w:ascii="Times New Roman" w:hAnsi="Times New Roman" w:cs="Times New Roman"/>
          <w:sz w:val="28"/>
          <w:szCs w:val="28"/>
          <w:lang w:val="uk-UA"/>
        </w:rPr>
        <w:t>Чтоб</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lastRenderedPageBreak/>
        <w:t>твоего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отца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горшком</w:t>
      </w:r>
      <w:proofErr w:type="spellEnd"/>
      <w:r>
        <w:rPr>
          <w:rFonts w:ascii="Times New Roman" w:hAnsi="Times New Roman" w:cs="Times New Roman"/>
          <w:sz w:val="28"/>
          <w:szCs w:val="28"/>
          <w:lang w:val="uk-UA"/>
        </w:rPr>
        <w:t xml:space="preserve"> в голову стукнуло! </w:t>
      </w:r>
      <w:proofErr w:type="spellStart"/>
      <w:r>
        <w:rPr>
          <w:rFonts w:ascii="Times New Roman" w:hAnsi="Times New Roman" w:cs="Times New Roman"/>
          <w:sz w:val="28"/>
          <w:szCs w:val="28"/>
          <w:lang w:val="uk-UA"/>
        </w:rPr>
        <w:t>Чтоб</w:t>
      </w:r>
      <w:proofErr w:type="spellEnd"/>
      <w:r>
        <w:rPr>
          <w:rFonts w:ascii="Times New Roman" w:hAnsi="Times New Roman" w:cs="Times New Roman"/>
          <w:sz w:val="28"/>
          <w:szCs w:val="28"/>
          <w:lang w:val="uk-UA"/>
        </w:rPr>
        <w:t xml:space="preserve"> он </w:t>
      </w:r>
      <w:proofErr w:type="spellStart"/>
      <w:r>
        <w:rPr>
          <w:rFonts w:ascii="Times New Roman" w:hAnsi="Times New Roman" w:cs="Times New Roman"/>
          <w:sz w:val="28"/>
          <w:szCs w:val="28"/>
          <w:lang w:val="uk-UA"/>
        </w:rPr>
        <w:t>подскользнулся</w:t>
      </w:r>
      <w:proofErr w:type="spellEnd"/>
      <w:r>
        <w:rPr>
          <w:rFonts w:ascii="Times New Roman" w:hAnsi="Times New Roman" w:cs="Times New Roman"/>
          <w:sz w:val="28"/>
          <w:szCs w:val="28"/>
          <w:lang w:val="uk-UA"/>
        </w:rPr>
        <w:t xml:space="preserve"> на </w:t>
      </w:r>
      <w:proofErr w:type="spellStart"/>
      <w:r>
        <w:rPr>
          <w:rFonts w:ascii="Times New Roman" w:hAnsi="Times New Roman" w:cs="Times New Roman"/>
          <w:sz w:val="28"/>
          <w:szCs w:val="28"/>
          <w:lang w:val="uk-UA"/>
        </w:rPr>
        <w:t>льду</w:t>
      </w:r>
      <w:proofErr w:type="spellEnd"/>
      <w:r>
        <w:rPr>
          <w:rFonts w:ascii="Times New Roman" w:hAnsi="Times New Roman" w:cs="Times New Roman"/>
          <w:sz w:val="28"/>
          <w:szCs w:val="28"/>
          <w:lang w:val="uk-UA"/>
        </w:rPr>
        <w:t xml:space="preserve">, антихрист </w:t>
      </w:r>
      <w:proofErr w:type="spellStart"/>
      <w:r>
        <w:rPr>
          <w:rFonts w:ascii="Times New Roman" w:hAnsi="Times New Roman" w:cs="Times New Roman"/>
          <w:sz w:val="28"/>
          <w:szCs w:val="28"/>
          <w:lang w:val="uk-UA"/>
        </w:rPr>
        <w:t>проклятый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Чтоб</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ему</w:t>
      </w:r>
      <w:proofErr w:type="spellEnd"/>
      <w:r>
        <w:rPr>
          <w:rFonts w:ascii="Times New Roman" w:hAnsi="Times New Roman" w:cs="Times New Roman"/>
          <w:sz w:val="28"/>
          <w:szCs w:val="28"/>
          <w:lang w:val="uk-UA"/>
        </w:rPr>
        <w:t xml:space="preserve"> на том </w:t>
      </w:r>
      <w:proofErr w:type="spellStart"/>
      <w:r>
        <w:rPr>
          <w:rFonts w:ascii="Times New Roman" w:hAnsi="Times New Roman" w:cs="Times New Roman"/>
          <w:sz w:val="28"/>
          <w:szCs w:val="28"/>
          <w:lang w:val="uk-UA"/>
        </w:rPr>
        <w:t>свете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черт</w:t>
      </w:r>
      <w:proofErr w:type="spellEnd"/>
      <w:r>
        <w:rPr>
          <w:rFonts w:ascii="Times New Roman" w:hAnsi="Times New Roman" w:cs="Times New Roman"/>
          <w:sz w:val="28"/>
          <w:szCs w:val="28"/>
          <w:lang w:val="uk-UA"/>
        </w:rPr>
        <w:t xml:space="preserve"> бороду </w:t>
      </w:r>
      <w:proofErr w:type="spellStart"/>
      <w:r>
        <w:rPr>
          <w:rFonts w:ascii="Times New Roman" w:hAnsi="Times New Roman" w:cs="Times New Roman"/>
          <w:sz w:val="28"/>
          <w:szCs w:val="28"/>
          <w:lang w:val="uk-UA"/>
        </w:rPr>
        <w:t>обжег</w:t>
      </w:r>
      <w:proofErr w:type="spellEnd"/>
      <w:r>
        <w:rPr>
          <w:rFonts w:ascii="Times New Roman" w:hAnsi="Times New Roman" w:cs="Times New Roman"/>
          <w:sz w:val="28"/>
          <w:szCs w:val="28"/>
          <w:lang w:val="uk-UA"/>
        </w:rPr>
        <w:t>!» [2, с. 42]. І в цьому, як здається, маленькому епізоді ми бачимо, знову ж таки, уявлення про чорта як про основного представника потойбічних сил, які шкодять простому народу.</w:t>
      </w:r>
      <w:bookmarkStart w:id="5" w:name="_Toc474854168"/>
      <w:r>
        <w:rPr>
          <w:rFonts w:ascii="Times New Roman" w:hAnsi="Times New Roman" w:cs="Times New Roman"/>
          <w:sz w:val="28"/>
          <w:szCs w:val="28"/>
          <w:lang w:val="uk-UA"/>
        </w:rPr>
        <w:t xml:space="preserve"> </w:t>
      </w:r>
      <w:bookmarkEnd w:id="5"/>
    </w:p>
    <w:p w14:paraId="585C9379" w14:textId="77777777" w:rsidR="00373554" w:rsidRDefault="00000000">
      <w:pPr>
        <w:spacing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Тепер проаналізуємо повість «Вечір проти Івана Купала» покладено слов’янське язичницьке свято Івана Купала. Не теренах України було поширене повір’я про те, що папороть квітне тільки один раз на рік. Ця таємнича подія стається опівночі напередодні Івана Купала. Тоді квітка папороті квітне яскравим вогненним кольором, і в цю магічну ніч зірвати квітку дуже важко, тим паче, що нечиста сила усіляко лякає і заважає. Головний герой твору Петро мав здолати усі перешкоди для того, щоб досягти бажаного. Така схема сюжету зустрічається у безлічі фольклорних творів, де героям необхідно пройти ряд випробувань задля отримання нагороди. Тому, у повісті Гоголя маємо: Петро отримав золото для одруження, але за це, як виявилось, йому довелося заплатити занадто велику ціну.  Зрозуміло, що гроші у повісті пов’язані з нечистою силою, а тим паче гроші, отримані від чорта. Вони хоч і блищать яскраво, та щастя не приносять. Можливо, у даному мотиві відображено уявлення давніх українців про те, що насолода грошима – це ніщо інше, як вплив чорта на людину. Угода з чортом також з самого початку приречена на трагічний фінал, оскільки співпраця з представниками потойбічного світу ніколи не може породжувати добро. Треба зазначити й те, що у творі з’являються такі персонажі фольклорних творів, як відьми. Петро бачить хатинку, і собака, який звідти вибігає, спочатку перетворюється на кішку, а потім – на потворну відьму. Цей образ, що змінює свою зовнішність, багато разів фігурує у фольклорних творах, бо вважали, що вони мають неабияку силу, яку спрямовують проти людини. Гоголь підкреслює це, адже саме відьма і штовхає Петра на злочин.</w:t>
      </w:r>
    </w:p>
    <w:p w14:paraId="72925BAD"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У «Вечорі проти Івана Купала» так само, як і в «Сорочинському ярмарку» велику роль грає червоний колір: червона «невинна кров» Івася, червоні видіння Петра. Тобто, можна зробити висновок, що цей колір тут також уособлює символ нечистої сили.  Безперечно, особливе місце у повісті займає матеріал із духовної культури української нації. Відомим є те, що визначальними складниками народної моралі від давніх часів були щира повага і любов до праці, глибоке шанобливе ставлення до старших людей, утвердження ідеалів добра, краси і чистих гуманних стосунків між людьми. Головні герої твору з іменами Петро та </w:t>
      </w:r>
      <w:proofErr w:type="spellStart"/>
      <w:r>
        <w:rPr>
          <w:rFonts w:ascii="Times New Roman" w:hAnsi="Times New Roman" w:cs="Times New Roman"/>
          <w:sz w:val="28"/>
          <w:szCs w:val="28"/>
          <w:lang w:val="uk-UA"/>
        </w:rPr>
        <w:t>Підорка</w:t>
      </w:r>
      <w:proofErr w:type="spellEnd"/>
      <w:r>
        <w:rPr>
          <w:rFonts w:ascii="Times New Roman" w:hAnsi="Times New Roman" w:cs="Times New Roman"/>
          <w:sz w:val="28"/>
          <w:szCs w:val="28"/>
          <w:lang w:val="uk-UA"/>
        </w:rPr>
        <w:t xml:space="preserve"> є втіленням одного з найвагоміших уявлень народної моралі – про подружню вірність. Скажімо, не маючи бажання виходити заміж за нелюба, </w:t>
      </w:r>
      <w:proofErr w:type="spellStart"/>
      <w:r>
        <w:rPr>
          <w:rFonts w:ascii="Times New Roman" w:hAnsi="Times New Roman" w:cs="Times New Roman"/>
          <w:sz w:val="28"/>
          <w:szCs w:val="28"/>
          <w:lang w:val="uk-UA"/>
        </w:rPr>
        <w:t>Підорка</w:t>
      </w:r>
      <w:proofErr w:type="spellEnd"/>
      <w:r>
        <w:rPr>
          <w:rFonts w:ascii="Times New Roman" w:hAnsi="Times New Roman" w:cs="Times New Roman"/>
          <w:sz w:val="28"/>
          <w:szCs w:val="28"/>
          <w:lang w:val="uk-UA"/>
        </w:rPr>
        <w:t xml:space="preserve"> готова  зберегти вірність коханому чоловікові Петрові навіть ціною власного життя: «И </w:t>
      </w:r>
      <w:proofErr w:type="spellStart"/>
      <w:r>
        <w:rPr>
          <w:rFonts w:ascii="Times New Roman" w:hAnsi="Times New Roman" w:cs="Times New Roman"/>
          <w:sz w:val="28"/>
          <w:szCs w:val="28"/>
          <w:lang w:val="uk-UA"/>
        </w:rPr>
        <w:t>родной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отец</w:t>
      </w:r>
      <w:proofErr w:type="spellEnd"/>
      <w:r>
        <w:rPr>
          <w:rFonts w:ascii="Times New Roman" w:hAnsi="Times New Roman" w:cs="Times New Roman"/>
          <w:sz w:val="28"/>
          <w:szCs w:val="28"/>
          <w:lang w:val="uk-UA"/>
        </w:rPr>
        <w:t xml:space="preserve"> — </w:t>
      </w:r>
      <w:proofErr w:type="spellStart"/>
      <w:r>
        <w:rPr>
          <w:rFonts w:ascii="Times New Roman" w:hAnsi="Times New Roman" w:cs="Times New Roman"/>
          <w:sz w:val="28"/>
          <w:szCs w:val="28"/>
          <w:lang w:val="uk-UA"/>
        </w:rPr>
        <w:t>враг</w:t>
      </w:r>
      <w:proofErr w:type="spellEnd"/>
      <w:r>
        <w:rPr>
          <w:rFonts w:ascii="Times New Roman" w:hAnsi="Times New Roman" w:cs="Times New Roman"/>
          <w:sz w:val="28"/>
          <w:szCs w:val="28"/>
          <w:lang w:val="uk-UA"/>
        </w:rPr>
        <w:t xml:space="preserve"> мне: </w:t>
      </w:r>
      <w:proofErr w:type="spellStart"/>
      <w:r>
        <w:rPr>
          <w:rFonts w:ascii="Times New Roman" w:hAnsi="Times New Roman" w:cs="Times New Roman"/>
          <w:sz w:val="28"/>
          <w:szCs w:val="28"/>
          <w:lang w:val="uk-UA"/>
        </w:rPr>
        <w:t>неволит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идти</w:t>
      </w:r>
      <w:proofErr w:type="spellEnd"/>
      <w:r>
        <w:rPr>
          <w:rFonts w:ascii="Times New Roman" w:hAnsi="Times New Roman" w:cs="Times New Roman"/>
          <w:sz w:val="28"/>
          <w:szCs w:val="28"/>
          <w:lang w:val="uk-UA"/>
        </w:rPr>
        <w:t xml:space="preserve"> за нелюбого ляха. Скажи </w:t>
      </w:r>
      <w:proofErr w:type="spellStart"/>
      <w:r>
        <w:rPr>
          <w:rFonts w:ascii="Times New Roman" w:hAnsi="Times New Roman" w:cs="Times New Roman"/>
          <w:sz w:val="28"/>
          <w:szCs w:val="28"/>
          <w:lang w:val="uk-UA"/>
        </w:rPr>
        <w:t>ему</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что</w:t>
      </w:r>
      <w:proofErr w:type="spellEnd"/>
      <w:r>
        <w:rPr>
          <w:rFonts w:ascii="Times New Roman" w:hAnsi="Times New Roman" w:cs="Times New Roman"/>
          <w:sz w:val="28"/>
          <w:szCs w:val="28"/>
          <w:lang w:val="uk-UA"/>
        </w:rPr>
        <w:t xml:space="preserve"> и свадьбу </w:t>
      </w:r>
      <w:proofErr w:type="spellStart"/>
      <w:r>
        <w:rPr>
          <w:rFonts w:ascii="Times New Roman" w:hAnsi="Times New Roman" w:cs="Times New Roman"/>
          <w:sz w:val="28"/>
          <w:szCs w:val="28"/>
          <w:lang w:val="uk-UA"/>
        </w:rPr>
        <w:t>готовят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только</w:t>
      </w:r>
      <w:proofErr w:type="spellEnd"/>
      <w:r>
        <w:rPr>
          <w:rFonts w:ascii="Times New Roman" w:hAnsi="Times New Roman" w:cs="Times New Roman"/>
          <w:sz w:val="28"/>
          <w:szCs w:val="28"/>
          <w:lang w:val="uk-UA"/>
        </w:rPr>
        <w:t xml:space="preserve"> не </w:t>
      </w:r>
      <w:proofErr w:type="spellStart"/>
      <w:r>
        <w:rPr>
          <w:rFonts w:ascii="Times New Roman" w:hAnsi="Times New Roman" w:cs="Times New Roman"/>
          <w:sz w:val="28"/>
          <w:szCs w:val="28"/>
          <w:lang w:val="uk-UA"/>
        </w:rPr>
        <w:t>будет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музыки</w:t>
      </w:r>
      <w:proofErr w:type="spellEnd"/>
      <w:r>
        <w:rPr>
          <w:rFonts w:ascii="Times New Roman" w:hAnsi="Times New Roman" w:cs="Times New Roman"/>
          <w:sz w:val="28"/>
          <w:szCs w:val="28"/>
          <w:lang w:val="uk-UA"/>
        </w:rPr>
        <w:t xml:space="preserve"> на </w:t>
      </w:r>
      <w:proofErr w:type="spellStart"/>
      <w:r>
        <w:rPr>
          <w:rFonts w:ascii="Times New Roman" w:hAnsi="Times New Roman" w:cs="Times New Roman"/>
          <w:sz w:val="28"/>
          <w:szCs w:val="28"/>
          <w:lang w:val="uk-UA"/>
        </w:rPr>
        <w:t>нашей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свадьбе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будут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дьяки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петь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вместо</w:t>
      </w:r>
      <w:proofErr w:type="spellEnd"/>
      <w:r>
        <w:rPr>
          <w:rFonts w:ascii="Times New Roman" w:hAnsi="Times New Roman" w:cs="Times New Roman"/>
          <w:sz w:val="28"/>
          <w:szCs w:val="28"/>
          <w:lang w:val="uk-UA"/>
        </w:rPr>
        <w:t xml:space="preserve"> кобз и </w:t>
      </w:r>
      <w:proofErr w:type="spellStart"/>
      <w:r>
        <w:rPr>
          <w:rFonts w:ascii="Times New Roman" w:hAnsi="Times New Roman" w:cs="Times New Roman"/>
          <w:sz w:val="28"/>
          <w:szCs w:val="28"/>
          <w:lang w:val="uk-UA"/>
        </w:rPr>
        <w:t>сопилок</w:t>
      </w:r>
      <w:proofErr w:type="spellEnd"/>
      <w:r>
        <w:rPr>
          <w:rFonts w:ascii="Times New Roman" w:hAnsi="Times New Roman" w:cs="Times New Roman"/>
          <w:sz w:val="28"/>
          <w:szCs w:val="28"/>
          <w:lang w:val="uk-UA"/>
        </w:rPr>
        <w:t xml:space="preserve">. Не </w:t>
      </w:r>
      <w:proofErr w:type="spellStart"/>
      <w:r>
        <w:rPr>
          <w:rFonts w:ascii="Times New Roman" w:hAnsi="Times New Roman" w:cs="Times New Roman"/>
          <w:sz w:val="28"/>
          <w:szCs w:val="28"/>
          <w:lang w:val="uk-UA"/>
        </w:rPr>
        <w:t>пойду</w:t>
      </w:r>
      <w:proofErr w:type="spellEnd"/>
      <w:r>
        <w:rPr>
          <w:rFonts w:ascii="Times New Roman" w:hAnsi="Times New Roman" w:cs="Times New Roman"/>
          <w:sz w:val="28"/>
          <w:szCs w:val="28"/>
          <w:lang w:val="uk-UA"/>
        </w:rPr>
        <w:t xml:space="preserve"> я </w:t>
      </w:r>
      <w:proofErr w:type="spellStart"/>
      <w:r>
        <w:rPr>
          <w:rFonts w:ascii="Times New Roman" w:hAnsi="Times New Roman" w:cs="Times New Roman"/>
          <w:sz w:val="28"/>
          <w:szCs w:val="28"/>
          <w:lang w:val="uk-UA"/>
        </w:rPr>
        <w:t>танцевать</w:t>
      </w:r>
      <w:proofErr w:type="spellEnd"/>
      <w:r>
        <w:rPr>
          <w:rFonts w:ascii="Times New Roman" w:hAnsi="Times New Roman" w:cs="Times New Roman"/>
          <w:sz w:val="28"/>
          <w:szCs w:val="28"/>
          <w:lang w:val="uk-UA"/>
        </w:rPr>
        <w:t xml:space="preserve"> с женихом </w:t>
      </w:r>
      <w:proofErr w:type="spellStart"/>
      <w:r>
        <w:rPr>
          <w:rFonts w:ascii="Times New Roman" w:hAnsi="Times New Roman" w:cs="Times New Roman"/>
          <w:sz w:val="28"/>
          <w:szCs w:val="28"/>
          <w:lang w:val="uk-UA"/>
        </w:rPr>
        <w:t>своим</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понесут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меня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Темная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темная</w:t>
      </w:r>
      <w:proofErr w:type="spellEnd"/>
      <w:r>
        <w:rPr>
          <w:rFonts w:ascii="Times New Roman" w:hAnsi="Times New Roman" w:cs="Times New Roman"/>
          <w:sz w:val="28"/>
          <w:szCs w:val="28"/>
          <w:lang w:val="uk-UA"/>
        </w:rPr>
        <w:t xml:space="preserve"> моя </w:t>
      </w:r>
      <w:proofErr w:type="spellStart"/>
      <w:r>
        <w:rPr>
          <w:rFonts w:ascii="Times New Roman" w:hAnsi="Times New Roman" w:cs="Times New Roman"/>
          <w:sz w:val="28"/>
          <w:szCs w:val="28"/>
          <w:lang w:val="uk-UA"/>
        </w:rPr>
        <w:t>будет</w:t>
      </w:r>
      <w:proofErr w:type="spellEnd"/>
      <w:r>
        <w:rPr>
          <w:rFonts w:ascii="Times New Roman" w:hAnsi="Times New Roman" w:cs="Times New Roman"/>
          <w:sz w:val="28"/>
          <w:szCs w:val="28"/>
          <w:lang w:val="uk-UA"/>
        </w:rPr>
        <w:t xml:space="preserve"> хата: </w:t>
      </w:r>
      <w:proofErr w:type="spellStart"/>
      <w:r>
        <w:rPr>
          <w:rFonts w:ascii="Times New Roman" w:hAnsi="Times New Roman" w:cs="Times New Roman"/>
          <w:sz w:val="28"/>
          <w:szCs w:val="28"/>
          <w:lang w:val="uk-UA"/>
        </w:rPr>
        <w:t>из</w:t>
      </w:r>
      <w:proofErr w:type="spellEnd"/>
      <w:r>
        <w:rPr>
          <w:rFonts w:ascii="Times New Roman" w:hAnsi="Times New Roman" w:cs="Times New Roman"/>
          <w:sz w:val="28"/>
          <w:szCs w:val="28"/>
          <w:lang w:val="uk-UA"/>
        </w:rPr>
        <w:t xml:space="preserve"> кленового дерева, и </w:t>
      </w:r>
      <w:proofErr w:type="spellStart"/>
      <w:r>
        <w:rPr>
          <w:rFonts w:ascii="Times New Roman" w:hAnsi="Times New Roman" w:cs="Times New Roman"/>
          <w:sz w:val="28"/>
          <w:szCs w:val="28"/>
          <w:lang w:val="uk-UA"/>
        </w:rPr>
        <w:t>вместо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трубы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крест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будет</w:t>
      </w:r>
      <w:proofErr w:type="spellEnd"/>
      <w:r>
        <w:rPr>
          <w:rFonts w:ascii="Times New Roman" w:hAnsi="Times New Roman" w:cs="Times New Roman"/>
          <w:sz w:val="28"/>
          <w:szCs w:val="28"/>
          <w:lang w:val="uk-UA"/>
        </w:rPr>
        <w:t xml:space="preserve"> стоять на </w:t>
      </w:r>
      <w:proofErr w:type="spellStart"/>
      <w:r>
        <w:rPr>
          <w:rFonts w:ascii="Times New Roman" w:hAnsi="Times New Roman" w:cs="Times New Roman"/>
          <w:sz w:val="28"/>
          <w:szCs w:val="28"/>
          <w:lang w:val="uk-UA"/>
        </w:rPr>
        <w:t>крыше</w:t>
      </w:r>
      <w:proofErr w:type="spellEnd"/>
      <w:r>
        <w:rPr>
          <w:rFonts w:ascii="Times New Roman" w:hAnsi="Times New Roman" w:cs="Times New Roman"/>
          <w:sz w:val="28"/>
          <w:szCs w:val="28"/>
          <w:lang w:val="uk-UA"/>
        </w:rPr>
        <w:t xml:space="preserve">!» [2, с. 67]. Не менш важливу функцію виконують у творі елементи родинної обрядовості. М. Гоголь яскраво відтворює атмосферу і колорит українського весілля, майстерно змальовує підготовку до свята, обов’язкові обряди, святковий одяг гостей, музичний супровід, традиційні ігри, жарти: «… да и заварили свадьбу: </w:t>
      </w:r>
      <w:proofErr w:type="spellStart"/>
      <w:r>
        <w:rPr>
          <w:rFonts w:ascii="Times New Roman" w:hAnsi="Times New Roman" w:cs="Times New Roman"/>
          <w:sz w:val="28"/>
          <w:szCs w:val="28"/>
          <w:lang w:val="uk-UA"/>
        </w:rPr>
        <w:t>напекли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шишек</w:t>
      </w:r>
      <w:proofErr w:type="spellEnd"/>
      <w:r>
        <w:rPr>
          <w:rFonts w:ascii="Times New Roman" w:hAnsi="Times New Roman" w:cs="Times New Roman"/>
          <w:sz w:val="28"/>
          <w:szCs w:val="28"/>
          <w:lang w:val="uk-UA"/>
        </w:rPr>
        <w:t xml:space="preserve">, нашили </w:t>
      </w:r>
      <w:proofErr w:type="spellStart"/>
      <w:r>
        <w:rPr>
          <w:rFonts w:ascii="Times New Roman" w:hAnsi="Times New Roman" w:cs="Times New Roman"/>
          <w:sz w:val="28"/>
          <w:szCs w:val="28"/>
          <w:lang w:val="uk-UA"/>
        </w:rPr>
        <w:t>рушников</w:t>
      </w:r>
      <w:proofErr w:type="spellEnd"/>
      <w:r>
        <w:rPr>
          <w:rFonts w:ascii="Times New Roman" w:hAnsi="Times New Roman" w:cs="Times New Roman"/>
          <w:sz w:val="28"/>
          <w:szCs w:val="28"/>
          <w:lang w:val="uk-UA"/>
        </w:rPr>
        <w:t xml:space="preserve"> и хусток, </w:t>
      </w:r>
      <w:proofErr w:type="spellStart"/>
      <w:r>
        <w:rPr>
          <w:rFonts w:ascii="Times New Roman" w:hAnsi="Times New Roman" w:cs="Times New Roman"/>
          <w:sz w:val="28"/>
          <w:szCs w:val="28"/>
          <w:lang w:val="uk-UA"/>
        </w:rPr>
        <w:t>выкатили</w:t>
      </w:r>
      <w:proofErr w:type="spellEnd"/>
      <w:r>
        <w:rPr>
          <w:rFonts w:ascii="Times New Roman" w:hAnsi="Times New Roman" w:cs="Times New Roman"/>
          <w:sz w:val="28"/>
          <w:szCs w:val="28"/>
          <w:lang w:val="uk-UA"/>
        </w:rPr>
        <w:t xml:space="preserve"> бочку </w:t>
      </w:r>
      <w:proofErr w:type="spellStart"/>
      <w:r>
        <w:rPr>
          <w:rFonts w:ascii="Times New Roman" w:hAnsi="Times New Roman" w:cs="Times New Roman"/>
          <w:sz w:val="28"/>
          <w:szCs w:val="28"/>
          <w:lang w:val="uk-UA"/>
        </w:rPr>
        <w:t>горелки</w:t>
      </w:r>
      <w:proofErr w:type="spellEnd"/>
      <w:r>
        <w:rPr>
          <w:rFonts w:ascii="Times New Roman" w:hAnsi="Times New Roman" w:cs="Times New Roman"/>
          <w:sz w:val="28"/>
          <w:szCs w:val="28"/>
          <w:lang w:val="uk-UA"/>
        </w:rPr>
        <w:t xml:space="preserve">; посадили за </w:t>
      </w:r>
      <w:proofErr w:type="spellStart"/>
      <w:r>
        <w:rPr>
          <w:rFonts w:ascii="Times New Roman" w:hAnsi="Times New Roman" w:cs="Times New Roman"/>
          <w:sz w:val="28"/>
          <w:szCs w:val="28"/>
          <w:lang w:val="uk-UA"/>
        </w:rPr>
        <w:t>стол</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молодых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разрезали</w:t>
      </w:r>
      <w:proofErr w:type="spellEnd"/>
      <w:r>
        <w:rPr>
          <w:rFonts w:ascii="Times New Roman" w:hAnsi="Times New Roman" w:cs="Times New Roman"/>
          <w:sz w:val="28"/>
          <w:szCs w:val="28"/>
          <w:lang w:val="uk-UA"/>
        </w:rPr>
        <w:t xml:space="preserve"> коровай; брякнули в </w:t>
      </w:r>
      <w:proofErr w:type="spellStart"/>
      <w:r>
        <w:rPr>
          <w:rFonts w:ascii="Times New Roman" w:hAnsi="Times New Roman" w:cs="Times New Roman"/>
          <w:sz w:val="28"/>
          <w:szCs w:val="28"/>
          <w:lang w:val="uk-UA"/>
        </w:rPr>
        <w:t>бандуры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цимбалы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сопилки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кобзы</w:t>
      </w:r>
      <w:proofErr w:type="spellEnd"/>
      <w:r>
        <w:rPr>
          <w:rFonts w:ascii="Times New Roman" w:hAnsi="Times New Roman" w:cs="Times New Roman"/>
          <w:sz w:val="28"/>
          <w:szCs w:val="28"/>
          <w:lang w:val="uk-UA"/>
        </w:rPr>
        <w:t xml:space="preserve"> — и </w:t>
      </w:r>
      <w:proofErr w:type="spellStart"/>
      <w:r>
        <w:rPr>
          <w:rFonts w:ascii="Times New Roman" w:hAnsi="Times New Roman" w:cs="Times New Roman"/>
          <w:sz w:val="28"/>
          <w:szCs w:val="28"/>
          <w:lang w:val="uk-UA"/>
        </w:rPr>
        <w:t>пошла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потеха</w:t>
      </w:r>
      <w:proofErr w:type="spellEnd"/>
      <w:r>
        <w:rPr>
          <w:rFonts w:ascii="Times New Roman" w:hAnsi="Times New Roman" w:cs="Times New Roman"/>
          <w:sz w:val="28"/>
          <w:szCs w:val="28"/>
          <w:lang w:val="uk-UA"/>
        </w:rPr>
        <w:t>...» [2, с. 71].</w:t>
      </w:r>
      <w:bookmarkStart w:id="6" w:name="_Toc474854169"/>
    </w:p>
    <w:bookmarkEnd w:id="6"/>
    <w:p w14:paraId="73D3EA10"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Повість М. Гоголя під назвою «Майська ніч, або Утоплена» відрізняється від інших творів своїм особливим глибоким ліричним началом: «</w:t>
      </w:r>
      <w:proofErr w:type="spellStart"/>
      <w:r>
        <w:rPr>
          <w:rFonts w:ascii="Times New Roman" w:hAnsi="Times New Roman" w:cs="Times New Roman"/>
          <w:sz w:val="28"/>
          <w:szCs w:val="28"/>
          <w:lang w:val="uk-UA"/>
        </w:rPr>
        <w:t>Звонкая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песня</w:t>
      </w:r>
      <w:proofErr w:type="spellEnd"/>
      <w:r>
        <w:rPr>
          <w:rFonts w:ascii="Times New Roman" w:hAnsi="Times New Roman" w:cs="Times New Roman"/>
          <w:sz w:val="28"/>
          <w:szCs w:val="28"/>
          <w:lang w:val="uk-UA"/>
        </w:rPr>
        <w:t xml:space="preserve"> лилась </w:t>
      </w:r>
      <w:proofErr w:type="spellStart"/>
      <w:r>
        <w:rPr>
          <w:rFonts w:ascii="Times New Roman" w:hAnsi="Times New Roman" w:cs="Times New Roman"/>
          <w:sz w:val="28"/>
          <w:szCs w:val="28"/>
          <w:lang w:val="uk-UA"/>
        </w:rPr>
        <w:t>рекою</w:t>
      </w:r>
      <w:proofErr w:type="spellEnd"/>
      <w:r>
        <w:rPr>
          <w:rFonts w:ascii="Times New Roman" w:hAnsi="Times New Roman" w:cs="Times New Roman"/>
          <w:sz w:val="28"/>
          <w:szCs w:val="28"/>
          <w:lang w:val="uk-UA"/>
        </w:rPr>
        <w:t xml:space="preserve"> по </w:t>
      </w:r>
      <w:proofErr w:type="spellStart"/>
      <w:r>
        <w:rPr>
          <w:rFonts w:ascii="Times New Roman" w:hAnsi="Times New Roman" w:cs="Times New Roman"/>
          <w:sz w:val="28"/>
          <w:szCs w:val="28"/>
          <w:lang w:val="uk-UA"/>
        </w:rPr>
        <w:t>улицам</w:t>
      </w:r>
      <w:proofErr w:type="spellEnd"/>
      <w:r>
        <w:rPr>
          <w:rFonts w:ascii="Times New Roman" w:hAnsi="Times New Roman" w:cs="Times New Roman"/>
          <w:sz w:val="28"/>
          <w:szCs w:val="28"/>
          <w:lang w:val="uk-UA"/>
        </w:rPr>
        <w:t xml:space="preserve"> села***» [2, с. 72]. Це перше речення вже визначає атмосферу всієї повісті-пісні. Характерною лексикою, ритмічною будовою речень – усіма елементами свого стилю твір дуже близький до української народно-пісенної традиції. Навіть у мовленні </w:t>
      </w:r>
      <w:r>
        <w:rPr>
          <w:rFonts w:ascii="Times New Roman" w:hAnsi="Times New Roman" w:cs="Times New Roman"/>
          <w:sz w:val="28"/>
          <w:szCs w:val="28"/>
          <w:lang w:val="uk-UA"/>
        </w:rPr>
        <w:lastRenderedPageBreak/>
        <w:t xml:space="preserve">головних героїв Галі та Левка ми бачимо ритм і мелодику народної пісні: «Галю, Галю! </w:t>
      </w:r>
      <w:proofErr w:type="spellStart"/>
      <w:r>
        <w:rPr>
          <w:rFonts w:ascii="Times New Roman" w:hAnsi="Times New Roman" w:cs="Times New Roman"/>
          <w:sz w:val="28"/>
          <w:szCs w:val="28"/>
          <w:lang w:val="uk-UA"/>
        </w:rPr>
        <w:t>Ты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спишь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или</w:t>
      </w:r>
      <w:proofErr w:type="spellEnd"/>
      <w:r>
        <w:rPr>
          <w:rFonts w:ascii="Times New Roman" w:hAnsi="Times New Roman" w:cs="Times New Roman"/>
          <w:sz w:val="28"/>
          <w:szCs w:val="28"/>
          <w:lang w:val="uk-UA"/>
        </w:rPr>
        <w:t xml:space="preserve"> не </w:t>
      </w:r>
      <w:proofErr w:type="spellStart"/>
      <w:r>
        <w:rPr>
          <w:rFonts w:ascii="Times New Roman" w:hAnsi="Times New Roman" w:cs="Times New Roman"/>
          <w:sz w:val="28"/>
          <w:szCs w:val="28"/>
          <w:lang w:val="uk-UA"/>
        </w:rPr>
        <w:t>хочешь</w:t>
      </w:r>
      <w:proofErr w:type="spellEnd"/>
      <w:r>
        <w:rPr>
          <w:rFonts w:ascii="Times New Roman" w:hAnsi="Times New Roman" w:cs="Times New Roman"/>
          <w:sz w:val="28"/>
          <w:szCs w:val="28"/>
          <w:lang w:val="uk-UA"/>
        </w:rPr>
        <w:t xml:space="preserve"> ко мне </w:t>
      </w:r>
      <w:proofErr w:type="spellStart"/>
      <w:r>
        <w:rPr>
          <w:rFonts w:ascii="Times New Roman" w:hAnsi="Times New Roman" w:cs="Times New Roman"/>
          <w:sz w:val="28"/>
          <w:szCs w:val="28"/>
          <w:lang w:val="uk-UA"/>
        </w:rPr>
        <w:t>выйти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боишься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верно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чтобы</w:t>
      </w:r>
      <w:proofErr w:type="spellEnd"/>
      <w:r>
        <w:rPr>
          <w:rFonts w:ascii="Times New Roman" w:hAnsi="Times New Roman" w:cs="Times New Roman"/>
          <w:sz w:val="28"/>
          <w:szCs w:val="28"/>
          <w:lang w:val="uk-UA"/>
        </w:rPr>
        <w:t xml:space="preserve"> нас </w:t>
      </w:r>
      <w:proofErr w:type="spellStart"/>
      <w:r>
        <w:rPr>
          <w:rFonts w:ascii="Times New Roman" w:hAnsi="Times New Roman" w:cs="Times New Roman"/>
          <w:sz w:val="28"/>
          <w:szCs w:val="28"/>
          <w:lang w:val="uk-UA"/>
        </w:rPr>
        <w:t>кто</w:t>
      </w:r>
      <w:proofErr w:type="spellEnd"/>
      <w:r>
        <w:rPr>
          <w:rFonts w:ascii="Times New Roman" w:hAnsi="Times New Roman" w:cs="Times New Roman"/>
          <w:sz w:val="28"/>
          <w:szCs w:val="28"/>
          <w:lang w:val="uk-UA"/>
        </w:rPr>
        <w:t xml:space="preserve"> не </w:t>
      </w:r>
      <w:proofErr w:type="spellStart"/>
      <w:r>
        <w:rPr>
          <w:rFonts w:ascii="Times New Roman" w:hAnsi="Times New Roman" w:cs="Times New Roman"/>
          <w:sz w:val="28"/>
          <w:szCs w:val="28"/>
          <w:lang w:val="uk-UA"/>
        </w:rPr>
        <w:t>увидел</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или</w:t>
      </w:r>
      <w:proofErr w:type="spellEnd"/>
      <w:r>
        <w:rPr>
          <w:rFonts w:ascii="Times New Roman" w:hAnsi="Times New Roman" w:cs="Times New Roman"/>
          <w:sz w:val="28"/>
          <w:szCs w:val="28"/>
          <w:lang w:val="uk-UA"/>
        </w:rPr>
        <w:t xml:space="preserve"> не </w:t>
      </w:r>
      <w:proofErr w:type="spellStart"/>
      <w:r>
        <w:rPr>
          <w:rFonts w:ascii="Times New Roman" w:hAnsi="Times New Roman" w:cs="Times New Roman"/>
          <w:sz w:val="28"/>
          <w:szCs w:val="28"/>
          <w:lang w:val="uk-UA"/>
        </w:rPr>
        <w:t>хочешь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может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быть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показать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белое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личико</w:t>
      </w:r>
      <w:proofErr w:type="spellEnd"/>
      <w:r>
        <w:rPr>
          <w:rFonts w:ascii="Times New Roman" w:hAnsi="Times New Roman" w:cs="Times New Roman"/>
          <w:sz w:val="28"/>
          <w:szCs w:val="28"/>
          <w:lang w:val="uk-UA"/>
        </w:rPr>
        <w:t xml:space="preserve"> на холод! Не </w:t>
      </w:r>
      <w:proofErr w:type="spellStart"/>
      <w:r>
        <w:rPr>
          <w:rFonts w:ascii="Times New Roman" w:hAnsi="Times New Roman" w:cs="Times New Roman"/>
          <w:sz w:val="28"/>
          <w:szCs w:val="28"/>
          <w:lang w:val="uk-UA"/>
        </w:rPr>
        <w:t>бойся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никого</w:t>
      </w:r>
      <w:proofErr w:type="spellEnd"/>
      <w:r>
        <w:rPr>
          <w:rFonts w:ascii="Times New Roman" w:hAnsi="Times New Roman" w:cs="Times New Roman"/>
          <w:sz w:val="28"/>
          <w:szCs w:val="28"/>
          <w:lang w:val="uk-UA"/>
        </w:rPr>
        <w:t xml:space="preserve"> нет. </w:t>
      </w:r>
      <w:proofErr w:type="spellStart"/>
      <w:r>
        <w:rPr>
          <w:rFonts w:ascii="Times New Roman" w:hAnsi="Times New Roman" w:cs="Times New Roman"/>
          <w:sz w:val="28"/>
          <w:szCs w:val="28"/>
          <w:lang w:val="uk-UA"/>
        </w:rPr>
        <w:t>Ветер</w:t>
      </w:r>
      <w:proofErr w:type="spellEnd"/>
      <w:r>
        <w:rPr>
          <w:rFonts w:ascii="Times New Roman" w:hAnsi="Times New Roman" w:cs="Times New Roman"/>
          <w:sz w:val="28"/>
          <w:szCs w:val="28"/>
          <w:lang w:val="uk-UA"/>
        </w:rPr>
        <w:t xml:space="preserve"> тепел. Но </w:t>
      </w:r>
      <w:proofErr w:type="spellStart"/>
      <w:r>
        <w:rPr>
          <w:rFonts w:ascii="Times New Roman" w:hAnsi="Times New Roman" w:cs="Times New Roman"/>
          <w:sz w:val="28"/>
          <w:szCs w:val="28"/>
          <w:lang w:val="uk-UA"/>
        </w:rPr>
        <w:t>если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бы</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показался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кто</w:t>
      </w:r>
      <w:proofErr w:type="spellEnd"/>
      <w:r>
        <w:rPr>
          <w:rFonts w:ascii="Times New Roman" w:hAnsi="Times New Roman" w:cs="Times New Roman"/>
          <w:sz w:val="28"/>
          <w:szCs w:val="28"/>
          <w:lang w:val="uk-UA"/>
        </w:rPr>
        <w:t xml:space="preserve">, я прикрою </w:t>
      </w:r>
      <w:proofErr w:type="spellStart"/>
      <w:r>
        <w:rPr>
          <w:rFonts w:ascii="Times New Roman" w:hAnsi="Times New Roman" w:cs="Times New Roman"/>
          <w:sz w:val="28"/>
          <w:szCs w:val="28"/>
          <w:lang w:val="uk-UA"/>
        </w:rPr>
        <w:t>тебя</w:t>
      </w:r>
      <w:proofErr w:type="spellEnd"/>
      <w:r>
        <w:rPr>
          <w:rFonts w:ascii="Times New Roman" w:hAnsi="Times New Roman" w:cs="Times New Roman"/>
          <w:sz w:val="28"/>
          <w:szCs w:val="28"/>
          <w:lang w:val="uk-UA"/>
        </w:rPr>
        <w:t xml:space="preserve"> свиткою, обмотаю </w:t>
      </w:r>
      <w:proofErr w:type="spellStart"/>
      <w:r>
        <w:rPr>
          <w:rFonts w:ascii="Times New Roman" w:hAnsi="Times New Roman" w:cs="Times New Roman"/>
          <w:sz w:val="28"/>
          <w:szCs w:val="28"/>
          <w:lang w:val="uk-UA"/>
        </w:rPr>
        <w:t>своим</w:t>
      </w:r>
      <w:proofErr w:type="spellEnd"/>
      <w:r>
        <w:rPr>
          <w:rFonts w:ascii="Times New Roman" w:hAnsi="Times New Roman" w:cs="Times New Roman"/>
          <w:sz w:val="28"/>
          <w:szCs w:val="28"/>
          <w:lang w:val="uk-UA"/>
        </w:rPr>
        <w:t xml:space="preserve"> поясом, закрою руками </w:t>
      </w:r>
      <w:proofErr w:type="spellStart"/>
      <w:r>
        <w:rPr>
          <w:rFonts w:ascii="Times New Roman" w:hAnsi="Times New Roman" w:cs="Times New Roman"/>
          <w:sz w:val="28"/>
          <w:szCs w:val="28"/>
          <w:lang w:val="uk-UA"/>
        </w:rPr>
        <w:t>тебя</w:t>
      </w:r>
      <w:proofErr w:type="spellEnd"/>
      <w:r>
        <w:rPr>
          <w:rFonts w:ascii="Times New Roman" w:hAnsi="Times New Roman" w:cs="Times New Roman"/>
          <w:sz w:val="28"/>
          <w:szCs w:val="28"/>
          <w:lang w:val="uk-UA"/>
        </w:rPr>
        <w:t xml:space="preserve"> – и </w:t>
      </w:r>
      <w:proofErr w:type="spellStart"/>
      <w:r>
        <w:rPr>
          <w:rFonts w:ascii="Times New Roman" w:hAnsi="Times New Roman" w:cs="Times New Roman"/>
          <w:sz w:val="28"/>
          <w:szCs w:val="28"/>
          <w:lang w:val="uk-UA"/>
        </w:rPr>
        <w:t>никто</w:t>
      </w:r>
      <w:proofErr w:type="spellEnd"/>
      <w:r>
        <w:rPr>
          <w:rFonts w:ascii="Times New Roman" w:hAnsi="Times New Roman" w:cs="Times New Roman"/>
          <w:sz w:val="28"/>
          <w:szCs w:val="28"/>
          <w:lang w:val="uk-UA"/>
        </w:rPr>
        <w:t xml:space="preserve"> нас не </w:t>
      </w:r>
      <w:proofErr w:type="spellStart"/>
      <w:r>
        <w:rPr>
          <w:rFonts w:ascii="Times New Roman" w:hAnsi="Times New Roman" w:cs="Times New Roman"/>
          <w:sz w:val="28"/>
          <w:szCs w:val="28"/>
          <w:lang w:val="uk-UA"/>
        </w:rPr>
        <w:t>увидит</w:t>
      </w:r>
      <w:proofErr w:type="spellEnd"/>
      <w:r>
        <w:rPr>
          <w:rFonts w:ascii="Times New Roman" w:hAnsi="Times New Roman" w:cs="Times New Roman"/>
          <w:sz w:val="28"/>
          <w:szCs w:val="28"/>
          <w:lang w:val="uk-UA"/>
        </w:rPr>
        <w:t xml:space="preserve">. Но </w:t>
      </w:r>
      <w:proofErr w:type="spellStart"/>
      <w:r>
        <w:rPr>
          <w:rFonts w:ascii="Times New Roman" w:hAnsi="Times New Roman" w:cs="Times New Roman"/>
          <w:sz w:val="28"/>
          <w:szCs w:val="28"/>
          <w:lang w:val="uk-UA"/>
        </w:rPr>
        <w:t>если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бы</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повеяло</w:t>
      </w:r>
      <w:proofErr w:type="spellEnd"/>
      <w:r>
        <w:rPr>
          <w:rFonts w:ascii="Times New Roman" w:hAnsi="Times New Roman" w:cs="Times New Roman"/>
          <w:sz w:val="28"/>
          <w:szCs w:val="28"/>
          <w:lang w:val="uk-UA"/>
        </w:rPr>
        <w:t xml:space="preserve"> холодом, </w:t>
      </w:r>
      <w:proofErr w:type="spellStart"/>
      <w:r>
        <w:rPr>
          <w:rFonts w:ascii="Times New Roman" w:hAnsi="Times New Roman" w:cs="Times New Roman"/>
          <w:sz w:val="28"/>
          <w:szCs w:val="28"/>
          <w:lang w:val="uk-UA"/>
        </w:rPr>
        <w:t>надену</w:t>
      </w:r>
      <w:proofErr w:type="spellEnd"/>
      <w:r>
        <w:rPr>
          <w:rFonts w:ascii="Times New Roman" w:hAnsi="Times New Roman" w:cs="Times New Roman"/>
          <w:sz w:val="28"/>
          <w:szCs w:val="28"/>
          <w:lang w:val="uk-UA"/>
        </w:rPr>
        <w:t xml:space="preserve"> шапку свою на </w:t>
      </w:r>
      <w:proofErr w:type="spellStart"/>
      <w:r>
        <w:rPr>
          <w:rFonts w:ascii="Times New Roman" w:hAnsi="Times New Roman" w:cs="Times New Roman"/>
          <w:sz w:val="28"/>
          <w:szCs w:val="28"/>
          <w:lang w:val="uk-UA"/>
        </w:rPr>
        <w:t>твои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беленькие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ножки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Сердце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мое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рыбка</w:t>
      </w:r>
      <w:proofErr w:type="spellEnd"/>
      <w:r>
        <w:rPr>
          <w:rFonts w:ascii="Times New Roman" w:hAnsi="Times New Roman" w:cs="Times New Roman"/>
          <w:sz w:val="28"/>
          <w:szCs w:val="28"/>
          <w:lang w:val="uk-UA"/>
        </w:rPr>
        <w:t xml:space="preserve"> моя, </w:t>
      </w:r>
      <w:proofErr w:type="spellStart"/>
      <w:r>
        <w:rPr>
          <w:rFonts w:ascii="Times New Roman" w:hAnsi="Times New Roman" w:cs="Times New Roman"/>
          <w:sz w:val="28"/>
          <w:szCs w:val="28"/>
          <w:lang w:val="uk-UA"/>
        </w:rPr>
        <w:t>ожерелье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Выгляни</w:t>
      </w:r>
      <w:proofErr w:type="spellEnd"/>
      <w:r>
        <w:rPr>
          <w:rFonts w:ascii="Times New Roman" w:hAnsi="Times New Roman" w:cs="Times New Roman"/>
          <w:sz w:val="28"/>
          <w:szCs w:val="28"/>
          <w:lang w:val="uk-UA"/>
        </w:rPr>
        <w:t xml:space="preserve"> на </w:t>
      </w:r>
      <w:proofErr w:type="spellStart"/>
      <w:r>
        <w:rPr>
          <w:rFonts w:ascii="Times New Roman" w:hAnsi="Times New Roman" w:cs="Times New Roman"/>
          <w:sz w:val="28"/>
          <w:szCs w:val="28"/>
          <w:lang w:val="uk-UA"/>
        </w:rPr>
        <w:t>миг</w:t>
      </w:r>
      <w:proofErr w:type="spellEnd"/>
      <w:r>
        <w:rPr>
          <w:rFonts w:ascii="Times New Roman" w:hAnsi="Times New Roman" w:cs="Times New Roman"/>
          <w:sz w:val="28"/>
          <w:szCs w:val="28"/>
          <w:lang w:val="uk-UA"/>
        </w:rPr>
        <w:t>» [2, с. 72]. Не можна не звернути увагу на образи русалок, що втілюють у собі душі утоплениць. Цей образ є невід’ємним символом значної кількості фольклорних творів. Микола Васильович подає феномен русалки через сприйняття її молодим парубком, що зачарований її красою:  «</w:t>
      </w:r>
      <w:proofErr w:type="spellStart"/>
      <w:r>
        <w:rPr>
          <w:rFonts w:ascii="Times New Roman" w:hAnsi="Times New Roman" w:cs="Times New Roman"/>
          <w:sz w:val="28"/>
          <w:szCs w:val="28"/>
          <w:lang w:val="uk-UA"/>
        </w:rPr>
        <w:t>Длинные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ресницы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ее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были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полуопущены</w:t>
      </w:r>
      <w:proofErr w:type="spellEnd"/>
      <w:r>
        <w:rPr>
          <w:rFonts w:ascii="Times New Roman" w:hAnsi="Times New Roman" w:cs="Times New Roman"/>
          <w:sz w:val="28"/>
          <w:szCs w:val="28"/>
          <w:lang w:val="uk-UA"/>
        </w:rPr>
        <w:t xml:space="preserve"> на </w:t>
      </w:r>
      <w:proofErr w:type="spellStart"/>
      <w:r>
        <w:rPr>
          <w:rFonts w:ascii="Times New Roman" w:hAnsi="Times New Roman" w:cs="Times New Roman"/>
          <w:sz w:val="28"/>
          <w:szCs w:val="28"/>
          <w:lang w:val="uk-UA"/>
        </w:rPr>
        <w:t>глаза</w:t>
      </w:r>
      <w:proofErr w:type="spellEnd"/>
      <w:r>
        <w:rPr>
          <w:rFonts w:ascii="Times New Roman" w:hAnsi="Times New Roman" w:cs="Times New Roman"/>
          <w:sz w:val="28"/>
          <w:szCs w:val="28"/>
          <w:lang w:val="uk-UA"/>
        </w:rPr>
        <w:t xml:space="preserve">. Вся </w:t>
      </w:r>
      <w:proofErr w:type="spellStart"/>
      <w:r>
        <w:rPr>
          <w:rFonts w:ascii="Times New Roman" w:hAnsi="Times New Roman" w:cs="Times New Roman"/>
          <w:sz w:val="28"/>
          <w:szCs w:val="28"/>
          <w:lang w:val="uk-UA"/>
        </w:rPr>
        <w:t>она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была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бледна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как</w:t>
      </w:r>
      <w:proofErr w:type="spellEnd"/>
      <w:r>
        <w:rPr>
          <w:rFonts w:ascii="Times New Roman" w:hAnsi="Times New Roman" w:cs="Times New Roman"/>
          <w:sz w:val="28"/>
          <w:szCs w:val="28"/>
          <w:lang w:val="uk-UA"/>
        </w:rPr>
        <w:t xml:space="preserve"> полотно, </w:t>
      </w:r>
      <w:proofErr w:type="spellStart"/>
      <w:r>
        <w:rPr>
          <w:rFonts w:ascii="Times New Roman" w:hAnsi="Times New Roman" w:cs="Times New Roman"/>
          <w:sz w:val="28"/>
          <w:szCs w:val="28"/>
          <w:lang w:val="uk-UA"/>
        </w:rPr>
        <w:t>как</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блеск</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месяца</w:t>
      </w:r>
      <w:proofErr w:type="spellEnd"/>
      <w:r>
        <w:rPr>
          <w:rFonts w:ascii="Times New Roman" w:hAnsi="Times New Roman" w:cs="Times New Roman"/>
          <w:sz w:val="28"/>
          <w:szCs w:val="28"/>
          <w:lang w:val="uk-UA"/>
        </w:rPr>
        <w:t xml:space="preserve">; но </w:t>
      </w:r>
      <w:proofErr w:type="spellStart"/>
      <w:r>
        <w:rPr>
          <w:rFonts w:ascii="Times New Roman" w:hAnsi="Times New Roman" w:cs="Times New Roman"/>
          <w:sz w:val="28"/>
          <w:szCs w:val="28"/>
          <w:lang w:val="uk-UA"/>
        </w:rPr>
        <w:t>как</w:t>
      </w:r>
      <w:proofErr w:type="spellEnd"/>
      <w:r>
        <w:rPr>
          <w:rFonts w:ascii="Times New Roman" w:hAnsi="Times New Roman" w:cs="Times New Roman"/>
          <w:sz w:val="28"/>
          <w:szCs w:val="28"/>
          <w:lang w:val="uk-UA"/>
        </w:rPr>
        <w:t xml:space="preserve"> чудна, </w:t>
      </w:r>
      <w:proofErr w:type="spellStart"/>
      <w:r>
        <w:rPr>
          <w:rFonts w:ascii="Times New Roman" w:hAnsi="Times New Roman" w:cs="Times New Roman"/>
          <w:sz w:val="28"/>
          <w:szCs w:val="28"/>
          <w:lang w:val="uk-UA"/>
        </w:rPr>
        <w:t>как</w:t>
      </w:r>
      <w:proofErr w:type="spellEnd"/>
      <w:r>
        <w:rPr>
          <w:rFonts w:ascii="Times New Roman" w:hAnsi="Times New Roman" w:cs="Times New Roman"/>
          <w:sz w:val="28"/>
          <w:szCs w:val="28"/>
          <w:lang w:val="uk-UA"/>
        </w:rPr>
        <w:t xml:space="preserve"> прекрасна!» [2, с. 90]. Цікаво те, що в джерелах народної творчості образ русалки кардинально відрізняється від того, що зобразив у своїй повісті письменник. У неї довге зелене волосся і зелені очі. Також русалки Гоголя надзвичайно привабливі, хоч, за слов’янською міфологією, вони були символами небезпеки, яка переслідує людину.</w:t>
      </w:r>
    </w:p>
    <w:p w14:paraId="23C76F82"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Якщо проводити паралелі між «Майською ніччю, або Утопленою» та «Сорочинським ярмарком», то тут теж значне місце належить водяній стихії. Як вже зазначалося, вода, за віруваннями давніх українців, являла собою своєрідний перехід між світом живих і світом мертвих. Отже, недарма будинок панночки, яка незабаром стане утопленицею, знаходиться неподалік озера.  Невипадковим є те, що автор у якості часу подій обирає весну, яка є не тільки періодом пробудження всього живого, створення нового життя, але й відома у фольклорі через зміцнення сили русалок. Не </w:t>
      </w:r>
      <w:proofErr w:type="spellStart"/>
      <w:r>
        <w:rPr>
          <w:rFonts w:ascii="Times New Roman" w:hAnsi="Times New Roman" w:cs="Times New Roman"/>
          <w:sz w:val="28"/>
          <w:szCs w:val="28"/>
          <w:lang w:val="uk-UA"/>
        </w:rPr>
        <w:t>забув</w:t>
      </w:r>
      <w:proofErr w:type="spellEnd"/>
      <w:r>
        <w:rPr>
          <w:rFonts w:ascii="Times New Roman" w:hAnsi="Times New Roman" w:cs="Times New Roman"/>
          <w:sz w:val="28"/>
          <w:szCs w:val="28"/>
          <w:lang w:val="uk-UA"/>
        </w:rPr>
        <w:t xml:space="preserve"> письменник ввести у свій твір елементи української обрядовості: дівчата з розпущеним волоссям водять хороводи та грають у ворона. Але, звичайно, ця гра має свій прихований зміст: дівчина, яка назвалася вороном, і була відьмою. Загалом ворон – традиційний для слов’янського фольклору </w:t>
      </w:r>
      <w:r>
        <w:rPr>
          <w:rFonts w:ascii="Times New Roman" w:hAnsi="Times New Roman" w:cs="Times New Roman"/>
          <w:sz w:val="28"/>
          <w:szCs w:val="28"/>
          <w:lang w:val="uk-UA"/>
        </w:rPr>
        <w:lastRenderedPageBreak/>
        <w:t xml:space="preserve">символ, що уособлював посланця потойбічного світу, символ зла. Цьому, звісно, сприяє чорний колір цих птахів, котрі, за легендами, були обпалені, через що набули такого відтінку. Слід зазначити, що саме цей птах зазвичай належав до атрибутики відьом. </w:t>
      </w:r>
    </w:p>
    <w:p w14:paraId="350DA645"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Щодо образу відьми, то тут, як і в повісті «Вечір проти Івана Купала», відьма, дружина сотника, має здатність перетворюватися на кішку із залізними кігтями. Це ще один аргумент на користь того, що ці істоти спричиняють людям зло. Адже саме дружина сотника стає причиною загибелі панночки.  Важливо зазначити і про елементи язичницького світогляду, які рясно зустрічаються на сторінках «Майської </w:t>
      </w:r>
      <w:proofErr w:type="spellStart"/>
      <w:r>
        <w:rPr>
          <w:rFonts w:ascii="Times New Roman" w:hAnsi="Times New Roman" w:cs="Times New Roman"/>
          <w:sz w:val="28"/>
          <w:szCs w:val="28"/>
          <w:lang w:val="uk-UA"/>
        </w:rPr>
        <w:t>ночі,або</w:t>
      </w:r>
      <w:proofErr w:type="spellEnd"/>
      <w:r>
        <w:rPr>
          <w:rFonts w:ascii="Times New Roman" w:hAnsi="Times New Roman" w:cs="Times New Roman"/>
          <w:sz w:val="28"/>
          <w:szCs w:val="28"/>
          <w:lang w:val="uk-UA"/>
        </w:rPr>
        <w:t xml:space="preserve"> Утопленої». Наприклад, тут подано цікаві відомості про відоме світове дерево. Саме воно в уявленнях прадавніх слов’ян виступало символом  структури світу, втілювало єдність трьох великих царств – неба, землі та потойбічного світу. Героїня твору Галя веде оповідь про те, що «</w:t>
      </w:r>
      <w:proofErr w:type="spellStart"/>
      <w:r>
        <w:rPr>
          <w:rFonts w:ascii="Times New Roman" w:hAnsi="Times New Roman" w:cs="Times New Roman"/>
          <w:sz w:val="28"/>
          <w:szCs w:val="28"/>
          <w:lang w:val="uk-UA"/>
        </w:rPr>
        <w:t>есть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где</w:t>
      </w:r>
      <w:proofErr w:type="spellEnd"/>
      <w:r>
        <w:rPr>
          <w:rFonts w:ascii="Times New Roman" w:hAnsi="Times New Roman" w:cs="Times New Roman"/>
          <w:sz w:val="28"/>
          <w:szCs w:val="28"/>
          <w:lang w:val="uk-UA"/>
        </w:rPr>
        <w:t xml:space="preserve">-то, в </w:t>
      </w:r>
      <w:proofErr w:type="spellStart"/>
      <w:r>
        <w:rPr>
          <w:rFonts w:ascii="Times New Roman" w:hAnsi="Times New Roman" w:cs="Times New Roman"/>
          <w:sz w:val="28"/>
          <w:szCs w:val="28"/>
          <w:lang w:val="uk-UA"/>
        </w:rPr>
        <w:t>какой</w:t>
      </w:r>
      <w:proofErr w:type="spellEnd"/>
      <w:r>
        <w:rPr>
          <w:rFonts w:ascii="Times New Roman" w:hAnsi="Times New Roman" w:cs="Times New Roman"/>
          <w:sz w:val="28"/>
          <w:szCs w:val="28"/>
          <w:lang w:val="uk-UA"/>
        </w:rPr>
        <w:t xml:space="preserve">-то </w:t>
      </w:r>
      <w:proofErr w:type="spellStart"/>
      <w:r>
        <w:rPr>
          <w:rFonts w:ascii="Times New Roman" w:hAnsi="Times New Roman" w:cs="Times New Roman"/>
          <w:sz w:val="28"/>
          <w:szCs w:val="28"/>
          <w:lang w:val="uk-UA"/>
        </w:rPr>
        <w:t>далекой</w:t>
      </w:r>
      <w:proofErr w:type="spellEnd"/>
      <w:r>
        <w:rPr>
          <w:rFonts w:ascii="Times New Roman" w:hAnsi="Times New Roman" w:cs="Times New Roman"/>
          <w:sz w:val="28"/>
          <w:szCs w:val="28"/>
          <w:lang w:val="uk-UA"/>
        </w:rPr>
        <w:t xml:space="preserve"> земле, </w:t>
      </w:r>
      <w:proofErr w:type="spellStart"/>
      <w:r>
        <w:rPr>
          <w:rFonts w:ascii="Times New Roman" w:hAnsi="Times New Roman" w:cs="Times New Roman"/>
          <w:sz w:val="28"/>
          <w:szCs w:val="28"/>
          <w:lang w:val="uk-UA"/>
        </w:rPr>
        <w:t>такое</w:t>
      </w:r>
      <w:proofErr w:type="spellEnd"/>
      <w:r>
        <w:rPr>
          <w:rFonts w:ascii="Times New Roman" w:hAnsi="Times New Roman" w:cs="Times New Roman"/>
          <w:sz w:val="28"/>
          <w:szCs w:val="28"/>
          <w:lang w:val="uk-UA"/>
        </w:rPr>
        <w:t xml:space="preserve"> дерево, </w:t>
      </w:r>
      <w:proofErr w:type="spellStart"/>
      <w:r>
        <w:rPr>
          <w:rFonts w:ascii="Times New Roman" w:hAnsi="Times New Roman" w:cs="Times New Roman"/>
          <w:sz w:val="28"/>
          <w:szCs w:val="28"/>
          <w:lang w:val="uk-UA"/>
        </w:rPr>
        <w:t>которое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шумит</w:t>
      </w:r>
      <w:proofErr w:type="spellEnd"/>
      <w:r>
        <w:rPr>
          <w:rFonts w:ascii="Times New Roman" w:hAnsi="Times New Roman" w:cs="Times New Roman"/>
          <w:sz w:val="28"/>
          <w:szCs w:val="28"/>
          <w:lang w:val="uk-UA"/>
        </w:rPr>
        <w:t xml:space="preserve"> вершиною в </w:t>
      </w:r>
      <w:proofErr w:type="spellStart"/>
      <w:r>
        <w:rPr>
          <w:rFonts w:ascii="Times New Roman" w:hAnsi="Times New Roman" w:cs="Times New Roman"/>
          <w:sz w:val="28"/>
          <w:szCs w:val="28"/>
          <w:lang w:val="uk-UA"/>
        </w:rPr>
        <w:t>самом</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небе</w:t>
      </w:r>
      <w:proofErr w:type="spellEnd"/>
      <w:r>
        <w:rPr>
          <w:rFonts w:ascii="Times New Roman" w:hAnsi="Times New Roman" w:cs="Times New Roman"/>
          <w:sz w:val="28"/>
          <w:szCs w:val="28"/>
          <w:lang w:val="uk-UA"/>
        </w:rPr>
        <w:t xml:space="preserve">, и Бог </w:t>
      </w:r>
      <w:proofErr w:type="spellStart"/>
      <w:r>
        <w:rPr>
          <w:rFonts w:ascii="Times New Roman" w:hAnsi="Times New Roman" w:cs="Times New Roman"/>
          <w:sz w:val="28"/>
          <w:szCs w:val="28"/>
          <w:lang w:val="uk-UA"/>
        </w:rPr>
        <w:t>сходит</w:t>
      </w:r>
      <w:proofErr w:type="spellEnd"/>
      <w:r>
        <w:rPr>
          <w:rFonts w:ascii="Times New Roman" w:hAnsi="Times New Roman" w:cs="Times New Roman"/>
          <w:sz w:val="28"/>
          <w:szCs w:val="28"/>
          <w:lang w:val="uk-UA"/>
        </w:rPr>
        <w:t xml:space="preserve"> по </w:t>
      </w:r>
      <w:proofErr w:type="spellStart"/>
      <w:r>
        <w:rPr>
          <w:rFonts w:ascii="Times New Roman" w:hAnsi="Times New Roman" w:cs="Times New Roman"/>
          <w:sz w:val="28"/>
          <w:szCs w:val="28"/>
          <w:lang w:val="uk-UA"/>
        </w:rPr>
        <w:t>нем</w:t>
      </w:r>
      <w:proofErr w:type="spellEnd"/>
      <w:r>
        <w:rPr>
          <w:rFonts w:ascii="Times New Roman" w:hAnsi="Times New Roman" w:cs="Times New Roman"/>
          <w:sz w:val="28"/>
          <w:szCs w:val="28"/>
          <w:lang w:val="uk-UA"/>
        </w:rPr>
        <w:t xml:space="preserve"> на землю </w:t>
      </w:r>
      <w:proofErr w:type="spellStart"/>
      <w:r>
        <w:rPr>
          <w:rFonts w:ascii="Times New Roman" w:hAnsi="Times New Roman" w:cs="Times New Roman"/>
          <w:sz w:val="28"/>
          <w:szCs w:val="28"/>
          <w:lang w:val="uk-UA"/>
        </w:rPr>
        <w:t>ночью</w:t>
      </w:r>
      <w:proofErr w:type="spellEnd"/>
      <w:r>
        <w:rPr>
          <w:rFonts w:ascii="Times New Roman" w:hAnsi="Times New Roman" w:cs="Times New Roman"/>
          <w:sz w:val="28"/>
          <w:szCs w:val="28"/>
          <w:lang w:val="uk-UA"/>
        </w:rPr>
        <w:t xml:space="preserve"> перед </w:t>
      </w:r>
      <w:proofErr w:type="spellStart"/>
      <w:r>
        <w:rPr>
          <w:rFonts w:ascii="Times New Roman" w:hAnsi="Times New Roman" w:cs="Times New Roman"/>
          <w:sz w:val="28"/>
          <w:szCs w:val="28"/>
          <w:lang w:val="uk-UA"/>
        </w:rPr>
        <w:t>светлым</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праздником</w:t>
      </w:r>
      <w:proofErr w:type="spellEnd"/>
      <w:r>
        <w:rPr>
          <w:rFonts w:ascii="Times New Roman" w:hAnsi="Times New Roman" w:cs="Times New Roman"/>
          <w:sz w:val="28"/>
          <w:szCs w:val="28"/>
          <w:lang w:val="uk-UA"/>
        </w:rPr>
        <w:t>» [2, с. 73].</w:t>
      </w:r>
      <w:bookmarkStart w:id="7" w:name="_Toc474854170"/>
    </w:p>
    <w:bookmarkEnd w:id="7"/>
    <w:p w14:paraId="67B068F3"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Відомим є те, що народні вірування, загалом світоглядні уявлення української нації складають собою вагому основу сюжету переважної  більшості повістей із циклу «Вечори на хуторі біля Диканьки». Наприклад,  в основі сюжету повісті «Втрачена грамота» лежить досить популярна українській народній усній словесності оповідь-легенда про те, як зовсім простий чоловік наважився осоромити злу нечисту силу. Відтак у творі подане таке змалювання ярмарку: «На ту пору </w:t>
      </w:r>
      <w:proofErr w:type="spellStart"/>
      <w:r>
        <w:rPr>
          <w:rFonts w:ascii="Times New Roman" w:hAnsi="Times New Roman" w:cs="Times New Roman"/>
          <w:sz w:val="28"/>
          <w:szCs w:val="28"/>
          <w:lang w:val="uk-UA"/>
        </w:rPr>
        <w:t>была</w:t>
      </w:r>
      <w:proofErr w:type="spellEnd"/>
      <w:r>
        <w:rPr>
          <w:rFonts w:ascii="Times New Roman" w:hAnsi="Times New Roman" w:cs="Times New Roman"/>
          <w:sz w:val="28"/>
          <w:szCs w:val="28"/>
          <w:lang w:val="uk-UA"/>
        </w:rPr>
        <w:t xml:space="preserve"> там ярмарка: народу </w:t>
      </w:r>
      <w:proofErr w:type="spellStart"/>
      <w:r>
        <w:rPr>
          <w:rFonts w:ascii="Times New Roman" w:hAnsi="Times New Roman" w:cs="Times New Roman"/>
          <w:sz w:val="28"/>
          <w:szCs w:val="28"/>
          <w:lang w:val="uk-UA"/>
        </w:rPr>
        <w:t>высыпало</w:t>
      </w:r>
      <w:proofErr w:type="spellEnd"/>
      <w:r>
        <w:rPr>
          <w:rFonts w:ascii="Times New Roman" w:hAnsi="Times New Roman" w:cs="Times New Roman"/>
          <w:sz w:val="28"/>
          <w:szCs w:val="28"/>
          <w:lang w:val="uk-UA"/>
        </w:rPr>
        <w:t xml:space="preserve"> по </w:t>
      </w:r>
      <w:proofErr w:type="spellStart"/>
      <w:r>
        <w:rPr>
          <w:rFonts w:ascii="Times New Roman" w:hAnsi="Times New Roman" w:cs="Times New Roman"/>
          <w:sz w:val="28"/>
          <w:szCs w:val="28"/>
          <w:lang w:val="uk-UA"/>
        </w:rPr>
        <w:t>улицам</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столько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что</w:t>
      </w:r>
      <w:proofErr w:type="spellEnd"/>
      <w:r>
        <w:rPr>
          <w:rFonts w:ascii="Times New Roman" w:hAnsi="Times New Roman" w:cs="Times New Roman"/>
          <w:sz w:val="28"/>
          <w:szCs w:val="28"/>
          <w:lang w:val="uk-UA"/>
        </w:rPr>
        <w:t xml:space="preserve"> в </w:t>
      </w:r>
      <w:proofErr w:type="spellStart"/>
      <w:r>
        <w:rPr>
          <w:rFonts w:ascii="Times New Roman" w:hAnsi="Times New Roman" w:cs="Times New Roman"/>
          <w:sz w:val="28"/>
          <w:szCs w:val="28"/>
          <w:lang w:val="uk-UA"/>
        </w:rPr>
        <w:t>глазах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рябело</w:t>
      </w:r>
      <w:proofErr w:type="spellEnd"/>
      <w:r>
        <w:rPr>
          <w:rFonts w:ascii="Times New Roman" w:hAnsi="Times New Roman" w:cs="Times New Roman"/>
          <w:sz w:val="28"/>
          <w:szCs w:val="28"/>
          <w:lang w:val="uk-UA"/>
        </w:rPr>
        <w:t xml:space="preserve">. Но так </w:t>
      </w:r>
      <w:proofErr w:type="spellStart"/>
      <w:r>
        <w:rPr>
          <w:rFonts w:ascii="Times New Roman" w:hAnsi="Times New Roman" w:cs="Times New Roman"/>
          <w:sz w:val="28"/>
          <w:szCs w:val="28"/>
          <w:lang w:val="uk-UA"/>
        </w:rPr>
        <w:t>как</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было</w:t>
      </w:r>
      <w:proofErr w:type="spellEnd"/>
      <w:r>
        <w:rPr>
          <w:rFonts w:ascii="Times New Roman" w:hAnsi="Times New Roman" w:cs="Times New Roman"/>
          <w:sz w:val="28"/>
          <w:szCs w:val="28"/>
          <w:lang w:val="uk-UA"/>
        </w:rPr>
        <w:t xml:space="preserve"> рано, то все </w:t>
      </w:r>
      <w:proofErr w:type="spellStart"/>
      <w:r>
        <w:rPr>
          <w:rFonts w:ascii="Times New Roman" w:hAnsi="Times New Roman" w:cs="Times New Roman"/>
          <w:sz w:val="28"/>
          <w:szCs w:val="28"/>
          <w:lang w:val="uk-UA"/>
        </w:rPr>
        <w:t>еще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дремало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протянувшись</w:t>
      </w:r>
      <w:proofErr w:type="spellEnd"/>
      <w:r>
        <w:rPr>
          <w:rFonts w:ascii="Times New Roman" w:hAnsi="Times New Roman" w:cs="Times New Roman"/>
          <w:sz w:val="28"/>
          <w:szCs w:val="28"/>
          <w:lang w:val="uk-UA"/>
        </w:rPr>
        <w:t xml:space="preserve"> на земле. </w:t>
      </w:r>
      <w:proofErr w:type="spellStart"/>
      <w:r>
        <w:rPr>
          <w:rFonts w:ascii="Times New Roman" w:hAnsi="Times New Roman" w:cs="Times New Roman"/>
          <w:sz w:val="28"/>
          <w:szCs w:val="28"/>
          <w:lang w:val="uk-UA"/>
        </w:rPr>
        <w:t>Возле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коровы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лежал</w:t>
      </w:r>
      <w:proofErr w:type="spellEnd"/>
      <w:r>
        <w:rPr>
          <w:rFonts w:ascii="Times New Roman" w:hAnsi="Times New Roman" w:cs="Times New Roman"/>
          <w:sz w:val="28"/>
          <w:szCs w:val="28"/>
          <w:lang w:val="uk-UA"/>
        </w:rPr>
        <w:t xml:space="preserve"> гуляка парубок с </w:t>
      </w:r>
      <w:proofErr w:type="spellStart"/>
      <w:r>
        <w:rPr>
          <w:rFonts w:ascii="Times New Roman" w:hAnsi="Times New Roman" w:cs="Times New Roman"/>
          <w:sz w:val="28"/>
          <w:szCs w:val="28"/>
          <w:lang w:val="uk-UA"/>
        </w:rPr>
        <w:t>покрасневшим</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как</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снегирь</w:t>
      </w:r>
      <w:proofErr w:type="spellEnd"/>
      <w:r>
        <w:rPr>
          <w:rFonts w:ascii="Times New Roman" w:hAnsi="Times New Roman" w:cs="Times New Roman"/>
          <w:sz w:val="28"/>
          <w:szCs w:val="28"/>
          <w:lang w:val="uk-UA"/>
        </w:rPr>
        <w:t xml:space="preserve">, носом; </w:t>
      </w:r>
      <w:proofErr w:type="spellStart"/>
      <w:r>
        <w:rPr>
          <w:rFonts w:ascii="Times New Roman" w:hAnsi="Times New Roman" w:cs="Times New Roman"/>
          <w:sz w:val="28"/>
          <w:szCs w:val="28"/>
          <w:lang w:val="uk-UA"/>
        </w:rPr>
        <w:t>подале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храпела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сидя</w:t>
      </w:r>
      <w:proofErr w:type="spellEnd"/>
      <w:r>
        <w:rPr>
          <w:rFonts w:ascii="Times New Roman" w:hAnsi="Times New Roman" w:cs="Times New Roman"/>
          <w:sz w:val="28"/>
          <w:szCs w:val="28"/>
          <w:lang w:val="uk-UA"/>
        </w:rPr>
        <w:t xml:space="preserve">, перекупка, с </w:t>
      </w:r>
      <w:proofErr w:type="spellStart"/>
      <w:r>
        <w:rPr>
          <w:rFonts w:ascii="Times New Roman" w:hAnsi="Times New Roman" w:cs="Times New Roman"/>
          <w:sz w:val="28"/>
          <w:szCs w:val="28"/>
          <w:lang w:val="uk-UA"/>
        </w:rPr>
        <w:t>кремнями</w:t>
      </w:r>
      <w:proofErr w:type="spellEnd"/>
      <w:r>
        <w:rPr>
          <w:rFonts w:ascii="Times New Roman" w:hAnsi="Times New Roman" w:cs="Times New Roman"/>
          <w:sz w:val="28"/>
          <w:szCs w:val="28"/>
          <w:lang w:val="uk-UA"/>
        </w:rPr>
        <w:t xml:space="preserve">, синькою, </w:t>
      </w:r>
      <w:proofErr w:type="spellStart"/>
      <w:r>
        <w:rPr>
          <w:rFonts w:ascii="Times New Roman" w:hAnsi="Times New Roman" w:cs="Times New Roman"/>
          <w:sz w:val="28"/>
          <w:szCs w:val="28"/>
          <w:lang w:val="uk-UA"/>
        </w:rPr>
        <w:t>дробью</w:t>
      </w:r>
      <w:proofErr w:type="spellEnd"/>
      <w:r>
        <w:rPr>
          <w:rFonts w:ascii="Times New Roman" w:hAnsi="Times New Roman" w:cs="Times New Roman"/>
          <w:sz w:val="28"/>
          <w:szCs w:val="28"/>
          <w:lang w:val="uk-UA"/>
        </w:rPr>
        <w:t xml:space="preserve"> и бубликами; </w:t>
      </w:r>
      <w:proofErr w:type="spellStart"/>
      <w:r>
        <w:rPr>
          <w:rFonts w:ascii="Times New Roman" w:hAnsi="Times New Roman" w:cs="Times New Roman"/>
          <w:sz w:val="28"/>
          <w:szCs w:val="28"/>
          <w:lang w:val="uk-UA"/>
        </w:rPr>
        <w:t>под</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телегою</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лежал</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цыган</w:t>
      </w:r>
      <w:proofErr w:type="spellEnd"/>
      <w:r>
        <w:rPr>
          <w:rFonts w:ascii="Times New Roman" w:hAnsi="Times New Roman" w:cs="Times New Roman"/>
          <w:sz w:val="28"/>
          <w:szCs w:val="28"/>
          <w:lang w:val="uk-UA"/>
        </w:rPr>
        <w:t xml:space="preserve">; на возу с </w:t>
      </w:r>
      <w:proofErr w:type="spellStart"/>
      <w:r>
        <w:rPr>
          <w:rFonts w:ascii="Times New Roman" w:hAnsi="Times New Roman" w:cs="Times New Roman"/>
          <w:sz w:val="28"/>
          <w:szCs w:val="28"/>
          <w:lang w:val="uk-UA"/>
        </w:rPr>
        <w:t>рыбой</w:t>
      </w:r>
      <w:proofErr w:type="spellEnd"/>
      <w:r>
        <w:rPr>
          <w:rFonts w:ascii="Times New Roman" w:hAnsi="Times New Roman" w:cs="Times New Roman"/>
          <w:sz w:val="28"/>
          <w:szCs w:val="28"/>
          <w:lang w:val="uk-UA"/>
        </w:rPr>
        <w:t xml:space="preserve"> — чумак; на </w:t>
      </w:r>
      <w:proofErr w:type="spellStart"/>
      <w:r>
        <w:rPr>
          <w:rFonts w:ascii="Times New Roman" w:hAnsi="Times New Roman" w:cs="Times New Roman"/>
          <w:sz w:val="28"/>
          <w:szCs w:val="28"/>
          <w:lang w:val="uk-UA"/>
        </w:rPr>
        <w:t>самой</w:t>
      </w:r>
      <w:proofErr w:type="spellEnd"/>
      <w:r>
        <w:rPr>
          <w:rFonts w:ascii="Times New Roman" w:hAnsi="Times New Roman" w:cs="Times New Roman"/>
          <w:sz w:val="28"/>
          <w:szCs w:val="28"/>
          <w:lang w:val="uk-UA"/>
        </w:rPr>
        <w:t xml:space="preserve"> дороге </w:t>
      </w:r>
      <w:proofErr w:type="spellStart"/>
      <w:r>
        <w:rPr>
          <w:rFonts w:ascii="Times New Roman" w:hAnsi="Times New Roman" w:cs="Times New Roman"/>
          <w:sz w:val="28"/>
          <w:szCs w:val="28"/>
          <w:lang w:val="uk-UA"/>
        </w:rPr>
        <w:t>раскинул</w:t>
      </w:r>
      <w:proofErr w:type="spellEnd"/>
      <w:r>
        <w:rPr>
          <w:rFonts w:ascii="Times New Roman" w:hAnsi="Times New Roman" w:cs="Times New Roman"/>
          <w:sz w:val="28"/>
          <w:szCs w:val="28"/>
          <w:lang w:val="uk-UA"/>
        </w:rPr>
        <w:t xml:space="preserve"> ноги бородач москаль с поясами и </w:t>
      </w:r>
      <w:proofErr w:type="spellStart"/>
      <w:r>
        <w:rPr>
          <w:rFonts w:ascii="Times New Roman" w:hAnsi="Times New Roman" w:cs="Times New Roman"/>
          <w:sz w:val="28"/>
          <w:szCs w:val="28"/>
          <w:lang w:val="uk-UA"/>
        </w:rPr>
        <w:t>рукавицами</w:t>
      </w:r>
      <w:proofErr w:type="spellEnd"/>
      <w:r>
        <w:rPr>
          <w:rFonts w:ascii="Times New Roman" w:hAnsi="Times New Roman" w:cs="Times New Roman"/>
          <w:sz w:val="28"/>
          <w:szCs w:val="28"/>
          <w:lang w:val="uk-UA"/>
        </w:rPr>
        <w:t xml:space="preserve">...» [2, с. 102]. Микола Гоголь наголошує </w:t>
      </w:r>
      <w:r>
        <w:rPr>
          <w:rFonts w:ascii="Times New Roman" w:hAnsi="Times New Roman" w:cs="Times New Roman"/>
          <w:sz w:val="28"/>
          <w:szCs w:val="28"/>
          <w:lang w:val="uk-UA"/>
        </w:rPr>
        <w:lastRenderedPageBreak/>
        <w:t>на певному перехідному характері цього явища. Тому що саме на сільському ярмарку дід Фоми Григоровича вперше зустрічає людину, котра продала душу дияволу. Таким чином автор повертає свого читача до популярного в літературі мотиву згоди між людиною і нечистою силою.</w:t>
      </w:r>
    </w:p>
    <w:p w14:paraId="75B721D8"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Цікавим є опис шабашу відьом і чортів, який постає досить відомим для фольклору. Саме туди потрапляє головний герой, де «</w:t>
      </w:r>
      <w:proofErr w:type="spellStart"/>
      <w:r>
        <w:rPr>
          <w:rFonts w:ascii="Times New Roman" w:hAnsi="Times New Roman" w:cs="Times New Roman"/>
          <w:sz w:val="28"/>
          <w:szCs w:val="28"/>
          <w:lang w:val="uk-UA"/>
        </w:rPr>
        <w:t>ведьм</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такая</w:t>
      </w:r>
      <w:proofErr w:type="spellEnd"/>
      <w:r>
        <w:rPr>
          <w:rFonts w:ascii="Times New Roman" w:hAnsi="Times New Roman" w:cs="Times New Roman"/>
          <w:sz w:val="28"/>
          <w:szCs w:val="28"/>
          <w:lang w:val="uk-UA"/>
        </w:rPr>
        <w:t xml:space="preserve"> гибель, </w:t>
      </w:r>
      <w:proofErr w:type="spellStart"/>
      <w:r>
        <w:rPr>
          <w:rFonts w:ascii="Times New Roman" w:hAnsi="Times New Roman" w:cs="Times New Roman"/>
          <w:sz w:val="28"/>
          <w:szCs w:val="28"/>
          <w:lang w:val="uk-UA"/>
        </w:rPr>
        <w:t>как</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случается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иногда</w:t>
      </w:r>
      <w:proofErr w:type="spellEnd"/>
      <w:r>
        <w:rPr>
          <w:rFonts w:ascii="Times New Roman" w:hAnsi="Times New Roman" w:cs="Times New Roman"/>
          <w:sz w:val="28"/>
          <w:szCs w:val="28"/>
          <w:lang w:val="uk-UA"/>
        </w:rPr>
        <w:t xml:space="preserve"> на </w:t>
      </w:r>
      <w:proofErr w:type="spellStart"/>
      <w:r>
        <w:rPr>
          <w:rFonts w:ascii="Times New Roman" w:hAnsi="Times New Roman" w:cs="Times New Roman"/>
          <w:sz w:val="28"/>
          <w:szCs w:val="28"/>
          <w:lang w:val="uk-UA"/>
        </w:rPr>
        <w:t>Рождество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выпадает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снегу</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разряжены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размазаны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словно</w:t>
      </w:r>
      <w:proofErr w:type="spellEnd"/>
      <w:r>
        <w:rPr>
          <w:rFonts w:ascii="Times New Roman" w:hAnsi="Times New Roman" w:cs="Times New Roman"/>
          <w:sz w:val="28"/>
          <w:szCs w:val="28"/>
          <w:lang w:val="uk-UA"/>
        </w:rPr>
        <w:t xml:space="preserve"> панночки на </w:t>
      </w:r>
      <w:proofErr w:type="spellStart"/>
      <w:r>
        <w:rPr>
          <w:rFonts w:ascii="Times New Roman" w:hAnsi="Times New Roman" w:cs="Times New Roman"/>
          <w:sz w:val="28"/>
          <w:szCs w:val="28"/>
          <w:lang w:val="uk-UA"/>
        </w:rPr>
        <w:t>ярмарке</w:t>
      </w:r>
      <w:proofErr w:type="spellEnd"/>
      <w:r>
        <w:rPr>
          <w:rFonts w:ascii="Times New Roman" w:hAnsi="Times New Roman" w:cs="Times New Roman"/>
          <w:sz w:val="28"/>
          <w:szCs w:val="28"/>
          <w:lang w:val="uk-UA"/>
        </w:rPr>
        <w:t xml:space="preserve">. И все, </w:t>
      </w:r>
      <w:proofErr w:type="spellStart"/>
      <w:r>
        <w:rPr>
          <w:rFonts w:ascii="Times New Roman" w:hAnsi="Times New Roman" w:cs="Times New Roman"/>
          <w:sz w:val="28"/>
          <w:szCs w:val="28"/>
          <w:lang w:val="uk-UA"/>
        </w:rPr>
        <w:t>сколько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было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их</w:t>
      </w:r>
      <w:proofErr w:type="spellEnd"/>
      <w:r>
        <w:rPr>
          <w:rFonts w:ascii="Times New Roman" w:hAnsi="Times New Roman" w:cs="Times New Roman"/>
          <w:sz w:val="28"/>
          <w:szCs w:val="28"/>
          <w:lang w:val="uk-UA"/>
        </w:rPr>
        <w:t xml:space="preserve"> там, </w:t>
      </w:r>
      <w:proofErr w:type="spellStart"/>
      <w:r>
        <w:rPr>
          <w:rFonts w:ascii="Times New Roman" w:hAnsi="Times New Roman" w:cs="Times New Roman"/>
          <w:sz w:val="28"/>
          <w:szCs w:val="28"/>
          <w:lang w:val="uk-UA"/>
        </w:rPr>
        <w:t>как</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хмельные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отплясывали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какого</w:t>
      </w:r>
      <w:proofErr w:type="spellEnd"/>
      <w:r>
        <w:rPr>
          <w:rFonts w:ascii="Times New Roman" w:hAnsi="Times New Roman" w:cs="Times New Roman"/>
          <w:sz w:val="28"/>
          <w:szCs w:val="28"/>
          <w:lang w:val="uk-UA"/>
        </w:rPr>
        <w:t xml:space="preserve">-то </w:t>
      </w:r>
      <w:proofErr w:type="spellStart"/>
      <w:r>
        <w:rPr>
          <w:rFonts w:ascii="Times New Roman" w:hAnsi="Times New Roman" w:cs="Times New Roman"/>
          <w:sz w:val="28"/>
          <w:szCs w:val="28"/>
          <w:lang w:val="uk-UA"/>
        </w:rPr>
        <w:t>чертовского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трепака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Пыль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подняли</w:t>
      </w:r>
      <w:proofErr w:type="spellEnd"/>
      <w:r>
        <w:rPr>
          <w:rFonts w:ascii="Times New Roman" w:hAnsi="Times New Roman" w:cs="Times New Roman"/>
          <w:sz w:val="28"/>
          <w:szCs w:val="28"/>
          <w:lang w:val="uk-UA"/>
        </w:rPr>
        <w:t xml:space="preserve"> боже упаси </w:t>
      </w:r>
      <w:proofErr w:type="spellStart"/>
      <w:r>
        <w:rPr>
          <w:rFonts w:ascii="Times New Roman" w:hAnsi="Times New Roman" w:cs="Times New Roman"/>
          <w:sz w:val="28"/>
          <w:szCs w:val="28"/>
          <w:lang w:val="uk-UA"/>
        </w:rPr>
        <w:t>такую</w:t>
      </w:r>
      <w:proofErr w:type="spellEnd"/>
      <w:r>
        <w:rPr>
          <w:rFonts w:ascii="Times New Roman" w:hAnsi="Times New Roman" w:cs="Times New Roman"/>
          <w:sz w:val="28"/>
          <w:szCs w:val="28"/>
          <w:lang w:val="uk-UA"/>
        </w:rPr>
        <w:t xml:space="preserve">!.. На </w:t>
      </w:r>
      <w:proofErr w:type="spellStart"/>
      <w:r>
        <w:rPr>
          <w:rFonts w:ascii="Times New Roman" w:hAnsi="Times New Roman" w:cs="Times New Roman"/>
          <w:sz w:val="28"/>
          <w:szCs w:val="28"/>
          <w:lang w:val="uk-UA"/>
        </w:rPr>
        <w:t>деда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несмотря</w:t>
      </w:r>
      <w:proofErr w:type="spellEnd"/>
      <w:r>
        <w:rPr>
          <w:rFonts w:ascii="Times New Roman" w:hAnsi="Times New Roman" w:cs="Times New Roman"/>
          <w:sz w:val="28"/>
          <w:szCs w:val="28"/>
          <w:lang w:val="uk-UA"/>
        </w:rPr>
        <w:t xml:space="preserve"> на страх весь, </w:t>
      </w:r>
      <w:proofErr w:type="spellStart"/>
      <w:r>
        <w:rPr>
          <w:rFonts w:ascii="Times New Roman" w:hAnsi="Times New Roman" w:cs="Times New Roman"/>
          <w:sz w:val="28"/>
          <w:szCs w:val="28"/>
          <w:lang w:val="uk-UA"/>
        </w:rPr>
        <w:t>смех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напал</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когда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увидел</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как</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черти</w:t>
      </w:r>
      <w:proofErr w:type="spellEnd"/>
      <w:r>
        <w:rPr>
          <w:rFonts w:ascii="Times New Roman" w:hAnsi="Times New Roman" w:cs="Times New Roman"/>
          <w:sz w:val="28"/>
          <w:szCs w:val="28"/>
          <w:lang w:val="uk-UA"/>
        </w:rPr>
        <w:t xml:space="preserve"> с </w:t>
      </w:r>
      <w:proofErr w:type="spellStart"/>
      <w:r>
        <w:rPr>
          <w:rFonts w:ascii="Times New Roman" w:hAnsi="Times New Roman" w:cs="Times New Roman"/>
          <w:sz w:val="28"/>
          <w:szCs w:val="28"/>
          <w:lang w:val="uk-UA"/>
        </w:rPr>
        <w:t>собачьими</w:t>
      </w:r>
      <w:proofErr w:type="spellEnd"/>
      <w:r>
        <w:rPr>
          <w:rFonts w:ascii="Times New Roman" w:hAnsi="Times New Roman" w:cs="Times New Roman"/>
          <w:sz w:val="28"/>
          <w:szCs w:val="28"/>
          <w:lang w:val="uk-UA"/>
        </w:rPr>
        <w:t xml:space="preserve"> мордами, на </w:t>
      </w:r>
      <w:proofErr w:type="spellStart"/>
      <w:r>
        <w:rPr>
          <w:rFonts w:ascii="Times New Roman" w:hAnsi="Times New Roman" w:cs="Times New Roman"/>
          <w:sz w:val="28"/>
          <w:szCs w:val="28"/>
          <w:lang w:val="uk-UA"/>
        </w:rPr>
        <w:t>немецких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ножках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вертя</w:t>
      </w:r>
      <w:proofErr w:type="spellEnd"/>
      <w:r>
        <w:rPr>
          <w:rFonts w:ascii="Times New Roman" w:hAnsi="Times New Roman" w:cs="Times New Roman"/>
          <w:sz w:val="28"/>
          <w:szCs w:val="28"/>
          <w:lang w:val="uk-UA"/>
        </w:rPr>
        <w:t xml:space="preserve"> хвостами, увивались </w:t>
      </w:r>
      <w:proofErr w:type="spellStart"/>
      <w:r>
        <w:rPr>
          <w:rFonts w:ascii="Times New Roman" w:hAnsi="Times New Roman" w:cs="Times New Roman"/>
          <w:sz w:val="28"/>
          <w:szCs w:val="28"/>
          <w:lang w:val="uk-UA"/>
        </w:rPr>
        <w:t>около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ведьм</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будто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парни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около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красных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девушек</w:t>
      </w:r>
      <w:proofErr w:type="spellEnd"/>
      <w:r>
        <w:rPr>
          <w:rFonts w:ascii="Times New Roman" w:hAnsi="Times New Roman" w:cs="Times New Roman"/>
          <w:sz w:val="28"/>
          <w:szCs w:val="28"/>
          <w:lang w:val="uk-UA"/>
        </w:rPr>
        <w:t xml:space="preserve">; а </w:t>
      </w:r>
      <w:proofErr w:type="spellStart"/>
      <w:r>
        <w:rPr>
          <w:rFonts w:ascii="Times New Roman" w:hAnsi="Times New Roman" w:cs="Times New Roman"/>
          <w:sz w:val="28"/>
          <w:szCs w:val="28"/>
          <w:lang w:val="uk-UA"/>
        </w:rPr>
        <w:t>музыканты</w:t>
      </w:r>
      <w:proofErr w:type="spellEnd"/>
      <w:r>
        <w:rPr>
          <w:rFonts w:ascii="Times New Roman" w:hAnsi="Times New Roman" w:cs="Times New Roman"/>
          <w:sz w:val="28"/>
          <w:szCs w:val="28"/>
          <w:lang w:val="uk-UA"/>
        </w:rPr>
        <w:t xml:space="preserve"> тузили </w:t>
      </w:r>
      <w:proofErr w:type="spellStart"/>
      <w:r>
        <w:rPr>
          <w:rFonts w:ascii="Times New Roman" w:hAnsi="Times New Roman" w:cs="Times New Roman"/>
          <w:sz w:val="28"/>
          <w:szCs w:val="28"/>
          <w:lang w:val="uk-UA"/>
        </w:rPr>
        <w:t>себя</w:t>
      </w:r>
      <w:proofErr w:type="spellEnd"/>
      <w:r>
        <w:rPr>
          <w:rFonts w:ascii="Times New Roman" w:hAnsi="Times New Roman" w:cs="Times New Roman"/>
          <w:sz w:val="28"/>
          <w:szCs w:val="28"/>
          <w:lang w:val="uk-UA"/>
        </w:rPr>
        <w:t xml:space="preserve"> в </w:t>
      </w:r>
      <w:proofErr w:type="spellStart"/>
      <w:r>
        <w:rPr>
          <w:rFonts w:ascii="Times New Roman" w:hAnsi="Times New Roman" w:cs="Times New Roman"/>
          <w:sz w:val="28"/>
          <w:szCs w:val="28"/>
          <w:lang w:val="uk-UA"/>
        </w:rPr>
        <w:t>щеки</w:t>
      </w:r>
      <w:proofErr w:type="spellEnd"/>
      <w:r>
        <w:rPr>
          <w:rFonts w:ascii="Times New Roman" w:hAnsi="Times New Roman" w:cs="Times New Roman"/>
          <w:sz w:val="28"/>
          <w:szCs w:val="28"/>
          <w:lang w:val="uk-UA"/>
        </w:rPr>
        <w:t xml:space="preserve"> кулаками, </w:t>
      </w:r>
      <w:proofErr w:type="spellStart"/>
      <w:r>
        <w:rPr>
          <w:rFonts w:ascii="Times New Roman" w:hAnsi="Times New Roman" w:cs="Times New Roman"/>
          <w:sz w:val="28"/>
          <w:szCs w:val="28"/>
          <w:lang w:val="uk-UA"/>
        </w:rPr>
        <w:t>словно</w:t>
      </w:r>
      <w:proofErr w:type="spellEnd"/>
      <w:r>
        <w:rPr>
          <w:rFonts w:ascii="Times New Roman" w:hAnsi="Times New Roman" w:cs="Times New Roman"/>
          <w:sz w:val="28"/>
          <w:szCs w:val="28"/>
          <w:lang w:val="uk-UA"/>
        </w:rPr>
        <w:t xml:space="preserve"> в </w:t>
      </w:r>
      <w:proofErr w:type="spellStart"/>
      <w:r>
        <w:rPr>
          <w:rFonts w:ascii="Times New Roman" w:hAnsi="Times New Roman" w:cs="Times New Roman"/>
          <w:sz w:val="28"/>
          <w:szCs w:val="28"/>
          <w:lang w:val="uk-UA"/>
        </w:rPr>
        <w:t>бубны</w:t>
      </w:r>
      <w:proofErr w:type="spellEnd"/>
      <w:r>
        <w:rPr>
          <w:rFonts w:ascii="Times New Roman" w:hAnsi="Times New Roman" w:cs="Times New Roman"/>
          <w:sz w:val="28"/>
          <w:szCs w:val="28"/>
          <w:lang w:val="uk-UA"/>
        </w:rPr>
        <w:t xml:space="preserve">, и свистали носами, </w:t>
      </w:r>
      <w:proofErr w:type="spellStart"/>
      <w:r>
        <w:rPr>
          <w:rFonts w:ascii="Times New Roman" w:hAnsi="Times New Roman" w:cs="Times New Roman"/>
          <w:sz w:val="28"/>
          <w:szCs w:val="28"/>
          <w:lang w:val="uk-UA"/>
        </w:rPr>
        <w:t>как</w:t>
      </w:r>
      <w:proofErr w:type="spellEnd"/>
      <w:r>
        <w:rPr>
          <w:rFonts w:ascii="Times New Roman" w:hAnsi="Times New Roman" w:cs="Times New Roman"/>
          <w:sz w:val="28"/>
          <w:szCs w:val="28"/>
          <w:lang w:val="uk-UA"/>
        </w:rPr>
        <w:t xml:space="preserve"> в </w:t>
      </w:r>
      <w:proofErr w:type="spellStart"/>
      <w:r>
        <w:rPr>
          <w:rFonts w:ascii="Times New Roman" w:hAnsi="Times New Roman" w:cs="Times New Roman"/>
          <w:sz w:val="28"/>
          <w:szCs w:val="28"/>
          <w:lang w:val="uk-UA"/>
        </w:rPr>
        <w:t>валторны</w:t>
      </w:r>
      <w:proofErr w:type="spellEnd"/>
      <w:r>
        <w:rPr>
          <w:rFonts w:ascii="Times New Roman" w:hAnsi="Times New Roman" w:cs="Times New Roman"/>
          <w:sz w:val="28"/>
          <w:szCs w:val="28"/>
          <w:lang w:val="uk-UA"/>
        </w:rPr>
        <w:t xml:space="preserve">» [2, с. 104]. Мотив чортового танку можна простежити у багатьох творах фольклорного типу, і, звісно, Гоголь не міг оминути його увагою. Слід наголосити на епізоді гри у карти з чортом, у якому дід Фоми Григоровича хитрістю перемагає. Цю ситуацію можна інтерпретувати по-різному: з одного боку, азартна гра належить до світу нечистої сили, а з іншого – перемогу допоміг отримати хрест. Отже,  у цьому прослідковуються релігійні уявлення про велику силу хреста. </w:t>
      </w:r>
    </w:p>
    <w:p w14:paraId="0D9A4712"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Щодо образу коня, то він також грає у повісті не останню роль. Коли герою показують лише кістки його вірного скакуна, він засмучується до сліз. Тут ми можемо знайти відображення уявлення про коня не тільки, як про помічника, брата, а також, як про уособлення зв’язку зі світом потойбічного. Кінь в українській міфології часто пов’язаний зі смертю, йому приписували вміння передбачити загибель хазяїна. Можливо, саме страх перед власною смертю змусив діда Фоми Григоровича плакати. Невипадковим є те, що дружина героя під час його подорожі бачить уві сні «</w:t>
      </w:r>
      <w:proofErr w:type="spellStart"/>
      <w:r>
        <w:rPr>
          <w:rFonts w:ascii="Times New Roman" w:hAnsi="Times New Roman" w:cs="Times New Roman"/>
          <w:sz w:val="28"/>
          <w:szCs w:val="28"/>
          <w:lang w:val="uk-UA"/>
        </w:rPr>
        <w:t>всякую</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чертовщину</w:t>
      </w:r>
      <w:proofErr w:type="spellEnd"/>
      <w:r>
        <w:rPr>
          <w:rFonts w:ascii="Times New Roman" w:hAnsi="Times New Roman" w:cs="Times New Roman"/>
          <w:sz w:val="28"/>
          <w:szCs w:val="28"/>
          <w:lang w:val="uk-UA"/>
        </w:rPr>
        <w:t xml:space="preserve">». Таким чином давні слов’яни міркували про віщі сни, </w:t>
      </w:r>
      <w:r>
        <w:rPr>
          <w:rFonts w:ascii="Times New Roman" w:hAnsi="Times New Roman" w:cs="Times New Roman"/>
          <w:sz w:val="28"/>
          <w:szCs w:val="28"/>
          <w:lang w:val="uk-UA"/>
        </w:rPr>
        <w:lastRenderedPageBreak/>
        <w:t xml:space="preserve">про можливість людини відчувати тривогу, якщо з близькими трапляються негаразди. </w:t>
      </w:r>
    </w:p>
    <w:p w14:paraId="72A52AB8"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У «Втраченій грамоті» представники потойбічного світу намагаються усіляко нашкодити людині, але, врешті-решт, їхні намагання виявляються марними. Гоголь поступово стверджує думку, що людина набагато сильніша за нечисту силу. Головний герой у повісті не боїться чортів, що викрали в нього шапку з грамотою, та, щосили сварить їх за це: «</w:t>
      </w:r>
      <w:proofErr w:type="spellStart"/>
      <w:r>
        <w:rPr>
          <w:rFonts w:ascii="Times New Roman" w:hAnsi="Times New Roman" w:cs="Times New Roman"/>
          <w:sz w:val="28"/>
          <w:szCs w:val="28"/>
          <w:lang w:val="uk-UA"/>
        </w:rPr>
        <w:t>Что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Иродово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племя</w:t>
      </w:r>
      <w:proofErr w:type="spellEnd"/>
      <w:r>
        <w:rPr>
          <w:rFonts w:ascii="Times New Roman" w:hAnsi="Times New Roman" w:cs="Times New Roman"/>
          <w:sz w:val="28"/>
          <w:szCs w:val="28"/>
          <w:lang w:val="uk-UA"/>
        </w:rPr>
        <w:t xml:space="preserve">, задумали </w:t>
      </w:r>
      <w:proofErr w:type="spellStart"/>
      <w:r>
        <w:rPr>
          <w:rFonts w:ascii="Times New Roman" w:hAnsi="Times New Roman" w:cs="Times New Roman"/>
          <w:sz w:val="28"/>
          <w:szCs w:val="28"/>
          <w:lang w:val="uk-UA"/>
        </w:rPr>
        <w:t>смеяться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что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ли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надо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мной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Если</w:t>
      </w:r>
      <w:proofErr w:type="spellEnd"/>
      <w:r>
        <w:rPr>
          <w:rFonts w:ascii="Times New Roman" w:hAnsi="Times New Roman" w:cs="Times New Roman"/>
          <w:sz w:val="28"/>
          <w:szCs w:val="28"/>
          <w:lang w:val="uk-UA"/>
        </w:rPr>
        <w:t xml:space="preserve"> не </w:t>
      </w:r>
      <w:proofErr w:type="spellStart"/>
      <w:r>
        <w:rPr>
          <w:rFonts w:ascii="Times New Roman" w:hAnsi="Times New Roman" w:cs="Times New Roman"/>
          <w:sz w:val="28"/>
          <w:szCs w:val="28"/>
          <w:lang w:val="uk-UA"/>
        </w:rPr>
        <w:t>отдадите</w:t>
      </w:r>
      <w:proofErr w:type="spellEnd"/>
      <w:r>
        <w:rPr>
          <w:rFonts w:ascii="Times New Roman" w:hAnsi="Times New Roman" w:cs="Times New Roman"/>
          <w:sz w:val="28"/>
          <w:szCs w:val="28"/>
          <w:lang w:val="uk-UA"/>
        </w:rPr>
        <w:t xml:space="preserve"> сей же час </w:t>
      </w:r>
      <w:proofErr w:type="spellStart"/>
      <w:r>
        <w:rPr>
          <w:rFonts w:ascii="Times New Roman" w:hAnsi="Times New Roman" w:cs="Times New Roman"/>
          <w:sz w:val="28"/>
          <w:szCs w:val="28"/>
          <w:lang w:val="uk-UA"/>
        </w:rPr>
        <w:t>моей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козацкой</w:t>
      </w:r>
      <w:proofErr w:type="spellEnd"/>
      <w:r>
        <w:rPr>
          <w:rFonts w:ascii="Times New Roman" w:hAnsi="Times New Roman" w:cs="Times New Roman"/>
          <w:sz w:val="28"/>
          <w:szCs w:val="28"/>
          <w:lang w:val="uk-UA"/>
        </w:rPr>
        <w:t xml:space="preserve"> шапки, то будь я католик, </w:t>
      </w:r>
      <w:proofErr w:type="spellStart"/>
      <w:r>
        <w:rPr>
          <w:rFonts w:ascii="Times New Roman" w:hAnsi="Times New Roman" w:cs="Times New Roman"/>
          <w:sz w:val="28"/>
          <w:szCs w:val="28"/>
          <w:lang w:val="uk-UA"/>
        </w:rPr>
        <w:t>когда</w:t>
      </w:r>
      <w:proofErr w:type="spellEnd"/>
      <w:r>
        <w:rPr>
          <w:rFonts w:ascii="Times New Roman" w:hAnsi="Times New Roman" w:cs="Times New Roman"/>
          <w:sz w:val="28"/>
          <w:szCs w:val="28"/>
          <w:lang w:val="uk-UA"/>
        </w:rPr>
        <w:t xml:space="preserve"> не </w:t>
      </w:r>
      <w:proofErr w:type="spellStart"/>
      <w:r>
        <w:rPr>
          <w:rFonts w:ascii="Times New Roman" w:hAnsi="Times New Roman" w:cs="Times New Roman"/>
          <w:sz w:val="28"/>
          <w:szCs w:val="28"/>
          <w:lang w:val="uk-UA"/>
        </w:rPr>
        <w:t>переворочу</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свиных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рыл</w:t>
      </w:r>
      <w:proofErr w:type="spellEnd"/>
      <w:r>
        <w:rPr>
          <w:rFonts w:ascii="Times New Roman" w:hAnsi="Times New Roman" w:cs="Times New Roman"/>
          <w:sz w:val="28"/>
          <w:szCs w:val="28"/>
          <w:lang w:val="uk-UA"/>
        </w:rPr>
        <w:t xml:space="preserve"> ваших на </w:t>
      </w:r>
      <w:proofErr w:type="spellStart"/>
      <w:r>
        <w:rPr>
          <w:rFonts w:ascii="Times New Roman" w:hAnsi="Times New Roman" w:cs="Times New Roman"/>
          <w:sz w:val="28"/>
          <w:szCs w:val="28"/>
          <w:lang w:val="uk-UA"/>
        </w:rPr>
        <w:t>затылок</w:t>
      </w:r>
      <w:proofErr w:type="spellEnd"/>
      <w:r>
        <w:rPr>
          <w:rFonts w:ascii="Times New Roman" w:hAnsi="Times New Roman" w:cs="Times New Roman"/>
          <w:sz w:val="28"/>
          <w:szCs w:val="28"/>
          <w:lang w:val="uk-UA"/>
        </w:rPr>
        <w:t xml:space="preserve">!» [2, с. 110]. </w:t>
      </w:r>
      <w:bookmarkStart w:id="8" w:name="_Toc474854171"/>
    </w:p>
    <w:bookmarkEnd w:id="8"/>
    <w:p w14:paraId="4564C2FD"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Твір «Ніч перед Різдвом» є однією з найвідоміших повістей, які входять до збірки «Вечори на хуторі біля Диканьки». Основний фон твору, на якому розгортається дія – свято Різдва. Письменник малює перед нами розлогу картину колядок, народних </w:t>
      </w:r>
      <w:proofErr w:type="spellStart"/>
      <w:r>
        <w:rPr>
          <w:rFonts w:ascii="Times New Roman" w:hAnsi="Times New Roman" w:cs="Times New Roman"/>
          <w:sz w:val="28"/>
          <w:szCs w:val="28"/>
          <w:lang w:val="uk-UA"/>
        </w:rPr>
        <w:t>гулянь</w:t>
      </w:r>
      <w:proofErr w:type="spellEnd"/>
      <w:r>
        <w:rPr>
          <w:rFonts w:ascii="Times New Roman" w:hAnsi="Times New Roman" w:cs="Times New Roman"/>
          <w:sz w:val="28"/>
          <w:szCs w:val="28"/>
          <w:lang w:val="uk-UA"/>
        </w:rPr>
        <w:t xml:space="preserve">, що супроводжувалися традиційними піснями. Цікаво, що колядки містять у собі також елементи язичницької віри, наприклад, образ виряджених, що символізує дух предків. Тому слід зауважити, що Різдво являє собою своєрідний синтез язичницьких, такі як колядки, ворожіння, та релігійних традицій, оскільки саме свято є християнським. Гоголь зображує ніч перед Різдвом в українському селі як веселе дійство, яке тісно пов’язане з веселою піснею та жартами колядників. Якщо апелювати до давніх українських вірувань, то вони нам твердять про те, що нечиста сила була особливо активною  саме в ніч напередодні Різдва, натомість сміх і веселощі українських колядників мали силу відігнати її: «Трудно </w:t>
      </w:r>
      <w:proofErr w:type="spellStart"/>
      <w:r>
        <w:rPr>
          <w:rFonts w:ascii="Times New Roman" w:hAnsi="Times New Roman" w:cs="Times New Roman"/>
          <w:sz w:val="28"/>
          <w:szCs w:val="28"/>
          <w:lang w:val="uk-UA"/>
        </w:rPr>
        <w:t>рассказать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как</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хорошо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потолкаться</w:t>
      </w:r>
      <w:proofErr w:type="spellEnd"/>
      <w:r>
        <w:rPr>
          <w:rFonts w:ascii="Times New Roman" w:hAnsi="Times New Roman" w:cs="Times New Roman"/>
          <w:sz w:val="28"/>
          <w:szCs w:val="28"/>
          <w:lang w:val="uk-UA"/>
        </w:rPr>
        <w:t xml:space="preserve">, в </w:t>
      </w:r>
      <w:proofErr w:type="spellStart"/>
      <w:r>
        <w:rPr>
          <w:rFonts w:ascii="Times New Roman" w:hAnsi="Times New Roman" w:cs="Times New Roman"/>
          <w:sz w:val="28"/>
          <w:szCs w:val="28"/>
          <w:lang w:val="uk-UA"/>
        </w:rPr>
        <w:t>такую</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ночь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между</w:t>
      </w:r>
      <w:proofErr w:type="spellEnd"/>
      <w:r>
        <w:rPr>
          <w:rFonts w:ascii="Times New Roman" w:hAnsi="Times New Roman" w:cs="Times New Roman"/>
          <w:sz w:val="28"/>
          <w:szCs w:val="28"/>
          <w:lang w:val="uk-UA"/>
        </w:rPr>
        <w:t xml:space="preserve"> парубками, </w:t>
      </w:r>
      <w:proofErr w:type="spellStart"/>
      <w:r>
        <w:rPr>
          <w:rFonts w:ascii="Times New Roman" w:hAnsi="Times New Roman" w:cs="Times New Roman"/>
          <w:sz w:val="28"/>
          <w:szCs w:val="28"/>
          <w:lang w:val="uk-UA"/>
        </w:rPr>
        <w:t>готовыми</w:t>
      </w:r>
      <w:proofErr w:type="spellEnd"/>
      <w:r>
        <w:rPr>
          <w:rFonts w:ascii="Times New Roman" w:hAnsi="Times New Roman" w:cs="Times New Roman"/>
          <w:sz w:val="28"/>
          <w:szCs w:val="28"/>
          <w:lang w:val="uk-UA"/>
        </w:rPr>
        <w:t xml:space="preserve"> на все </w:t>
      </w:r>
      <w:proofErr w:type="spellStart"/>
      <w:r>
        <w:rPr>
          <w:rFonts w:ascii="Times New Roman" w:hAnsi="Times New Roman" w:cs="Times New Roman"/>
          <w:sz w:val="28"/>
          <w:szCs w:val="28"/>
          <w:lang w:val="uk-UA"/>
        </w:rPr>
        <w:t>шутки</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выдумки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какие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может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только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внушить</w:t>
      </w:r>
      <w:proofErr w:type="spellEnd"/>
      <w:r>
        <w:rPr>
          <w:rFonts w:ascii="Times New Roman" w:hAnsi="Times New Roman" w:cs="Times New Roman"/>
          <w:sz w:val="28"/>
          <w:szCs w:val="28"/>
          <w:lang w:val="uk-UA"/>
        </w:rPr>
        <w:t xml:space="preserve"> весело </w:t>
      </w:r>
      <w:proofErr w:type="spellStart"/>
      <w:r>
        <w:rPr>
          <w:rFonts w:ascii="Times New Roman" w:hAnsi="Times New Roman" w:cs="Times New Roman"/>
          <w:sz w:val="28"/>
          <w:szCs w:val="28"/>
          <w:lang w:val="uk-UA"/>
        </w:rPr>
        <w:t>смеющаяся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ночь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Под</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плотным</w:t>
      </w:r>
      <w:proofErr w:type="spellEnd"/>
      <w:r>
        <w:rPr>
          <w:rFonts w:ascii="Times New Roman" w:hAnsi="Times New Roman" w:cs="Times New Roman"/>
          <w:sz w:val="28"/>
          <w:szCs w:val="28"/>
          <w:lang w:val="uk-UA"/>
        </w:rPr>
        <w:t xml:space="preserve"> кожухом тепло; от </w:t>
      </w:r>
      <w:proofErr w:type="spellStart"/>
      <w:r>
        <w:rPr>
          <w:rFonts w:ascii="Times New Roman" w:hAnsi="Times New Roman" w:cs="Times New Roman"/>
          <w:sz w:val="28"/>
          <w:szCs w:val="28"/>
          <w:lang w:val="uk-UA"/>
        </w:rPr>
        <w:t>мороза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еще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живее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горят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щеки</w:t>
      </w:r>
      <w:proofErr w:type="spellEnd"/>
      <w:r>
        <w:rPr>
          <w:rFonts w:ascii="Times New Roman" w:hAnsi="Times New Roman" w:cs="Times New Roman"/>
          <w:sz w:val="28"/>
          <w:szCs w:val="28"/>
          <w:lang w:val="uk-UA"/>
        </w:rPr>
        <w:t xml:space="preserve">; а на </w:t>
      </w:r>
      <w:proofErr w:type="spellStart"/>
      <w:r>
        <w:rPr>
          <w:rFonts w:ascii="Times New Roman" w:hAnsi="Times New Roman" w:cs="Times New Roman"/>
          <w:sz w:val="28"/>
          <w:szCs w:val="28"/>
          <w:lang w:val="uk-UA"/>
        </w:rPr>
        <w:t>шалости</w:t>
      </w:r>
      <w:proofErr w:type="spellEnd"/>
      <w:r>
        <w:rPr>
          <w:rFonts w:ascii="Times New Roman" w:hAnsi="Times New Roman" w:cs="Times New Roman"/>
          <w:sz w:val="28"/>
          <w:szCs w:val="28"/>
          <w:lang w:val="uk-UA"/>
        </w:rPr>
        <w:t xml:space="preserve"> сам </w:t>
      </w:r>
      <w:proofErr w:type="spellStart"/>
      <w:r>
        <w:rPr>
          <w:rFonts w:ascii="Times New Roman" w:hAnsi="Times New Roman" w:cs="Times New Roman"/>
          <w:sz w:val="28"/>
          <w:szCs w:val="28"/>
          <w:lang w:val="uk-UA"/>
        </w:rPr>
        <w:t>лукавый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подталкивает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сзади</w:t>
      </w:r>
      <w:proofErr w:type="spellEnd"/>
      <w:r>
        <w:rPr>
          <w:rFonts w:ascii="Times New Roman" w:hAnsi="Times New Roman" w:cs="Times New Roman"/>
          <w:sz w:val="28"/>
          <w:szCs w:val="28"/>
          <w:lang w:val="uk-UA"/>
        </w:rPr>
        <w:t>» [2, с. 118].</w:t>
      </w:r>
    </w:p>
    <w:p w14:paraId="45993E33"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Щодо відомої фольклорної постаті чорта, то він, як це часто буває, постає перед нами  за допомогою зооморфних деталей: волохаті руки, </w:t>
      </w:r>
      <w:r>
        <w:rPr>
          <w:rFonts w:ascii="Times New Roman" w:hAnsi="Times New Roman" w:cs="Times New Roman"/>
          <w:sz w:val="28"/>
          <w:szCs w:val="28"/>
          <w:lang w:val="uk-UA"/>
        </w:rPr>
        <w:lastRenderedPageBreak/>
        <w:t xml:space="preserve">собачі пащі, собаче рильце. За народними легендами, чорт отримав свою назву за чорним кольором, який властивий йому. Цей колір означає перебування чорта в пеклі, його спалену душу. Мотив викрадення нечистою силою небесних світил також не є новим для народної творчості. Ось як талановито інтерпретував його у своїй повісті Микола Васильович: « Одна </w:t>
      </w:r>
      <w:proofErr w:type="spellStart"/>
      <w:r>
        <w:rPr>
          <w:rFonts w:ascii="Times New Roman" w:hAnsi="Times New Roman" w:cs="Times New Roman"/>
          <w:sz w:val="28"/>
          <w:szCs w:val="28"/>
          <w:lang w:val="uk-UA"/>
        </w:rPr>
        <w:t>только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ночь</w:t>
      </w:r>
      <w:proofErr w:type="spellEnd"/>
      <w:r>
        <w:rPr>
          <w:rFonts w:ascii="Times New Roman" w:hAnsi="Times New Roman" w:cs="Times New Roman"/>
          <w:sz w:val="28"/>
          <w:szCs w:val="28"/>
          <w:lang w:val="uk-UA"/>
        </w:rPr>
        <w:t xml:space="preserve"> оставалась </w:t>
      </w:r>
      <w:proofErr w:type="spellStart"/>
      <w:r>
        <w:rPr>
          <w:rFonts w:ascii="Times New Roman" w:hAnsi="Times New Roman" w:cs="Times New Roman"/>
          <w:sz w:val="28"/>
          <w:szCs w:val="28"/>
          <w:lang w:val="uk-UA"/>
        </w:rPr>
        <w:t>черту</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шататься</w:t>
      </w:r>
      <w:proofErr w:type="spellEnd"/>
      <w:r>
        <w:rPr>
          <w:rFonts w:ascii="Times New Roman" w:hAnsi="Times New Roman" w:cs="Times New Roman"/>
          <w:sz w:val="28"/>
          <w:szCs w:val="28"/>
          <w:lang w:val="uk-UA"/>
        </w:rPr>
        <w:t xml:space="preserve"> на белом </w:t>
      </w:r>
      <w:proofErr w:type="spellStart"/>
      <w:r>
        <w:rPr>
          <w:rFonts w:ascii="Times New Roman" w:hAnsi="Times New Roman" w:cs="Times New Roman"/>
          <w:sz w:val="28"/>
          <w:szCs w:val="28"/>
          <w:lang w:val="uk-UA"/>
        </w:rPr>
        <w:t>свете</w:t>
      </w:r>
      <w:proofErr w:type="spellEnd"/>
      <w:r>
        <w:rPr>
          <w:rFonts w:ascii="Times New Roman" w:hAnsi="Times New Roman" w:cs="Times New Roman"/>
          <w:sz w:val="28"/>
          <w:szCs w:val="28"/>
          <w:lang w:val="uk-UA"/>
        </w:rPr>
        <w:t xml:space="preserve">; но и в </w:t>
      </w:r>
      <w:proofErr w:type="spellStart"/>
      <w:r>
        <w:rPr>
          <w:rFonts w:ascii="Times New Roman" w:hAnsi="Times New Roman" w:cs="Times New Roman"/>
          <w:sz w:val="28"/>
          <w:szCs w:val="28"/>
          <w:lang w:val="uk-UA"/>
        </w:rPr>
        <w:t>эту</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ночь</w:t>
      </w:r>
      <w:proofErr w:type="spellEnd"/>
      <w:r>
        <w:rPr>
          <w:rFonts w:ascii="Times New Roman" w:hAnsi="Times New Roman" w:cs="Times New Roman"/>
          <w:sz w:val="28"/>
          <w:szCs w:val="28"/>
          <w:lang w:val="uk-UA"/>
        </w:rPr>
        <w:t xml:space="preserve"> он </w:t>
      </w:r>
      <w:proofErr w:type="spellStart"/>
      <w:r>
        <w:rPr>
          <w:rFonts w:ascii="Times New Roman" w:hAnsi="Times New Roman" w:cs="Times New Roman"/>
          <w:sz w:val="28"/>
          <w:szCs w:val="28"/>
          <w:lang w:val="uk-UA"/>
        </w:rPr>
        <w:t>выискивал</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чем-нибудь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выместить</w:t>
      </w:r>
      <w:proofErr w:type="spellEnd"/>
      <w:r>
        <w:rPr>
          <w:rFonts w:ascii="Times New Roman" w:hAnsi="Times New Roman" w:cs="Times New Roman"/>
          <w:sz w:val="28"/>
          <w:szCs w:val="28"/>
          <w:lang w:val="uk-UA"/>
        </w:rPr>
        <w:t xml:space="preserve"> на </w:t>
      </w:r>
      <w:proofErr w:type="spellStart"/>
      <w:r>
        <w:rPr>
          <w:rFonts w:ascii="Times New Roman" w:hAnsi="Times New Roman" w:cs="Times New Roman"/>
          <w:sz w:val="28"/>
          <w:szCs w:val="28"/>
          <w:lang w:val="uk-UA"/>
        </w:rPr>
        <w:t>кузнеце</w:t>
      </w:r>
      <w:proofErr w:type="spellEnd"/>
      <w:r>
        <w:rPr>
          <w:rFonts w:ascii="Times New Roman" w:hAnsi="Times New Roman" w:cs="Times New Roman"/>
          <w:sz w:val="28"/>
          <w:szCs w:val="28"/>
          <w:lang w:val="uk-UA"/>
        </w:rPr>
        <w:t xml:space="preserve"> свою злобу. И для </w:t>
      </w:r>
      <w:proofErr w:type="spellStart"/>
      <w:r>
        <w:rPr>
          <w:rFonts w:ascii="Times New Roman" w:hAnsi="Times New Roman" w:cs="Times New Roman"/>
          <w:sz w:val="28"/>
          <w:szCs w:val="28"/>
          <w:lang w:val="uk-UA"/>
        </w:rPr>
        <w:t>этого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решился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украсть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месяц</w:t>
      </w:r>
      <w:proofErr w:type="spellEnd"/>
      <w:r>
        <w:rPr>
          <w:rFonts w:ascii="Times New Roman" w:hAnsi="Times New Roman" w:cs="Times New Roman"/>
          <w:sz w:val="28"/>
          <w:szCs w:val="28"/>
          <w:lang w:val="uk-UA"/>
        </w:rPr>
        <w:t xml:space="preserve">… Таким-то образом, </w:t>
      </w:r>
      <w:proofErr w:type="spellStart"/>
      <w:r>
        <w:rPr>
          <w:rFonts w:ascii="Times New Roman" w:hAnsi="Times New Roman" w:cs="Times New Roman"/>
          <w:sz w:val="28"/>
          <w:szCs w:val="28"/>
          <w:lang w:val="uk-UA"/>
        </w:rPr>
        <w:t>как</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только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черт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спрятал</w:t>
      </w:r>
      <w:proofErr w:type="spellEnd"/>
      <w:r>
        <w:rPr>
          <w:rFonts w:ascii="Times New Roman" w:hAnsi="Times New Roman" w:cs="Times New Roman"/>
          <w:sz w:val="28"/>
          <w:szCs w:val="28"/>
          <w:lang w:val="uk-UA"/>
        </w:rPr>
        <w:t xml:space="preserve"> в карман </w:t>
      </w:r>
      <w:proofErr w:type="spellStart"/>
      <w:r>
        <w:rPr>
          <w:rFonts w:ascii="Times New Roman" w:hAnsi="Times New Roman" w:cs="Times New Roman"/>
          <w:sz w:val="28"/>
          <w:szCs w:val="28"/>
          <w:lang w:val="uk-UA"/>
        </w:rPr>
        <w:t>свой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месяц</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вдруг</w:t>
      </w:r>
      <w:proofErr w:type="spellEnd"/>
      <w:r>
        <w:rPr>
          <w:rFonts w:ascii="Times New Roman" w:hAnsi="Times New Roman" w:cs="Times New Roman"/>
          <w:sz w:val="28"/>
          <w:szCs w:val="28"/>
          <w:lang w:val="uk-UA"/>
        </w:rPr>
        <w:t xml:space="preserve"> по </w:t>
      </w:r>
      <w:proofErr w:type="spellStart"/>
      <w:r>
        <w:rPr>
          <w:rFonts w:ascii="Times New Roman" w:hAnsi="Times New Roman" w:cs="Times New Roman"/>
          <w:sz w:val="28"/>
          <w:szCs w:val="28"/>
          <w:lang w:val="uk-UA"/>
        </w:rPr>
        <w:t>всему</w:t>
      </w:r>
      <w:proofErr w:type="spellEnd"/>
      <w:r>
        <w:rPr>
          <w:rFonts w:ascii="Times New Roman" w:hAnsi="Times New Roman" w:cs="Times New Roman"/>
          <w:sz w:val="28"/>
          <w:szCs w:val="28"/>
          <w:lang w:val="uk-UA"/>
        </w:rPr>
        <w:t xml:space="preserve"> миру </w:t>
      </w:r>
      <w:proofErr w:type="spellStart"/>
      <w:r>
        <w:rPr>
          <w:rFonts w:ascii="Times New Roman" w:hAnsi="Times New Roman" w:cs="Times New Roman"/>
          <w:sz w:val="28"/>
          <w:szCs w:val="28"/>
          <w:lang w:val="uk-UA"/>
        </w:rPr>
        <w:t>сделалось</w:t>
      </w:r>
      <w:proofErr w:type="spellEnd"/>
      <w:r>
        <w:rPr>
          <w:rFonts w:ascii="Times New Roman" w:hAnsi="Times New Roman" w:cs="Times New Roman"/>
          <w:sz w:val="28"/>
          <w:szCs w:val="28"/>
          <w:lang w:val="uk-UA"/>
        </w:rPr>
        <w:t xml:space="preserve"> так темно, </w:t>
      </w:r>
      <w:proofErr w:type="spellStart"/>
      <w:r>
        <w:rPr>
          <w:rFonts w:ascii="Times New Roman" w:hAnsi="Times New Roman" w:cs="Times New Roman"/>
          <w:sz w:val="28"/>
          <w:szCs w:val="28"/>
          <w:lang w:val="uk-UA"/>
        </w:rPr>
        <w:t>что</w:t>
      </w:r>
      <w:proofErr w:type="spellEnd"/>
      <w:r>
        <w:rPr>
          <w:rFonts w:ascii="Times New Roman" w:hAnsi="Times New Roman" w:cs="Times New Roman"/>
          <w:sz w:val="28"/>
          <w:szCs w:val="28"/>
          <w:lang w:val="uk-UA"/>
        </w:rPr>
        <w:t xml:space="preserve"> не всякий </w:t>
      </w:r>
      <w:proofErr w:type="spellStart"/>
      <w:r>
        <w:rPr>
          <w:rFonts w:ascii="Times New Roman" w:hAnsi="Times New Roman" w:cs="Times New Roman"/>
          <w:sz w:val="28"/>
          <w:szCs w:val="28"/>
          <w:lang w:val="uk-UA"/>
        </w:rPr>
        <w:t>бы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нашел</w:t>
      </w:r>
      <w:proofErr w:type="spellEnd"/>
      <w:r>
        <w:rPr>
          <w:rFonts w:ascii="Times New Roman" w:hAnsi="Times New Roman" w:cs="Times New Roman"/>
          <w:sz w:val="28"/>
          <w:szCs w:val="28"/>
          <w:lang w:val="uk-UA"/>
        </w:rPr>
        <w:t xml:space="preserve"> дорогу к шинку, не </w:t>
      </w:r>
      <w:proofErr w:type="spellStart"/>
      <w:r>
        <w:rPr>
          <w:rFonts w:ascii="Times New Roman" w:hAnsi="Times New Roman" w:cs="Times New Roman"/>
          <w:sz w:val="28"/>
          <w:szCs w:val="28"/>
          <w:lang w:val="uk-UA"/>
        </w:rPr>
        <w:t>только</w:t>
      </w:r>
      <w:proofErr w:type="spellEnd"/>
      <w:r>
        <w:rPr>
          <w:rFonts w:ascii="Times New Roman" w:hAnsi="Times New Roman" w:cs="Times New Roman"/>
          <w:sz w:val="28"/>
          <w:szCs w:val="28"/>
          <w:lang w:val="uk-UA"/>
        </w:rPr>
        <w:t xml:space="preserve"> к </w:t>
      </w:r>
      <w:proofErr w:type="spellStart"/>
      <w:r>
        <w:rPr>
          <w:rFonts w:ascii="Times New Roman" w:hAnsi="Times New Roman" w:cs="Times New Roman"/>
          <w:sz w:val="28"/>
          <w:szCs w:val="28"/>
          <w:lang w:val="uk-UA"/>
        </w:rPr>
        <w:t>дьяку</w:t>
      </w:r>
      <w:proofErr w:type="spellEnd"/>
      <w:r>
        <w:rPr>
          <w:rFonts w:ascii="Times New Roman" w:hAnsi="Times New Roman" w:cs="Times New Roman"/>
          <w:sz w:val="28"/>
          <w:szCs w:val="28"/>
          <w:lang w:val="uk-UA"/>
        </w:rPr>
        <w:t xml:space="preserve">» [2, с. 121]. Як для «Втраченої грамоти», так і для «Ночі перед Різдвом» характерним є те, що людина не тільки не боїться представників потойбічного світу, а, більш того, змушує їх працювати на себе. З допомогою чорта Вакула потрапив до царського палацу, вибрався звідти і виконав бажання своєї коханої </w:t>
      </w:r>
      <w:r>
        <w:t>–</w:t>
      </w:r>
      <w:r>
        <w:rPr>
          <w:rFonts w:ascii="Times New Roman" w:hAnsi="Times New Roman" w:cs="Times New Roman"/>
          <w:sz w:val="28"/>
          <w:szCs w:val="28"/>
          <w:lang w:val="uk-UA"/>
        </w:rPr>
        <w:t xml:space="preserve"> дістав для неї черевички.</w:t>
      </w:r>
    </w:p>
    <w:p w14:paraId="22F3FFA6"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Зазначимо, що люди та міфологічні істоти у більшості повістей Гоголя, зокрема у цій, знаходяться в одному просторі та діють в одному часі. Так, Солоха являє собою одночасно і відьму, і звичайну жінку. Вона може літати на мітлі, бути коханкою чорта, що звичайно притаманно відьмам, та розмовляти і зустрічатися з реальними односельцями як проста жінка. До речі, мотив, в якому жінка ховає своїх коханців і пов’язані з цим казусні ситуації, належить чисто до фольклорних. Відображення його ми безпосередньо зустрічаємо на сторінках твору. Також можна здогадуватися, що сила і хитрість Вакули пояснюється тим, що він є сином відьми, а, отже, має якусь владу, перевагу над іншими людьми. Не можна не звернути увагу на літературну обробку уявлення українців про хату, яка постає у їхній свідомості синонімом до краси, комфорту. Розмальована селянська хата фігурує у творі як вияв таланту коваля-живописця Вакули: «Славно! </w:t>
      </w:r>
      <w:proofErr w:type="spellStart"/>
      <w:r>
        <w:rPr>
          <w:rFonts w:ascii="Times New Roman" w:hAnsi="Times New Roman" w:cs="Times New Roman"/>
          <w:sz w:val="28"/>
          <w:szCs w:val="28"/>
          <w:lang w:val="uk-UA"/>
        </w:rPr>
        <w:t>славная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работа</w:t>
      </w:r>
      <w:proofErr w:type="spellEnd"/>
      <w:r>
        <w:rPr>
          <w:rFonts w:ascii="Times New Roman" w:hAnsi="Times New Roman" w:cs="Times New Roman"/>
          <w:sz w:val="28"/>
          <w:szCs w:val="28"/>
          <w:lang w:val="uk-UA"/>
        </w:rPr>
        <w:t xml:space="preserve">! — </w:t>
      </w:r>
      <w:proofErr w:type="spellStart"/>
      <w:r>
        <w:rPr>
          <w:rFonts w:ascii="Times New Roman" w:hAnsi="Times New Roman" w:cs="Times New Roman"/>
          <w:sz w:val="28"/>
          <w:szCs w:val="28"/>
          <w:lang w:val="uk-UA"/>
        </w:rPr>
        <w:t>сказал</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преосвященный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разглядывая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двери</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окна</w:t>
      </w:r>
      <w:proofErr w:type="spellEnd"/>
      <w:r>
        <w:rPr>
          <w:rFonts w:ascii="Times New Roman" w:hAnsi="Times New Roman" w:cs="Times New Roman"/>
          <w:sz w:val="28"/>
          <w:szCs w:val="28"/>
          <w:lang w:val="uk-UA"/>
        </w:rPr>
        <w:t xml:space="preserve">. А </w:t>
      </w:r>
      <w:proofErr w:type="spellStart"/>
      <w:r>
        <w:rPr>
          <w:rFonts w:ascii="Times New Roman" w:hAnsi="Times New Roman" w:cs="Times New Roman"/>
          <w:sz w:val="28"/>
          <w:szCs w:val="28"/>
          <w:lang w:val="uk-UA"/>
        </w:rPr>
        <w:lastRenderedPageBreak/>
        <w:t>окна</w:t>
      </w:r>
      <w:proofErr w:type="spellEnd"/>
      <w:r>
        <w:rPr>
          <w:rFonts w:ascii="Times New Roman" w:hAnsi="Times New Roman" w:cs="Times New Roman"/>
          <w:sz w:val="28"/>
          <w:szCs w:val="28"/>
          <w:lang w:val="uk-UA"/>
        </w:rPr>
        <w:t xml:space="preserve"> все </w:t>
      </w:r>
      <w:proofErr w:type="spellStart"/>
      <w:r>
        <w:rPr>
          <w:rFonts w:ascii="Times New Roman" w:hAnsi="Times New Roman" w:cs="Times New Roman"/>
          <w:sz w:val="28"/>
          <w:szCs w:val="28"/>
          <w:lang w:val="uk-UA"/>
        </w:rPr>
        <w:t>были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обведены</w:t>
      </w:r>
      <w:proofErr w:type="spellEnd"/>
      <w:r>
        <w:rPr>
          <w:rFonts w:ascii="Times New Roman" w:hAnsi="Times New Roman" w:cs="Times New Roman"/>
          <w:sz w:val="28"/>
          <w:szCs w:val="28"/>
          <w:lang w:val="uk-UA"/>
        </w:rPr>
        <w:t xml:space="preserve"> кругом красною краскою; на дверях же </w:t>
      </w:r>
      <w:proofErr w:type="spellStart"/>
      <w:r>
        <w:rPr>
          <w:rFonts w:ascii="Times New Roman" w:hAnsi="Times New Roman" w:cs="Times New Roman"/>
          <w:sz w:val="28"/>
          <w:szCs w:val="28"/>
          <w:lang w:val="uk-UA"/>
        </w:rPr>
        <w:t>везде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были</w:t>
      </w:r>
      <w:proofErr w:type="spellEnd"/>
      <w:r>
        <w:rPr>
          <w:rFonts w:ascii="Times New Roman" w:hAnsi="Times New Roman" w:cs="Times New Roman"/>
          <w:sz w:val="28"/>
          <w:szCs w:val="28"/>
          <w:lang w:val="uk-UA"/>
        </w:rPr>
        <w:t xml:space="preserve"> козаки на </w:t>
      </w:r>
      <w:proofErr w:type="spellStart"/>
      <w:r>
        <w:rPr>
          <w:rFonts w:ascii="Times New Roman" w:hAnsi="Times New Roman" w:cs="Times New Roman"/>
          <w:sz w:val="28"/>
          <w:szCs w:val="28"/>
          <w:lang w:val="uk-UA"/>
        </w:rPr>
        <w:t>лошадях</w:t>
      </w:r>
      <w:proofErr w:type="spellEnd"/>
      <w:r>
        <w:rPr>
          <w:rFonts w:ascii="Times New Roman" w:hAnsi="Times New Roman" w:cs="Times New Roman"/>
          <w:sz w:val="28"/>
          <w:szCs w:val="28"/>
          <w:lang w:val="uk-UA"/>
        </w:rPr>
        <w:t>, с трубками в зубах» [2, с. 151].</w:t>
      </w:r>
    </w:p>
    <w:p w14:paraId="05A343F9"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Безперечно, не останню роль у творчості Миколи Васильовича займає духовна культура українського народу – мораль, яка передається з покоління в покоління. Тому Вакула виявляє одну з найяскравіших рис української ментальності </w:t>
      </w:r>
      <w:r>
        <w:t>–</w:t>
      </w:r>
      <w:r>
        <w:rPr>
          <w:rFonts w:ascii="Times New Roman" w:hAnsi="Times New Roman" w:cs="Times New Roman"/>
          <w:sz w:val="28"/>
          <w:szCs w:val="28"/>
          <w:lang w:val="uk-UA"/>
        </w:rPr>
        <w:t xml:space="preserve"> шану та покору перед батьком Оксани, незважаючи ні на які колишні непорозуміння: «Но </w:t>
      </w:r>
      <w:proofErr w:type="spellStart"/>
      <w:r>
        <w:rPr>
          <w:rFonts w:ascii="Times New Roman" w:hAnsi="Times New Roman" w:cs="Times New Roman"/>
          <w:sz w:val="28"/>
          <w:szCs w:val="28"/>
          <w:lang w:val="uk-UA"/>
        </w:rPr>
        <w:t>еще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больше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изумился</w:t>
      </w:r>
      <w:proofErr w:type="spellEnd"/>
      <w:r>
        <w:rPr>
          <w:rFonts w:ascii="Times New Roman" w:hAnsi="Times New Roman" w:cs="Times New Roman"/>
          <w:sz w:val="28"/>
          <w:szCs w:val="28"/>
          <w:lang w:val="uk-UA"/>
        </w:rPr>
        <w:t xml:space="preserve"> он, </w:t>
      </w:r>
      <w:proofErr w:type="spellStart"/>
      <w:r>
        <w:rPr>
          <w:rFonts w:ascii="Times New Roman" w:hAnsi="Times New Roman" w:cs="Times New Roman"/>
          <w:sz w:val="28"/>
          <w:szCs w:val="28"/>
          <w:lang w:val="uk-UA"/>
        </w:rPr>
        <w:t>когда</w:t>
      </w:r>
      <w:proofErr w:type="spellEnd"/>
      <w:r>
        <w:rPr>
          <w:rFonts w:ascii="Times New Roman" w:hAnsi="Times New Roman" w:cs="Times New Roman"/>
          <w:sz w:val="28"/>
          <w:szCs w:val="28"/>
          <w:lang w:val="uk-UA"/>
        </w:rPr>
        <w:t xml:space="preserve"> Вакула </w:t>
      </w:r>
      <w:proofErr w:type="spellStart"/>
      <w:r>
        <w:rPr>
          <w:rFonts w:ascii="Times New Roman" w:hAnsi="Times New Roman" w:cs="Times New Roman"/>
          <w:sz w:val="28"/>
          <w:szCs w:val="28"/>
          <w:lang w:val="uk-UA"/>
        </w:rPr>
        <w:t>развязал</w:t>
      </w:r>
      <w:proofErr w:type="spellEnd"/>
      <w:r>
        <w:rPr>
          <w:rFonts w:ascii="Times New Roman" w:hAnsi="Times New Roman" w:cs="Times New Roman"/>
          <w:sz w:val="28"/>
          <w:szCs w:val="28"/>
          <w:lang w:val="uk-UA"/>
        </w:rPr>
        <w:t xml:space="preserve"> платок и </w:t>
      </w:r>
      <w:proofErr w:type="spellStart"/>
      <w:r>
        <w:rPr>
          <w:rFonts w:ascii="Times New Roman" w:hAnsi="Times New Roman" w:cs="Times New Roman"/>
          <w:sz w:val="28"/>
          <w:szCs w:val="28"/>
          <w:lang w:val="uk-UA"/>
        </w:rPr>
        <w:t>положил</w:t>
      </w:r>
      <w:proofErr w:type="spellEnd"/>
      <w:r>
        <w:rPr>
          <w:rFonts w:ascii="Times New Roman" w:hAnsi="Times New Roman" w:cs="Times New Roman"/>
          <w:sz w:val="28"/>
          <w:szCs w:val="28"/>
          <w:lang w:val="uk-UA"/>
        </w:rPr>
        <w:t xml:space="preserve"> перед ним </w:t>
      </w:r>
      <w:proofErr w:type="spellStart"/>
      <w:r>
        <w:rPr>
          <w:rFonts w:ascii="Times New Roman" w:hAnsi="Times New Roman" w:cs="Times New Roman"/>
          <w:sz w:val="28"/>
          <w:szCs w:val="28"/>
          <w:lang w:val="uk-UA"/>
        </w:rPr>
        <w:t>новехонькую</w:t>
      </w:r>
      <w:proofErr w:type="spellEnd"/>
      <w:r>
        <w:rPr>
          <w:rFonts w:ascii="Times New Roman" w:hAnsi="Times New Roman" w:cs="Times New Roman"/>
          <w:sz w:val="28"/>
          <w:szCs w:val="28"/>
          <w:lang w:val="uk-UA"/>
        </w:rPr>
        <w:t xml:space="preserve"> шапку и пояс, </w:t>
      </w:r>
      <w:proofErr w:type="spellStart"/>
      <w:r>
        <w:rPr>
          <w:rFonts w:ascii="Times New Roman" w:hAnsi="Times New Roman" w:cs="Times New Roman"/>
          <w:sz w:val="28"/>
          <w:szCs w:val="28"/>
          <w:lang w:val="uk-UA"/>
        </w:rPr>
        <w:t>какого</w:t>
      </w:r>
      <w:proofErr w:type="spellEnd"/>
      <w:r>
        <w:rPr>
          <w:rFonts w:ascii="Times New Roman" w:hAnsi="Times New Roman" w:cs="Times New Roman"/>
          <w:sz w:val="28"/>
          <w:szCs w:val="28"/>
          <w:lang w:val="uk-UA"/>
        </w:rPr>
        <w:t xml:space="preserve"> не видано </w:t>
      </w:r>
      <w:proofErr w:type="spellStart"/>
      <w:r>
        <w:rPr>
          <w:rFonts w:ascii="Times New Roman" w:hAnsi="Times New Roman" w:cs="Times New Roman"/>
          <w:sz w:val="28"/>
          <w:szCs w:val="28"/>
          <w:lang w:val="uk-UA"/>
        </w:rPr>
        <w:t>было</w:t>
      </w:r>
      <w:proofErr w:type="spellEnd"/>
      <w:r>
        <w:rPr>
          <w:rFonts w:ascii="Times New Roman" w:hAnsi="Times New Roman" w:cs="Times New Roman"/>
          <w:sz w:val="28"/>
          <w:szCs w:val="28"/>
          <w:lang w:val="uk-UA"/>
        </w:rPr>
        <w:t xml:space="preserve"> на </w:t>
      </w:r>
      <w:proofErr w:type="spellStart"/>
      <w:r>
        <w:rPr>
          <w:rFonts w:ascii="Times New Roman" w:hAnsi="Times New Roman" w:cs="Times New Roman"/>
          <w:sz w:val="28"/>
          <w:szCs w:val="28"/>
          <w:lang w:val="uk-UA"/>
        </w:rPr>
        <w:t>всем</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селе</w:t>
      </w:r>
      <w:proofErr w:type="spellEnd"/>
      <w:r>
        <w:rPr>
          <w:rFonts w:ascii="Times New Roman" w:hAnsi="Times New Roman" w:cs="Times New Roman"/>
          <w:sz w:val="28"/>
          <w:szCs w:val="28"/>
          <w:lang w:val="uk-UA"/>
        </w:rPr>
        <w:t xml:space="preserve">, а сам </w:t>
      </w:r>
      <w:proofErr w:type="spellStart"/>
      <w:r>
        <w:rPr>
          <w:rFonts w:ascii="Times New Roman" w:hAnsi="Times New Roman" w:cs="Times New Roman"/>
          <w:sz w:val="28"/>
          <w:szCs w:val="28"/>
          <w:lang w:val="uk-UA"/>
        </w:rPr>
        <w:t>повалился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ему</w:t>
      </w:r>
      <w:proofErr w:type="spellEnd"/>
      <w:r>
        <w:rPr>
          <w:rFonts w:ascii="Times New Roman" w:hAnsi="Times New Roman" w:cs="Times New Roman"/>
          <w:sz w:val="28"/>
          <w:szCs w:val="28"/>
          <w:lang w:val="uk-UA"/>
        </w:rPr>
        <w:t xml:space="preserve"> в ноги и </w:t>
      </w:r>
      <w:proofErr w:type="spellStart"/>
      <w:r>
        <w:rPr>
          <w:rFonts w:ascii="Times New Roman" w:hAnsi="Times New Roman" w:cs="Times New Roman"/>
          <w:sz w:val="28"/>
          <w:szCs w:val="28"/>
          <w:lang w:val="uk-UA"/>
        </w:rPr>
        <w:t>проговорил</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умоляющим</w:t>
      </w:r>
      <w:proofErr w:type="spellEnd"/>
      <w:r>
        <w:rPr>
          <w:rFonts w:ascii="Times New Roman" w:hAnsi="Times New Roman" w:cs="Times New Roman"/>
          <w:sz w:val="28"/>
          <w:szCs w:val="28"/>
          <w:lang w:val="uk-UA"/>
        </w:rPr>
        <w:t xml:space="preserve"> голосом: </w:t>
      </w:r>
      <w:r>
        <w:t>–</w:t>
      </w:r>
      <w:r>
        <w:rPr>
          <w:rFonts w:ascii="Times New Roman" w:hAnsi="Times New Roman" w:cs="Times New Roman"/>
          <w:sz w:val="28"/>
          <w:szCs w:val="28"/>
          <w:lang w:val="uk-UA"/>
        </w:rPr>
        <w:t xml:space="preserve"> Помилуй, батько! не </w:t>
      </w:r>
      <w:proofErr w:type="spellStart"/>
      <w:r>
        <w:rPr>
          <w:rFonts w:ascii="Times New Roman" w:hAnsi="Times New Roman" w:cs="Times New Roman"/>
          <w:sz w:val="28"/>
          <w:szCs w:val="28"/>
          <w:lang w:val="uk-UA"/>
        </w:rPr>
        <w:t>гневись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вот</w:t>
      </w:r>
      <w:proofErr w:type="spellEnd"/>
      <w:r>
        <w:rPr>
          <w:rFonts w:ascii="Times New Roman" w:hAnsi="Times New Roman" w:cs="Times New Roman"/>
          <w:sz w:val="28"/>
          <w:szCs w:val="28"/>
          <w:lang w:val="uk-UA"/>
        </w:rPr>
        <w:t xml:space="preserve"> тебе и нагайка: бей, </w:t>
      </w:r>
      <w:proofErr w:type="spellStart"/>
      <w:r>
        <w:rPr>
          <w:rFonts w:ascii="Times New Roman" w:hAnsi="Times New Roman" w:cs="Times New Roman"/>
          <w:sz w:val="28"/>
          <w:szCs w:val="28"/>
          <w:lang w:val="uk-UA"/>
        </w:rPr>
        <w:t>сколько</w:t>
      </w:r>
      <w:proofErr w:type="spellEnd"/>
      <w:r>
        <w:rPr>
          <w:rFonts w:ascii="Times New Roman" w:hAnsi="Times New Roman" w:cs="Times New Roman"/>
          <w:sz w:val="28"/>
          <w:szCs w:val="28"/>
          <w:lang w:val="uk-UA"/>
        </w:rPr>
        <w:t xml:space="preserve"> душа </w:t>
      </w:r>
      <w:proofErr w:type="spellStart"/>
      <w:r>
        <w:rPr>
          <w:rFonts w:ascii="Times New Roman" w:hAnsi="Times New Roman" w:cs="Times New Roman"/>
          <w:sz w:val="28"/>
          <w:szCs w:val="28"/>
          <w:lang w:val="uk-UA"/>
        </w:rPr>
        <w:t>пожелает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отдаюсь</w:t>
      </w:r>
      <w:proofErr w:type="spellEnd"/>
      <w:r>
        <w:rPr>
          <w:rFonts w:ascii="Times New Roman" w:hAnsi="Times New Roman" w:cs="Times New Roman"/>
          <w:sz w:val="28"/>
          <w:szCs w:val="28"/>
          <w:lang w:val="uk-UA"/>
        </w:rPr>
        <w:t xml:space="preserve"> сам; во </w:t>
      </w:r>
      <w:proofErr w:type="spellStart"/>
      <w:r>
        <w:rPr>
          <w:rFonts w:ascii="Times New Roman" w:hAnsi="Times New Roman" w:cs="Times New Roman"/>
          <w:sz w:val="28"/>
          <w:szCs w:val="28"/>
          <w:lang w:val="uk-UA"/>
        </w:rPr>
        <w:t>всем</w:t>
      </w:r>
      <w:proofErr w:type="spellEnd"/>
      <w:r>
        <w:rPr>
          <w:rFonts w:ascii="Times New Roman" w:hAnsi="Times New Roman" w:cs="Times New Roman"/>
          <w:sz w:val="28"/>
          <w:szCs w:val="28"/>
          <w:lang w:val="uk-UA"/>
        </w:rPr>
        <w:t xml:space="preserve"> каюсь; бей, да не </w:t>
      </w:r>
      <w:proofErr w:type="spellStart"/>
      <w:r>
        <w:rPr>
          <w:rFonts w:ascii="Times New Roman" w:hAnsi="Times New Roman" w:cs="Times New Roman"/>
          <w:sz w:val="28"/>
          <w:szCs w:val="28"/>
          <w:lang w:val="uk-UA"/>
        </w:rPr>
        <w:t>гневись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только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Ты</w:t>
      </w:r>
      <w:proofErr w:type="spellEnd"/>
      <w:r>
        <w:rPr>
          <w:rFonts w:ascii="Times New Roman" w:hAnsi="Times New Roman" w:cs="Times New Roman"/>
          <w:sz w:val="28"/>
          <w:szCs w:val="28"/>
          <w:lang w:val="uk-UA"/>
        </w:rPr>
        <w:t xml:space="preserve"> ж </w:t>
      </w:r>
      <w:proofErr w:type="spellStart"/>
      <w:r>
        <w:rPr>
          <w:rFonts w:ascii="Times New Roman" w:hAnsi="Times New Roman" w:cs="Times New Roman"/>
          <w:sz w:val="28"/>
          <w:szCs w:val="28"/>
          <w:lang w:val="uk-UA"/>
        </w:rPr>
        <w:t>когда</w:t>
      </w:r>
      <w:proofErr w:type="spellEnd"/>
      <w:r>
        <w:rPr>
          <w:rFonts w:ascii="Times New Roman" w:hAnsi="Times New Roman" w:cs="Times New Roman"/>
          <w:sz w:val="28"/>
          <w:szCs w:val="28"/>
          <w:lang w:val="uk-UA"/>
        </w:rPr>
        <w:t xml:space="preserve">-то </w:t>
      </w:r>
      <w:proofErr w:type="spellStart"/>
      <w:r>
        <w:rPr>
          <w:rFonts w:ascii="Times New Roman" w:hAnsi="Times New Roman" w:cs="Times New Roman"/>
          <w:sz w:val="28"/>
          <w:szCs w:val="28"/>
          <w:lang w:val="uk-UA"/>
        </w:rPr>
        <w:t>братался</w:t>
      </w:r>
      <w:proofErr w:type="spellEnd"/>
      <w:r>
        <w:rPr>
          <w:rFonts w:ascii="Times New Roman" w:hAnsi="Times New Roman" w:cs="Times New Roman"/>
          <w:sz w:val="28"/>
          <w:szCs w:val="28"/>
          <w:lang w:val="uk-UA"/>
        </w:rPr>
        <w:t xml:space="preserve"> с </w:t>
      </w:r>
      <w:proofErr w:type="spellStart"/>
      <w:r>
        <w:rPr>
          <w:rFonts w:ascii="Times New Roman" w:hAnsi="Times New Roman" w:cs="Times New Roman"/>
          <w:sz w:val="28"/>
          <w:szCs w:val="28"/>
          <w:lang w:val="uk-UA"/>
        </w:rPr>
        <w:t>покойным</w:t>
      </w:r>
      <w:proofErr w:type="spellEnd"/>
      <w:r>
        <w:rPr>
          <w:rFonts w:ascii="Times New Roman" w:hAnsi="Times New Roman" w:cs="Times New Roman"/>
          <w:sz w:val="28"/>
          <w:szCs w:val="28"/>
          <w:lang w:val="uk-UA"/>
        </w:rPr>
        <w:t xml:space="preserve"> батьком, </w:t>
      </w:r>
      <w:proofErr w:type="spellStart"/>
      <w:r>
        <w:rPr>
          <w:rFonts w:ascii="Times New Roman" w:hAnsi="Times New Roman" w:cs="Times New Roman"/>
          <w:sz w:val="28"/>
          <w:szCs w:val="28"/>
          <w:lang w:val="uk-UA"/>
        </w:rPr>
        <w:t>вместе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хлеб</w:t>
      </w:r>
      <w:proofErr w:type="spellEnd"/>
      <w:r>
        <w:rPr>
          <w:rFonts w:ascii="Times New Roman" w:hAnsi="Times New Roman" w:cs="Times New Roman"/>
          <w:sz w:val="28"/>
          <w:szCs w:val="28"/>
          <w:lang w:val="uk-UA"/>
        </w:rPr>
        <w:t xml:space="preserve">-соль </w:t>
      </w:r>
      <w:proofErr w:type="spellStart"/>
      <w:r>
        <w:rPr>
          <w:rFonts w:ascii="Times New Roman" w:hAnsi="Times New Roman" w:cs="Times New Roman"/>
          <w:sz w:val="28"/>
          <w:szCs w:val="28"/>
          <w:lang w:val="uk-UA"/>
        </w:rPr>
        <w:t>ели</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магарыч</w:t>
      </w:r>
      <w:proofErr w:type="spellEnd"/>
      <w:r>
        <w:rPr>
          <w:rFonts w:ascii="Times New Roman" w:hAnsi="Times New Roman" w:cs="Times New Roman"/>
          <w:sz w:val="28"/>
          <w:szCs w:val="28"/>
          <w:lang w:val="uk-UA"/>
        </w:rPr>
        <w:t xml:space="preserve"> пили» [2, с. 157]. Сюжет повісті, так само, як і «Сорочинський ярмарок», має щасливий фінал, що також є основною рисою для схеми казки, в якій герой, як і в «Ночі перед Різдвом» здолавши ряд випробувань отримує в нагороду дружину.</w:t>
      </w:r>
      <w:bookmarkStart w:id="9" w:name="_Toc474854172"/>
    </w:p>
    <w:bookmarkEnd w:id="9"/>
    <w:p w14:paraId="63735191"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Повість «Страшна помста» заснована на родовому проклятті, що, як вже з’ясувалося, зовсім не є невідомим для фольклорних творів. Через заздрощі та бажання заволодіти грошима Петро вбиває Івана і його маленького сина. Але жахливий вчинок не залишився безкарним: прокляття лягло на увесь Петрів рід. Згадуючи «Вечір проти Івана Купала»,  можна зробити висновок, давні українці були абсолютно переконані, що гроші можуть засліпити людину, навернути її до диявола.  В кінці Іван постає перед нами в образі вершника на вороному коні. Як вже відомо з «Втраченої грамоти, кінь уособлює в собі провідника в потойбічний світ. Завдяки цьому ми бачимо начебто перехідну роль Івана у помсті. Безпосередньо щодо «страшної помсти», то вона якнайкраще відобразилася в образі чаклуна. За легендами, ця фольклорна істота – напівлюдина-</w:t>
      </w:r>
      <w:proofErr w:type="spellStart"/>
      <w:r>
        <w:rPr>
          <w:rFonts w:ascii="Times New Roman" w:hAnsi="Times New Roman" w:cs="Times New Roman"/>
          <w:sz w:val="28"/>
          <w:szCs w:val="28"/>
          <w:lang w:val="uk-UA"/>
        </w:rPr>
        <w:t>напівчудовисько.Тому</w:t>
      </w:r>
      <w:proofErr w:type="spellEnd"/>
      <w:r>
        <w:rPr>
          <w:rFonts w:ascii="Times New Roman" w:hAnsi="Times New Roman" w:cs="Times New Roman"/>
          <w:sz w:val="28"/>
          <w:szCs w:val="28"/>
          <w:lang w:val="uk-UA"/>
        </w:rPr>
        <w:t xml:space="preserve">, чаклун-батько описується згідно з усіма канонами фольклорних творів: у нього горб і зелені очі. Слід зауважити, що на весіллі чаклун злякався двох </w:t>
      </w:r>
      <w:r>
        <w:rPr>
          <w:rFonts w:ascii="Times New Roman" w:hAnsi="Times New Roman" w:cs="Times New Roman"/>
          <w:sz w:val="28"/>
          <w:szCs w:val="28"/>
          <w:lang w:val="uk-UA"/>
        </w:rPr>
        <w:lastRenderedPageBreak/>
        <w:t xml:space="preserve">ікон, які принесли, щоб благословити молодят. Звичайно, цей епізод відображає християнське уявлення про велику силу ікон і їх здатність очищувати приміщення від представників темних сил. Загалом, сюжет, в якому батько хоче одружитися зі своєю донькою, сам по собі характерний для фольклору, а, отже, може бути використаний і в літературі. </w:t>
      </w:r>
    </w:p>
    <w:p w14:paraId="5A0D04A9"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Щодо Катерини, то оскільки вона є дочкою чаклуна, вона має магічну силу: може спілкування з потойбічним світом. Окрім цього, у героїні сильно розвинена інтуїція, вона навіть бачить віщі сни. Отже, усі ознаки спадковості чаклунства. Безперечно, вся оповідь у повісті відповідає структурі ліричної пісні, тому можна порівнювати твір із даним жанром народної творчості: «По </w:t>
      </w:r>
      <w:proofErr w:type="spellStart"/>
      <w:r>
        <w:rPr>
          <w:rFonts w:ascii="Times New Roman" w:hAnsi="Times New Roman" w:cs="Times New Roman"/>
          <w:sz w:val="28"/>
          <w:szCs w:val="28"/>
          <w:lang w:val="uk-UA"/>
        </w:rPr>
        <w:t>всему</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ее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телу</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слышала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она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как</w:t>
      </w:r>
      <w:proofErr w:type="spellEnd"/>
      <w:r>
        <w:rPr>
          <w:rFonts w:ascii="Times New Roman" w:hAnsi="Times New Roman" w:cs="Times New Roman"/>
          <w:sz w:val="28"/>
          <w:szCs w:val="28"/>
          <w:lang w:val="uk-UA"/>
        </w:rPr>
        <w:t xml:space="preserve"> проходили звуки: тук, тук. «Нет, не </w:t>
      </w:r>
      <w:proofErr w:type="spellStart"/>
      <w:r>
        <w:rPr>
          <w:rFonts w:ascii="Times New Roman" w:hAnsi="Times New Roman" w:cs="Times New Roman"/>
          <w:sz w:val="28"/>
          <w:szCs w:val="28"/>
          <w:lang w:val="uk-UA"/>
        </w:rPr>
        <w:t>вытерплю</w:t>
      </w:r>
      <w:proofErr w:type="spellEnd"/>
      <w:r>
        <w:rPr>
          <w:rFonts w:ascii="Times New Roman" w:hAnsi="Times New Roman" w:cs="Times New Roman"/>
          <w:sz w:val="28"/>
          <w:szCs w:val="28"/>
          <w:lang w:val="uk-UA"/>
        </w:rPr>
        <w:t xml:space="preserve">, не </w:t>
      </w:r>
      <w:proofErr w:type="spellStart"/>
      <w:r>
        <w:rPr>
          <w:rFonts w:ascii="Times New Roman" w:hAnsi="Times New Roman" w:cs="Times New Roman"/>
          <w:sz w:val="28"/>
          <w:szCs w:val="28"/>
          <w:lang w:val="uk-UA"/>
        </w:rPr>
        <w:t>вытерплю</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Может</w:t>
      </w:r>
      <w:proofErr w:type="spellEnd"/>
      <w:r>
        <w:rPr>
          <w:rFonts w:ascii="Times New Roman" w:hAnsi="Times New Roman" w:cs="Times New Roman"/>
          <w:sz w:val="28"/>
          <w:szCs w:val="28"/>
          <w:lang w:val="uk-UA"/>
        </w:rPr>
        <w:t xml:space="preserve">, уже </w:t>
      </w:r>
      <w:proofErr w:type="spellStart"/>
      <w:r>
        <w:rPr>
          <w:rFonts w:ascii="Times New Roman" w:hAnsi="Times New Roman" w:cs="Times New Roman"/>
          <w:sz w:val="28"/>
          <w:szCs w:val="28"/>
          <w:lang w:val="uk-UA"/>
        </w:rPr>
        <w:t>алая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кровь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бьет</w:t>
      </w:r>
      <w:proofErr w:type="spellEnd"/>
      <w:r>
        <w:rPr>
          <w:rFonts w:ascii="Times New Roman" w:hAnsi="Times New Roman" w:cs="Times New Roman"/>
          <w:sz w:val="28"/>
          <w:szCs w:val="28"/>
          <w:lang w:val="uk-UA"/>
        </w:rPr>
        <w:t xml:space="preserve"> ключом </w:t>
      </w:r>
      <w:proofErr w:type="spellStart"/>
      <w:r>
        <w:rPr>
          <w:rFonts w:ascii="Times New Roman" w:hAnsi="Times New Roman" w:cs="Times New Roman"/>
          <w:sz w:val="28"/>
          <w:szCs w:val="28"/>
          <w:lang w:val="uk-UA"/>
        </w:rPr>
        <w:t>из</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белого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тела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Может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теперь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изнемогает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мой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милый</w:t>
      </w:r>
      <w:proofErr w:type="spellEnd"/>
      <w:r>
        <w:rPr>
          <w:rFonts w:ascii="Times New Roman" w:hAnsi="Times New Roman" w:cs="Times New Roman"/>
          <w:sz w:val="28"/>
          <w:szCs w:val="28"/>
          <w:lang w:val="uk-UA"/>
        </w:rPr>
        <w:t xml:space="preserve">; а я лежу </w:t>
      </w:r>
      <w:proofErr w:type="spellStart"/>
      <w:r>
        <w:rPr>
          <w:rFonts w:ascii="Times New Roman" w:hAnsi="Times New Roman" w:cs="Times New Roman"/>
          <w:sz w:val="28"/>
          <w:szCs w:val="28"/>
          <w:lang w:val="uk-UA"/>
        </w:rPr>
        <w:t>здесь</w:t>
      </w:r>
      <w:proofErr w:type="spellEnd"/>
      <w:r>
        <w:rPr>
          <w:rFonts w:ascii="Times New Roman" w:hAnsi="Times New Roman" w:cs="Times New Roman"/>
          <w:sz w:val="28"/>
          <w:szCs w:val="28"/>
          <w:lang w:val="uk-UA"/>
        </w:rPr>
        <w:t xml:space="preserve">!» И вся </w:t>
      </w:r>
      <w:proofErr w:type="spellStart"/>
      <w:r>
        <w:rPr>
          <w:rFonts w:ascii="Times New Roman" w:hAnsi="Times New Roman" w:cs="Times New Roman"/>
          <w:sz w:val="28"/>
          <w:szCs w:val="28"/>
          <w:lang w:val="uk-UA"/>
        </w:rPr>
        <w:t>бледная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едва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переводя</w:t>
      </w:r>
      <w:proofErr w:type="spellEnd"/>
      <w:r>
        <w:rPr>
          <w:rFonts w:ascii="Times New Roman" w:hAnsi="Times New Roman" w:cs="Times New Roman"/>
          <w:sz w:val="28"/>
          <w:szCs w:val="28"/>
          <w:lang w:val="uk-UA"/>
        </w:rPr>
        <w:t xml:space="preserve"> дух, </w:t>
      </w:r>
      <w:proofErr w:type="spellStart"/>
      <w:r>
        <w:rPr>
          <w:rFonts w:ascii="Times New Roman" w:hAnsi="Times New Roman" w:cs="Times New Roman"/>
          <w:sz w:val="28"/>
          <w:szCs w:val="28"/>
          <w:lang w:val="uk-UA"/>
        </w:rPr>
        <w:t>вошла</w:t>
      </w:r>
      <w:proofErr w:type="spellEnd"/>
      <w:r>
        <w:rPr>
          <w:rFonts w:ascii="Times New Roman" w:hAnsi="Times New Roman" w:cs="Times New Roman"/>
          <w:sz w:val="28"/>
          <w:szCs w:val="28"/>
          <w:lang w:val="uk-UA"/>
        </w:rPr>
        <w:t xml:space="preserve"> в хату» [2, с. 191]. Ще одним доказом на користь цього цілком можуть бути фольклорні епітети, наприклад «</w:t>
      </w:r>
      <w:proofErr w:type="spellStart"/>
      <w:r>
        <w:rPr>
          <w:rFonts w:ascii="Times New Roman" w:hAnsi="Times New Roman" w:cs="Times New Roman"/>
          <w:sz w:val="28"/>
          <w:szCs w:val="28"/>
          <w:lang w:val="uk-UA"/>
        </w:rPr>
        <w:t>алая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кровь</w:t>
      </w:r>
      <w:proofErr w:type="spellEnd"/>
      <w:r>
        <w:rPr>
          <w:rFonts w:ascii="Times New Roman" w:hAnsi="Times New Roman" w:cs="Times New Roman"/>
          <w:sz w:val="28"/>
          <w:szCs w:val="28"/>
          <w:lang w:val="uk-UA"/>
        </w:rPr>
        <w:t>», «</w:t>
      </w:r>
      <w:proofErr w:type="spellStart"/>
      <w:r>
        <w:rPr>
          <w:rFonts w:ascii="Times New Roman" w:hAnsi="Times New Roman" w:cs="Times New Roman"/>
          <w:sz w:val="28"/>
          <w:szCs w:val="28"/>
          <w:lang w:val="uk-UA"/>
        </w:rPr>
        <w:t>белое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тело</w:t>
      </w:r>
      <w:proofErr w:type="spellEnd"/>
      <w:r>
        <w:rPr>
          <w:rFonts w:ascii="Times New Roman" w:hAnsi="Times New Roman" w:cs="Times New Roman"/>
          <w:sz w:val="28"/>
          <w:szCs w:val="28"/>
          <w:lang w:val="uk-UA"/>
        </w:rPr>
        <w:t>» тощо. Також Микола Гоголь досить часто використовував давні українські народні уявлення стосовно русалок. Їхні постаті часто присутні в його повістях. Ці міфологічні постаті досить сильно підсилюють містичний колорит повісті: це «</w:t>
      </w:r>
      <w:proofErr w:type="spellStart"/>
      <w:r>
        <w:rPr>
          <w:rFonts w:ascii="Times New Roman" w:hAnsi="Times New Roman" w:cs="Times New Roman"/>
          <w:sz w:val="28"/>
          <w:szCs w:val="28"/>
          <w:lang w:val="uk-UA"/>
        </w:rPr>
        <w:t>некрещеные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дети</w:t>
      </w:r>
      <w:proofErr w:type="spellEnd"/>
      <w:r>
        <w:rPr>
          <w:rFonts w:ascii="Times New Roman" w:hAnsi="Times New Roman" w:cs="Times New Roman"/>
          <w:sz w:val="28"/>
          <w:szCs w:val="28"/>
          <w:lang w:val="uk-UA"/>
        </w:rPr>
        <w:t>», «</w:t>
      </w:r>
      <w:proofErr w:type="spellStart"/>
      <w:r>
        <w:rPr>
          <w:rFonts w:ascii="Times New Roman" w:hAnsi="Times New Roman" w:cs="Times New Roman"/>
          <w:sz w:val="28"/>
          <w:szCs w:val="28"/>
          <w:lang w:val="uk-UA"/>
        </w:rPr>
        <w:t>погубившие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свои</w:t>
      </w:r>
      <w:proofErr w:type="spellEnd"/>
      <w:r>
        <w:rPr>
          <w:rFonts w:ascii="Times New Roman" w:hAnsi="Times New Roman" w:cs="Times New Roman"/>
          <w:sz w:val="28"/>
          <w:szCs w:val="28"/>
          <w:lang w:val="uk-UA"/>
        </w:rPr>
        <w:t xml:space="preserve"> души </w:t>
      </w:r>
      <w:proofErr w:type="spellStart"/>
      <w:r>
        <w:rPr>
          <w:rFonts w:ascii="Times New Roman" w:hAnsi="Times New Roman" w:cs="Times New Roman"/>
          <w:sz w:val="28"/>
          <w:szCs w:val="28"/>
          <w:lang w:val="uk-UA"/>
        </w:rPr>
        <w:t>девы</w:t>
      </w:r>
      <w:proofErr w:type="spellEnd"/>
      <w:r>
        <w:rPr>
          <w:rFonts w:ascii="Times New Roman" w:hAnsi="Times New Roman" w:cs="Times New Roman"/>
          <w:sz w:val="28"/>
          <w:szCs w:val="28"/>
          <w:lang w:val="uk-UA"/>
        </w:rPr>
        <w:t xml:space="preserve">». Вони плачуть і страждають, а також сміються і є щасливими. Бачимо, як вони великими зграями вибігають із води, будучи при цьому дуже привабливими: «вода, звучно </w:t>
      </w:r>
      <w:proofErr w:type="spellStart"/>
      <w:r>
        <w:rPr>
          <w:rFonts w:ascii="Times New Roman" w:hAnsi="Times New Roman" w:cs="Times New Roman"/>
          <w:sz w:val="28"/>
          <w:szCs w:val="28"/>
          <w:lang w:val="uk-UA"/>
        </w:rPr>
        <w:t>журча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бежит</w:t>
      </w:r>
      <w:proofErr w:type="spellEnd"/>
      <w:r>
        <w:rPr>
          <w:rFonts w:ascii="Times New Roman" w:hAnsi="Times New Roman" w:cs="Times New Roman"/>
          <w:sz w:val="28"/>
          <w:szCs w:val="28"/>
          <w:lang w:val="uk-UA"/>
        </w:rPr>
        <w:t xml:space="preserve"> с </w:t>
      </w:r>
      <w:proofErr w:type="spellStart"/>
      <w:r>
        <w:rPr>
          <w:rFonts w:ascii="Times New Roman" w:hAnsi="Times New Roman" w:cs="Times New Roman"/>
          <w:sz w:val="28"/>
          <w:szCs w:val="28"/>
          <w:lang w:val="uk-UA"/>
        </w:rPr>
        <w:t>длинных</w:t>
      </w:r>
      <w:proofErr w:type="spellEnd"/>
      <w:r>
        <w:rPr>
          <w:rFonts w:ascii="Times New Roman" w:hAnsi="Times New Roman" w:cs="Times New Roman"/>
          <w:sz w:val="28"/>
          <w:szCs w:val="28"/>
          <w:lang w:val="uk-UA"/>
        </w:rPr>
        <w:t xml:space="preserve"> волос на землю, й </w:t>
      </w:r>
      <w:proofErr w:type="spellStart"/>
      <w:r>
        <w:rPr>
          <w:rFonts w:ascii="Times New Roman" w:hAnsi="Times New Roman" w:cs="Times New Roman"/>
          <w:sz w:val="28"/>
          <w:szCs w:val="28"/>
          <w:lang w:val="uk-UA"/>
        </w:rPr>
        <w:t>дева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светится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сквозь</w:t>
      </w:r>
      <w:proofErr w:type="spellEnd"/>
      <w:r>
        <w:rPr>
          <w:rFonts w:ascii="Times New Roman" w:hAnsi="Times New Roman" w:cs="Times New Roman"/>
          <w:sz w:val="28"/>
          <w:szCs w:val="28"/>
          <w:lang w:val="uk-UA"/>
        </w:rPr>
        <w:t xml:space="preserve"> воду, </w:t>
      </w:r>
      <w:proofErr w:type="spellStart"/>
      <w:r>
        <w:rPr>
          <w:rFonts w:ascii="Times New Roman" w:hAnsi="Times New Roman" w:cs="Times New Roman"/>
          <w:sz w:val="28"/>
          <w:szCs w:val="28"/>
          <w:lang w:val="uk-UA"/>
        </w:rPr>
        <w:t>как</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будто</w:t>
      </w:r>
      <w:proofErr w:type="spellEnd"/>
      <w:r>
        <w:rPr>
          <w:rFonts w:ascii="Times New Roman" w:hAnsi="Times New Roman" w:cs="Times New Roman"/>
          <w:sz w:val="28"/>
          <w:szCs w:val="28"/>
          <w:lang w:val="uk-UA"/>
        </w:rPr>
        <w:t xml:space="preserve"> би </w:t>
      </w:r>
      <w:proofErr w:type="spellStart"/>
      <w:r>
        <w:rPr>
          <w:rFonts w:ascii="Times New Roman" w:hAnsi="Times New Roman" w:cs="Times New Roman"/>
          <w:sz w:val="28"/>
          <w:szCs w:val="28"/>
          <w:lang w:val="uk-UA"/>
        </w:rPr>
        <w:t>сквозь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стеклянную</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рубашку</w:t>
      </w:r>
      <w:proofErr w:type="spellEnd"/>
      <w:r>
        <w:rPr>
          <w:rFonts w:ascii="Times New Roman" w:hAnsi="Times New Roman" w:cs="Times New Roman"/>
          <w:sz w:val="28"/>
          <w:szCs w:val="28"/>
          <w:lang w:val="uk-UA"/>
        </w:rPr>
        <w:t xml:space="preserve">; уста чудно </w:t>
      </w:r>
      <w:proofErr w:type="spellStart"/>
      <w:r>
        <w:rPr>
          <w:rFonts w:ascii="Times New Roman" w:hAnsi="Times New Roman" w:cs="Times New Roman"/>
          <w:sz w:val="28"/>
          <w:szCs w:val="28"/>
          <w:lang w:val="uk-UA"/>
        </w:rPr>
        <w:t>усмехаются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щеки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пылают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очи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выманивают</w:t>
      </w:r>
      <w:proofErr w:type="spellEnd"/>
      <w:r>
        <w:rPr>
          <w:rFonts w:ascii="Times New Roman" w:hAnsi="Times New Roman" w:cs="Times New Roman"/>
          <w:sz w:val="28"/>
          <w:szCs w:val="28"/>
          <w:lang w:val="uk-UA"/>
        </w:rPr>
        <w:t xml:space="preserve"> душу...». Проте ці чарівні описи русалок завершуються авторським застереженням: «</w:t>
      </w:r>
      <w:proofErr w:type="spellStart"/>
      <w:r>
        <w:rPr>
          <w:rFonts w:ascii="Times New Roman" w:hAnsi="Times New Roman" w:cs="Times New Roman"/>
          <w:sz w:val="28"/>
          <w:szCs w:val="28"/>
          <w:lang w:val="uk-UA"/>
        </w:rPr>
        <w:t>Беги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крещеный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человек</w:t>
      </w:r>
      <w:proofErr w:type="spellEnd"/>
      <w:r>
        <w:rPr>
          <w:rFonts w:ascii="Times New Roman" w:hAnsi="Times New Roman" w:cs="Times New Roman"/>
          <w:sz w:val="28"/>
          <w:szCs w:val="28"/>
          <w:lang w:val="uk-UA"/>
        </w:rPr>
        <w:t xml:space="preserve">! Уста </w:t>
      </w:r>
      <w:proofErr w:type="spellStart"/>
      <w:r>
        <w:rPr>
          <w:rFonts w:ascii="Times New Roman" w:hAnsi="Times New Roman" w:cs="Times New Roman"/>
          <w:sz w:val="28"/>
          <w:szCs w:val="28"/>
          <w:lang w:val="uk-UA"/>
        </w:rPr>
        <w:t>ее</w:t>
      </w:r>
      <w:proofErr w:type="spellEnd"/>
      <w:r>
        <w:rPr>
          <w:rFonts w:ascii="Times New Roman" w:hAnsi="Times New Roman" w:cs="Times New Roman"/>
          <w:sz w:val="28"/>
          <w:szCs w:val="28"/>
          <w:lang w:val="uk-UA"/>
        </w:rPr>
        <w:t xml:space="preserve"> – </w:t>
      </w:r>
      <w:proofErr w:type="spellStart"/>
      <w:r>
        <w:rPr>
          <w:rFonts w:ascii="Times New Roman" w:hAnsi="Times New Roman" w:cs="Times New Roman"/>
          <w:sz w:val="28"/>
          <w:szCs w:val="28"/>
          <w:lang w:val="uk-UA"/>
        </w:rPr>
        <w:t>лед</w:t>
      </w:r>
      <w:proofErr w:type="spellEnd"/>
      <w:r>
        <w:rPr>
          <w:rFonts w:ascii="Times New Roman" w:hAnsi="Times New Roman" w:cs="Times New Roman"/>
          <w:sz w:val="28"/>
          <w:szCs w:val="28"/>
          <w:lang w:val="uk-UA"/>
        </w:rPr>
        <w:t xml:space="preserve">, постель – </w:t>
      </w:r>
      <w:proofErr w:type="spellStart"/>
      <w:r>
        <w:rPr>
          <w:rFonts w:ascii="Times New Roman" w:hAnsi="Times New Roman" w:cs="Times New Roman"/>
          <w:sz w:val="28"/>
          <w:szCs w:val="28"/>
          <w:lang w:val="uk-UA"/>
        </w:rPr>
        <w:t>холодная</w:t>
      </w:r>
      <w:proofErr w:type="spellEnd"/>
      <w:r>
        <w:rPr>
          <w:rFonts w:ascii="Times New Roman" w:hAnsi="Times New Roman" w:cs="Times New Roman"/>
          <w:sz w:val="28"/>
          <w:szCs w:val="28"/>
          <w:lang w:val="uk-UA"/>
        </w:rPr>
        <w:t xml:space="preserve"> вода; </w:t>
      </w:r>
      <w:proofErr w:type="spellStart"/>
      <w:r>
        <w:rPr>
          <w:rFonts w:ascii="Times New Roman" w:hAnsi="Times New Roman" w:cs="Times New Roman"/>
          <w:sz w:val="28"/>
          <w:szCs w:val="28"/>
          <w:lang w:val="uk-UA"/>
        </w:rPr>
        <w:t>она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защекочет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тебя</w:t>
      </w:r>
      <w:proofErr w:type="spellEnd"/>
      <w:r>
        <w:rPr>
          <w:rFonts w:ascii="Times New Roman" w:hAnsi="Times New Roman" w:cs="Times New Roman"/>
          <w:sz w:val="28"/>
          <w:szCs w:val="28"/>
          <w:lang w:val="uk-UA"/>
        </w:rPr>
        <w:t xml:space="preserve"> й </w:t>
      </w:r>
      <w:proofErr w:type="spellStart"/>
      <w:r>
        <w:rPr>
          <w:rFonts w:ascii="Times New Roman" w:hAnsi="Times New Roman" w:cs="Times New Roman"/>
          <w:sz w:val="28"/>
          <w:szCs w:val="28"/>
          <w:lang w:val="uk-UA"/>
        </w:rPr>
        <w:t>утащит</w:t>
      </w:r>
      <w:proofErr w:type="spellEnd"/>
      <w:r>
        <w:rPr>
          <w:rFonts w:ascii="Times New Roman" w:hAnsi="Times New Roman" w:cs="Times New Roman"/>
          <w:sz w:val="28"/>
          <w:szCs w:val="28"/>
          <w:lang w:val="uk-UA"/>
        </w:rPr>
        <w:t xml:space="preserve"> в </w:t>
      </w:r>
      <w:proofErr w:type="spellStart"/>
      <w:r>
        <w:rPr>
          <w:rFonts w:ascii="Times New Roman" w:hAnsi="Times New Roman" w:cs="Times New Roman"/>
          <w:sz w:val="28"/>
          <w:szCs w:val="28"/>
          <w:lang w:val="uk-UA"/>
        </w:rPr>
        <w:t>реку</w:t>
      </w:r>
      <w:proofErr w:type="spellEnd"/>
      <w:r>
        <w:rPr>
          <w:rFonts w:ascii="Times New Roman" w:hAnsi="Times New Roman" w:cs="Times New Roman"/>
          <w:sz w:val="28"/>
          <w:szCs w:val="28"/>
          <w:lang w:val="uk-UA"/>
        </w:rPr>
        <w:t xml:space="preserve">» [2, с. 175]. </w:t>
      </w:r>
      <w:proofErr w:type="spellStart"/>
      <w:r>
        <w:rPr>
          <w:rFonts w:ascii="Times New Roman" w:hAnsi="Times New Roman" w:cs="Times New Roman"/>
          <w:sz w:val="28"/>
          <w:szCs w:val="28"/>
          <w:lang w:val="uk-UA"/>
        </w:rPr>
        <w:t>Найвирогідніше</w:t>
      </w:r>
      <w:proofErr w:type="spellEnd"/>
      <w:r>
        <w:rPr>
          <w:rFonts w:ascii="Times New Roman" w:hAnsi="Times New Roman" w:cs="Times New Roman"/>
          <w:sz w:val="28"/>
          <w:szCs w:val="28"/>
          <w:lang w:val="uk-UA"/>
        </w:rPr>
        <w:t>, протиставлення «</w:t>
      </w:r>
      <w:proofErr w:type="spellStart"/>
      <w:r>
        <w:rPr>
          <w:rFonts w:ascii="Times New Roman" w:hAnsi="Times New Roman" w:cs="Times New Roman"/>
          <w:sz w:val="28"/>
          <w:szCs w:val="28"/>
          <w:lang w:val="uk-UA"/>
        </w:rPr>
        <w:t>некрещеные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дети</w:t>
      </w:r>
      <w:proofErr w:type="spellEnd"/>
      <w:r>
        <w:rPr>
          <w:rFonts w:ascii="Times New Roman" w:hAnsi="Times New Roman" w:cs="Times New Roman"/>
          <w:sz w:val="28"/>
          <w:szCs w:val="28"/>
          <w:lang w:val="uk-UA"/>
        </w:rPr>
        <w:t xml:space="preserve">» </w:t>
      </w:r>
      <w:r>
        <w:t>–</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крещеный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человек</w:t>
      </w:r>
      <w:proofErr w:type="spellEnd"/>
      <w:r>
        <w:rPr>
          <w:rFonts w:ascii="Times New Roman" w:hAnsi="Times New Roman" w:cs="Times New Roman"/>
          <w:sz w:val="28"/>
          <w:szCs w:val="28"/>
          <w:lang w:val="uk-UA"/>
        </w:rPr>
        <w:t>» ще один раз  підкреслює переконання народу про ворожість язичницьких і християнських уявлень.</w:t>
      </w:r>
    </w:p>
    <w:p w14:paraId="4078B132"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Варто звернутися і до народних традицій, що також наявні у «Страшній помсті». Зокрема, наша увага сконцентрована на весіллі, що відбувається на початку: «Гостям </w:t>
      </w:r>
      <w:proofErr w:type="spellStart"/>
      <w:r>
        <w:rPr>
          <w:rFonts w:ascii="Times New Roman" w:hAnsi="Times New Roman" w:cs="Times New Roman"/>
          <w:sz w:val="28"/>
          <w:szCs w:val="28"/>
          <w:lang w:val="uk-UA"/>
        </w:rPr>
        <w:t>поднесли</w:t>
      </w:r>
      <w:proofErr w:type="spellEnd"/>
      <w:r>
        <w:rPr>
          <w:rFonts w:ascii="Times New Roman" w:hAnsi="Times New Roman" w:cs="Times New Roman"/>
          <w:sz w:val="28"/>
          <w:szCs w:val="28"/>
          <w:lang w:val="uk-UA"/>
        </w:rPr>
        <w:t xml:space="preserve"> варенуху с </w:t>
      </w:r>
      <w:proofErr w:type="spellStart"/>
      <w:r>
        <w:rPr>
          <w:rFonts w:ascii="Times New Roman" w:hAnsi="Times New Roman" w:cs="Times New Roman"/>
          <w:sz w:val="28"/>
          <w:szCs w:val="28"/>
          <w:lang w:val="uk-UA"/>
        </w:rPr>
        <w:t>изюмом</w:t>
      </w:r>
      <w:proofErr w:type="spellEnd"/>
      <w:r>
        <w:rPr>
          <w:rFonts w:ascii="Times New Roman" w:hAnsi="Times New Roman" w:cs="Times New Roman"/>
          <w:sz w:val="28"/>
          <w:szCs w:val="28"/>
          <w:lang w:val="uk-UA"/>
        </w:rPr>
        <w:t xml:space="preserve"> и сливами и на </w:t>
      </w:r>
      <w:proofErr w:type="spellStart"/>
      <w:r>
        <w:rPr>
          <w:rFonts w:ascii="Times New Roman" w:hAnsi="Times New Roman" w:cs="Times New Roman"/>
          <w:sz w:val="28"/>
          <w:szCs w:val="28"/>
          <w:lang w:val="uk-UA"/>
        </w:rPr>
        <w:t>немалом</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блюде</w:t>
      </w:r>
      <w:proofErr w:type="spellEnd"/>
      <w:r>
        <w:rPr>
          <w:rFonts w:ascii="Times New Roman" w:hAnsi="Times New Roman" w:cs="Times New Roman"/>
          <w:sz w:val="28"/>
          <w:szCs w:val="28"/>
          <w:lang w:val="uk-UA"/>
        </w:rPr>
        <w:t xml:space="preserve"> коровай. </w:t>
      </w:r>
      <w:proofErr w:type="spellStart"/>
      <w:r>
        <w:rPr>
          <w:rFonts w:ascii="Times New Roman" w:hAnsi="Times New Roman" w:cs="Times New Roman"/>
          <w:sz w:val="28"/>
          <w:szCs w:val="28"/>
          <w:lang w:val="uk-UA"/>
        </w:rPr>
        <w:t>Музыканты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принялись</w:t>
      </w:r>
      <w:proofErr w:type="spellEnd"/>
      <w:r>
        <w:rPr>
          <w:rFonts w:ascii="Times New Roman" w:hAnsi="Times New Roman" w:cs="Times New Roman"/>
          <w:sz w:val="28"/>
          <w:szCs w:val="28"/>
          <w:lang w:val="uk-UA"/>
        </w:rPr>
        <w:t xml:space="preserve"> за </w:t>
      </w:r>
      <w:proofErr w:type="spellStart"/>
      <w:r>
        <w:rPr>
          <w:rFonts w:ascii="Times New Roman" w:hAnsi="Times New Roman" w:cs="Times New Roman"/>
          <w:sz w:val="28"/>
          <w:szCs w:val="28"/>
          <w:lang w:val="uk-UA"/>
        </w:rPr>
        <w:t>исподку</w:t>
      </w:r>
      <w:proofErr w:type="spellEnd"/>
      <w:r>
        <w:rPr>
          <w:rFonts w:ascii="Times New Roman" w:hAnsi="Times New Roman" w:cs="Times New Roman"/>
          <w:sz w:val="28"/>
          <w:szCs w:val="28"/>
          <w:lang w:val="uk-UA"/>
        </w:rPr>
        <w:t xml:space="preserve"> его, </w:t>
      </w:r>
      <w:proofErr w:type="spellStart"/>
      <w:r>
        <w:rPr>
          <w:rFonts w:ascii="Times New Roman" w:hAnsi="Times New Roman" w:cs="Times New Roman"/>
          <w:sz w:val="28"/>
          <w:szCs w:val="28"/>
          <w:lang w:val="uk-UA"/>
        </w:rPr>
        <w:t>спеченную</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вместе</w:t>
      </w:r>
      <w:proofErr w:type="spellEnd"/>
      <w:r>
        <w:rPr>
          <w:rFonts w:ascii="Times New Roman" w:hAnsi="Times New Roman" w:cs="Times New Roman"/>
          <w:sz w:val="28"/>
          <w:szCs w:val="28"/>
          <w:lang w:val="uk-UA"/>
        </w:rPr>
        <w:t xml:space="preserve"> с </w:t>
      </w:r>
      <w:proofErr w:type="spellStart"/>
      <w:r>
        <w:rPr>
          <w:rFonts w:ascii="Times New Roman" w:hAnsi="Times New Roman" w:cs="Times New Roman"/>
          <w:sz w:val="28"/>
          <w:szCs w:val="28"/>
          <w:lang w:val="uk-UA"/>
        </w:rPr>
        <w:t>деньгами</w:t>
      </w:r>
      <w:proofErr w:type="spellEnd"/>
      <w:r>
        <w:rPr>
          <w:rFonts w:ascii="Times New Roman" w:hAnsi="Times New Roman" w:cs="Times New Roman"/>
          <w:sz w:val="28"/>
          <w:szCs w:val="28"/>
          <w:lang w:val="uk-UA"/>
        </w:rPr>
        <w:t xml:space="preserve">, и, на </w:t>
      </w:r>
      <w:proofErr w:type="spellStart"/>
      <w:r>
        <w:rPr>
          <w:rFonts w:ascii="Times New Roman" w:hAnsi="Times New Roman" w:cs="Times New Roman"/>
          <w:sz w:val="28"/>
          <w:szCs w:val="28"/>
          <w:lang w:val="uk-UA"/>
        </w:rPr>
        <w:t>время</w:t>
      </w:r>
      <w:proofErr w:type="spellEnd"/>
      <w:r>
        <w:rPr>
          <w:rFonts w:ascii="Times New Roman" w:hAnsi="Times New Roman" w:cs="Times New Roman"/>
          <w:sz w:val="28"/>
          <w:szCs w:val="28"/>
          <w:lang w:val="uk-UA"/>
        </w:rPr>
        <w:t xml:space="preserve"> притихнув, положили </w:t>
      </w:r>
      <w:proofErr w:type="spellStart"/>
      <w:r>
        <w:rPr>
          <w:rFonts w:ascii="Times New Roman" w:hAnsi="Times New Roman" w:cs="Times New Roman"/>
          <w:sz w:val="28"/>
          <w:szCs w:val="28"/>
          <w:lang w:val="uk-UA"/>
        </w:rPr>
        <w:t>возле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себя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цимбалы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скрыпки</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бубны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Между</w:t>
      </w:r>
      <w:proofErr w:type="spellEnd"/>
      <w:r>
        <w:rPr>
          <w:rFonts w:ascii="Times New Roman" w:hAnsi="Times New Roman" w:cs="Times New Roman"/>
          <w:sz w:val="28"/>
          <w:szCs w:val="28"/>
          <w:lang w:val="uk-UA"/>
        </w:rPr>
        <w:t xml:space="preserve"> тем </w:t>
      </w:r>
      <w:proofErr w:type="spellStart"/>
      <w:r>
        <w:rPr>
          <w:rFonts w:ascii="Times New Roman" w:hAnsi="Times New Roman" w:cs="Times New Roman"/>
          <w:sz w:val="28"/>
          <w:szCs w:val="28"/>
          <w:lang w:val="uk-UA"/>
        </w:rPr>
        <w:t>молодицы</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дивчата</w:t>
      </w:r>
      <w:proofErr w:type="spellEnd"/>
      <w:r>
        <w:rPr>
          <w:rFonts w:ascii="Times New Roman" w:hAnsi="Times New Roman" w:cs="Times New Roman"/>
          <w:sz w:val="28"/>
          <w:szCs w:val="28"/>
          <w:lang w:val="uk-UA"/>
        </w:rPr>
        <w:t xml:space="preserve">, утершись </w:t>
      </w:r>
      <w:proofErr w:type="spellStart"/>
      <w:r>
        <w:rPr>
          <w:rFonts w:ascii="Times New Roman" w:hAnsi="Times New Roman" w:cs="Times New Roman"/>
          <w:sz w:val="28"/>
          <w:szCs w:val="28"/>
          <w:lang w:val="uk-UA"/>
        </w:rPr>
        <w:t>шитыми</w:t>
      </w:r>
      <w:proofErr w:type="spellEnd"/>
      <w:r>
        <w:rPr>
          <w:rFonts w:ascii="Times New Roman" w:hAnsi="Times New Roman" w:cs="Times New Roman"/>
          <w:sz w:val="28"/>
          <w:szCs w:val="28"/>
          <w:lang w:val="uk-UA"/>
        </w:rPr>
        <w:t xml:space="preserve"> платками, </w:t>
      </w:r>
      <w:proofErr w:type="spellStart"/>
      <w:r>
        <w:rPr>
          <w:rFonts w:ascii="Times New Roman" w:hAnsi="Times New Roman" w:cs="Times New Roman"/>
          <w:sz w:val="28"/>
          <w:szCs w:val="28"/>
          <w:lang w:val="uk-UA"/>
        </w:rPr>
        <w:t>выступали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снова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из</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рядов</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своих</w:t>
      </w:r>
      <w:proofErr w:type="spellEnd"/>
      <w:r>
        <w:rPr>
          <w:rFonts w:ascii="Times New Roman" w:hAnsi="Times New Roman" w:cs="Times New Roman"/>
          <w:sz w:val="28"/>
          <w:szCs w:val="28"/>
          <w:lang w:val="uk-UA"/>
        </w:rPr>
        <w:t xml:space="preserve">; а парубки, схватившись в боки, гордо </w:t>
      </w:r>
      <w:proofErr w:type="spellStart"/>
      <w:r>
        <w:rPr>
          <w:rFonts w:ascii="Times New Roman" w:hAnsi="Times New Roman" w:cs="Times New Roman"/>
          <w:sz w:val="28"/>
          <w:szCs w:val="28"/>
          <w:lang w:val="uk-UA"/>
        </w:rPr>
        <w:t>озираясь</w:t>
      </w:r>
      <w:proofErr w:type="spellEnd"/>
      <w:r>
        <w:rPr>
          <w:rFonts w:ascii="Times New Roman" w:hAnsi="Times New Roman" w:cs="Times New Roman"/>
          <w:sz w:val="28"/>
          <w:szCs w:val="28"/>
          <w:lang w:val="uk-UA"/>
        </w:rPr>
        <w:t xml:space="preserve"> на </w:t>
      </w:r>
      <w:proofErr w:type="spellStart"/>
      <w:r>
        <w:rPr>
          <w:rFonts w:ascii="Times New Roman" w:hAnsi="Times New Roman" w:cs="Times New Roman"/>
          <w:sz w:val="28"/>
          <w:szCs w:val="28"/>
          <w:lang w:val="uk-UA"/>
        </w:rPr>
        <w:t>стороны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готовы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были</w:t>
      </w:r>
      <w:proofErr w:type="spellEnd"/>
      <w:r>
        <w:rPr>
          <w:rFonts w:ascii="Times New Roman" w:hAnsi="Times New Roman" w:cs="Times New Roman"/>
          <w:sz w:val="28"/>
          <w:szCs w:val="28"/>
          <w:lang w:val="uk-UA"/>
        </w:rPr>
        <w:t xml:space="preserve"> понестись </w:t>
      </w:r>
      <w:proofErr w:type="spellStart"/>
      <w:r>
        <w:rPr>
          <w:rFonts w:ascii="Times New Roman" w:hAnsi="Times New Roman" w:cs="Times New Roman"/>
          <w:sz w:val="28"/>
          <w:szCs w:val="28"/>
          <w:lang w:val="uk-UA"/>
        </w:rPr>
        <w:t>им</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навстречу</w:t>
      </w:r>
      <w:proofErr w:type="spellEnd"/>
      <w:r>
        <w:rPr>
          <w:rFonts w:ascii="Times New Roman" w:hAnsi="Times New Roman" w:cs="Times New Roman"/>
          <w:sz w:val="28"/>
          <w:szCs w:val="28"/>
          <w:lang w:val="uk-UA"/>
        </w:rPr>
        <w:t xml:space="preserve">, — </w:t>
      </w:r>
      <w:proofErr w:type="spellStart"/>
      <w:r>
        <w:rPr>
          <w:rFonts w:ascii="Times New Roman" w:hAnsi="Times New Roman" w:cs="Times New Roman"/>
          <w:sz w:val="28"/>
          <w:szCs w:val="28"/>
          <w:lang w:val="uk-UA"/>
        </w:rPr>
        <w:t>как</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старый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есаул</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вынес</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две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иконы</w:t>
      </w:r>
      <w:proofErr w:type="spellEnd"/>
      <w:r>
        <w:rPr>
          <w:rFonts w:ascii="Times New Roman" w:hAnsi="Times New Roman" w:cs="Times New Roman"/>
          <w:sz w:val="28"/>
          <w:szCs w:val="28"/>
          <w:lang w:val="uk-UA"/>
        </w:rPr>
        <w:t xml:space="preserve"> благословить </w:t>
      </w:r>
      <w:proofErr w:type="spellStart"/>
      <w:r>
        <w:rPr>
          <w:rFonts w:ascii="Times New Roman" w:hAnsi="Times New Roman" w:cs="Times New Roman"/>
          <w:sz w:val="28"/>
          <w:szCs w:val="28"/>
          <w:lang w:val="uk-UA"/>
        </w:rPr>
        <w:t>молодых</w:t>
      </w:r>
      <w:proofErr w:type="spellEnd"/>
      <w:r>
        <w:rPr>
          <w:rFonts w:ascii="Times New Roman" w:hAnsi="Times New Roman" w:cs="Times New Roman"/>
          <w:sz w:val="28"/>
          <w:szCs w:val="28"/>
          <w:lang w:val="uk-UA"/>
        </w:rPr>
        <w:t xml:space="preserve">» [2, с. 163]. Немає ніяких сумнівів, що детальне зображення Гоголем усіх елементів весільного святкування </w:t>
      </w:r>
      <w:proofErr w:type="spellStart"/>
      <w:r>
        <w:rPr>
          <w:rFonts w:ascii="Times New Roman" w:hAnsi="Times New Roman" w:cs="Times New Roman"/>
          <w:sz w:val="28"/>
          <w:szCs w:val="28"/>
          <w:lang w:val="uk-UA"/>
        </w:rPr>
        <w:t>переносить</w:t>
      </w:r>
      <w:proofErr w:type="spellEnd"/>
      <w:r>
        <w:rPr>
          <w:rFonts w:ascii="Times New Roman" w:hAnsi="Times New Roman" w:cs="Times New Roman"/>
          <w:sz w:val="28"/>
          <w:szCs w:val="28"/>
          <w:lang w:val="uk-UA"/>
        </w:rPr>
        <w:t xml:space="preserve"> читача у місце подій.</w:t>
      </w:r>
      <w:bookmarkStart w:id="10" w:name="_Toc474854173"/>
    </w:p>
    <w:bookmarkEnd w:id="10"/>
    <w:p w14:paraId="713290EB"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Здається, що повість «Іван Федорович Шпонька та його тітонька» стоїть окремо від інших творів збірки «Вечори на хуторі біля Диканьки». Поетичний світ романтичної казки з попередніх творів поступається тут повсякденним, буденним картинам поміщицького побуту, дрібних інтересів обмежених людей. Але насправді тісний зв’язок «Івана Федоровича Шпоньки та його тітоньки» з іншими повістями «Вечорів на хуторі біля Диканьки» полягає у тому, що світ народного життя з його красою Гоголь зіставляє зі світом духовного звиродніння, що репрезентує Шпонька, його тіткою </w:t>
      </w:r>
      <w:proofErr w:type="spellStart"/>
      <w:r>
        <w:rPr>
          <w:rFonts w:ascii="Times New Roman" w:hAnsi="Times New Roman" w:cs="Times New Roman"/>
          <w:sz w:val="28"/>
          <w:szCs w:val="28"/>
          <w:lang w:val="uk-UA"/>
        </w:rPr>
        <w:t>Василіса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Кашпорівна</w:t>
      </w:r>
      <w:proofErr w:type="spellEnd"/>
      <w:r>
        <w:rPr>
          <w:rFonts w:ascii="Times New Roman" w:hAnsi="Times New Roman" w:cs="Times New Roman"/>
          <w:sz w:val="28"/>
          <w:szCs w:val="28"/>
          <w:lang w:val="uk-UA"/>
        </w:rPr>
        <w:t xml:space="preserve">, дворянин </w:t>
      </w:r>
      <w:proofErr w:type="spellStart"/>
      <w:r>
        <w:rPr>
          <w:rFonts w:ascii="Times New Roman" w:hAnsi="Times New Roman" w:cs="Times New Roman"/>
          <w:sz w:val="28"/>
          <w:szCs w:val="28"/>
          <w:lang w:val="uk-UA"/>
        </w:rPr>
        <w:t>Сторченко</w:t>
      </w:r>
      <w:proofErr w:type="spellEnd"/>
      <w:r>
        <w:rPr>
          <w:rFonts w:ascii="Times New Roman" w:hAnsi="Times New Roman" w:cs="Times New Roman"/>
          <w:sz w:val="28"/>
          <w:szCs w:val="28"/>
          <w:lang w:val="uk-UA"/>
        </w:rPr>
        <w:t xml:space="preserve">. Щодо головного героя, його «батюшка </w:t>
      </w:r>
      <w:proofErr w:type="spellStart"/>
      <w:r>
        <w:rPr>
          <w:rFonts w:ascii="Times New Roman" w:hAnsi="Times New Roman" w:cs="Times New Roman"/>
          <w:sz w:val="28"/>
          <w:szCs w:val="28"/>
          <w:lang w:val="uk-UA"/>
        </w:rPr>
        <w:t>приказал</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долго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жить</w:t>
      </w:r>
      <w:proofErr w:type="spellEnd"/>
      <w:r>
        <w:rPr>
          <w:rFonts w:ascii="Times New Roman" w:hAnsi="Times New Roman" w:cs="Times New Roman"/>
          <w:sz w:val="28"/>
          <w:szCs w:val="28"/>
          <w:lang w:val="uk-UA"/>
        </w:rPr>
        <w:t xml:space="preserve">», коли Іван Федорович був ще підлітком. Згодом померла й мати. Єдиною рідною людиною для головного героя залишилася його тітонька </w:t>
      </w:r>
      <w:proofErr w:type="spellStart"/>
      <w:r>
        <w:rPr>
          <w:rFonts w:ascii="Times New Roman" w:hAnsi="Times New Roman" w:cs="Times New Roman"/>
          <w:sz w:val="28"/>
          <w:szCs w:val="28"/>
          <w:lang w:val="uk-UA"/>
        </w:rPr>
        <w:t>Василіса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Кашпорівна</w:t>
      </w:r>
      <w:proofErr w:type="spellEnd"/>
      <w:r>
        <w:rPr>
          <w:rFonts w:ascii="Times New Roman" w:hAnsi="Times New Roman" w:cs="Times New Roman"/>
          <w:sz w:val="28"/>
          <w:szCs w:val="28"/>
          <w:lang w:val="uk-UA"/>
        </w:rPr>
        <w:t>. До речі, ця героїня є дуже цікавою для твору. Можна простежити, що в образі тітоньки поєднуються як жіночі, так і чоловічі риси: «</w:t>
      </w:r>
      <w:proofErr w:type="spellStart"/>
      <w:r>
        <w:rPr>
          <w:rFonts w:ascii="Times New Roman" w:hAnsi="Times New Roman" w:cs="Times New Roman"/>
          <w:sz w:val="28"/>
          <w:szCs w:val="28"/>
          <w:lang w:val="uk-UA"/>
        </w:rPr>
        <w:t>Рост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она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имела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почти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исполинский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дородность</w:t>
      </w:r>
      <w:proofErr w:type="spellEnd"/>
      <w:r>
        <w:rPr>
          <w:rFonts w:ascii="Times New Roman" w:hAnsi="Times New Roman" w:cs="Times New Roman"/>
          <w:sz w:val="28"/>
          <w:szCs w:val="28"/>
          <w:lang w:val="uk-UA"/>
        </w:rPr>
        <w:t xml:space="preserve"> и силу </w:t>
      </w:r>
      <w:proofErr w:type="spellStart"/>
      <w:r>
        <w:rPr>
          <w:rFonts w:ascii="Times New Roman" w:hAnsi="Times New Roman" w:cs="Times New Roman"/>
          <w:sz w:val="28"/>
          <w:szCs w:val="28"/>
          <w:lang w:val="uk-UA"/>
        </w:rPr>
        <w:t>совершенно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соразмерную</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Казалось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что</w:t>
      </w:r>
      <w:proofErr w:type="spellEnd"/>
      <w:r>
        <w:rPr>
          <w:rFonts w:ascii="Times New Roman" w:hAnsi="Times New Roman" w:cs="Times New Roman"/>
          <w:sz w:val="28"/>
          <w:szCs w:val="28"/>
          <w:lang w:val="uk-UA"/>
        </w:rPr>
        <w:t xml:space="preserve"> природа </w:t>
      </w:r>
      <w:proofErr w:type="spellStart"/>
      <w:r>
        <w:rPr>
          <w:rFonts w:ascii="Times New Roman" w:hAnsi="Times New Roman" w:cs="Times New Roman"/>
          <w:sz w:val="28"/>
          <w:szCs w:val="28"/>
          <w:lang w:val="uk-UA"/>
        </w:rPr>
        <w:t>сделала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непростительную</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ошибку</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определив</w:t>
      </w:r>
      <w:proofErr w:type="spellEnd"/>
      <w:r>
        <w:rPr>
          <w:rFonts w:ascii="Times New Roman" w:hAnsi="Times New Roman" w:cs="Times New Roman"/>
          <w:sz w:val="28"/>
          <w:szCs w:val="28"/>
          <w:lang w:val="uk-UA"/>
        </w:rPr>
        <w:t xml:space="preserve"> ей носить темно-</w:t>
      </w:r>
      <w:proofErr w:type="spellStart"/>
      <w:r>
        <w:rPr>
          <w:rFonts w:ascii="Times New Roman" w:hAnsi="Times New Roman" w:cs="Times New Roman"/>
          <w:sz w:val="28"/>
          <w:szCs w:val="28"/>
          <w:lang w:val="uk-UA"/>
        </w:rPr>
        <w:t>коричневый</w:t>
      </w:r>
      <w:proofErr w:type="spellEnd"/>
      <w:r>
        <w:rPr>
          <w:rFonts w:ascii="Times New Roman" w:hAnsi="Times New Roman" w:cs="Times New Roman"/>
          <w:sz w:val="28"/>
          <w:szCs w:val="28"/>
          <w:lang w:val="uk-UA"/>
        </w:rPr>
        <w:t xml:space="preserve"> по будням капот с </w:t>
      </w:r>
      <w:proofErr w:type="spellStart"/>
      <w:r>
        <w:rPr>
          <w:rFonts w:ascii="Times New Roman" w:hAnsi="Times New Roman" w:cs="Times New Roman"/>
          <w:sz w:val="28"/>
          <w:szCs w:val="28"/>
          <w:lang w:val="uk-UA"/>
        </w:rPr>
        <w:t>мелкими</w:t>
      </w:r>
      <w:proofErr w:type="spellEnd"/>
      <w:r>
        <w:rPr>
          <w:rFonts w:ascii="Times New Roman" w:hAnsi="Times New Roman" w:cs="Times New Roman"/>
          <w:sz w:val="28"/>
          <w:szCs w:val="28"/>
          <w:lang w:val="uk-UA"/>
        </w:rPr>
        <w:t xml:space="preserve"> оборками и </w:t>
      </w:r>
      <w:proofErr w:type="spellStart"/>
      <w:r>
        <w:rPr>
          <w:rFonts w:ascii="Times New Roman" w:hAnsi="Times New Roman" w:cs="Times New Roman"/>
          <w:sz w:val="28"/>
          <w:szCs w:val="28"/>
          <w:lang w:val="uk-UA"/>
        </w:rPr>
        <w:t>красную</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кашемировую</w:t>
      </w:r>
      <w:proofErr w:type="spellEnd"/>
      <w:r>
        <w:rPr>
          <w:rFonts w:ascii="Times New Roman" w:hAnsi="Times New Roman" w:cs="Times New Roman"/>
          <w:sz w:val="28"/>
          <w:szCs w:val="28"/>
          <w:lang w:val="uk-UA"/>
        </w:rPr>
        <w:t xml:space="preserve"> шаль в день </w:t>
      </w:r>
      <w:proofErr w:type="spellStart"/>
      <w:r>
        <w:rPr>
          <w:rFonts w:ascii="Times New Roman" w:hAnsi="Times New Roman" w:cs="Times New Roman"/>
          <w:sz w:val="28"/>
          <w:szCs w:val="28"/>
          <w:lang w:val="uk-UA"/>
        </w:rPr>
        <w:t>Светлого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Воскресенья</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своих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именин</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тогда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как</w:t>
      </w:r>
      <w:proofErr w:type="spellEnd"/>
      <w:r>
        <w:rPr>
          <w:rFonts w:ascii="Times New Roman" w:hAnsi="Times New Roman" w:cs="Times New Roman"/>
          <w:sz w:val="28"/>
          <w:szCs w:val="28"/>
          <w:lang w:val="uk-UA"/>
        </w:rPr>
        <w:t xml:space="preserve"> ей </w:t>
      </w:r>
      <w:proofErr w:type="spellStart"/>
      <w:r>
        <w:rPr>
          <w:rFonts w:ascii="Times New Roman" w:hAnsi="Times New Roman" w:cs="Times New Roman"/>
          <w:sz w:val="28"/>
          <w:szCs w:val="28"/>
          <w:lang w:val="uk-UA"/>
        </w:rPr>
        <w:t>более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всего</w:t>
      </w:r>
      <w:proofErr w:type="spellEnd"/>
      <w:r>
        <w:rPr>
          <w:rFonts w:ascii="Times New Roman" w:hAnsi="Times New Roman" w:cs="Times New Roman"/>
          <w:sz w:val="28"/>
          <w:szCs w:val="28"/>
          <w:lang w:val="uk-UA"/>
        </w:rPr>
        <w:t xml:space="preserve"> шли </w:t>
      </w:r>
      <w:proofErr w:type="spellStart"/>
      <w:r>
        <w:rPr>
          <w:rFonts w:ascii="Times New Roman" w:hAnsi="Times New Roman" w:cs="Times New Roman"/>
          <w:sz w:val="28"/>
          <w:szCs w:val="28"/>
          <w:lang w:val="uk-UA"/>
        </w:rPr>
        <w:t>бы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драгунские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усы</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длинные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lastRenderedPageBreak/>
        <w:t>ботфорты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Зато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занятия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ее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совершенно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соответствовали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ее</w:t>
      </w:r>
      <w:proofErr w:type="spellEnd"/>
      <w:r>
        <w:rPr>
          <w:rFonts w:ascii="Times New Roman" w:hAnsi="Times New Roman" w:cs="Times New Roman"/>
          <w:sz w:val="28"/>
          <w:szCs w:val="28"/>
          <w:lang w:val="uk-UA"/>
        </w:rPr>
        <w:t xml:space="preserve"> виду: </w:t>
      </w:r>
      <w:proofErr w:type="spellStart"/>
      <w:r>
        <w:rPr>
          <w:rFonts w:ascii="Times New Roman" w:hAnsi="Times New Roman" w:cs="Times New Roman"/>
          <w:sz w:val="28"/>
          <w:szCs w:val="28"/>
          <w:lang w:val="uk-UA"/>
        </w:rPr>
        <w:t>она</w:t>
      </w:r>
      <w:proofErr w:type="spellEnd"/>
      <w:r>
        <w:rPr>
          <w:rFonts w:ascii="Times New Roman" w:hAnsi="Times New Roman" w:cs="Times New Roman"/>
          <w:sz w:val="28"/>
          <w:szCs w:val="28"/>
          <w:lang w:val="uk-UA"/>
        </w:rPr>
        <w:t xml:space="preserve"> каталась сама на </w:t>
      </w:r>
      <w:proofErr w:type="spellStart"/>
      <w:r>
        <w:rPr>
          <w:rFonts w:ascii="Times New Roman" w:hAnsi="Times New Roman" w:cs="Times New Roman"/>
          <w:sz w:val="28"/>
          <w:szCs w:val="28"/>
          <w:lang w:val="uk-UA"/>
        </w:rPr>
        <w:t>лодке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гребя</w:t>
      </w:r>
      <w:proofErr w:type="spellEnd"/>
      <w:r>
        <w:rPr>
          <w:rFonts w:ascii="Times New Roman" w:hAnsi="Times New Roman" w:cs="Times New Roman"/>
          <w:sz w:val="28"/>
          <w:szCs w:val="28"/>
          <w:lang w:val="uk-UA"/>
        </w:rPr>
        <w:t xml:space="preserve"> веслом </w:t>
      </w:r>
      <w:proofErr w:type="spellStart"/>
      <w:r>
        <w:rPr>
          <w:rFonts w:ascii="Times New Roman" w:hAnsi="Times New Roman" w:cs="Times New Roman"/>
          <w:sz w:val="28"/>
          <w:szCs w:val="28"/>
          <w:lang w:val="uk-UA"/>
        </w:rPr>
        <w:t>искуснее</w:t>
      </w:r>
      <w:proofErr w:type="spellEnd"/>
      <w:r>
        <w:rPr>
          <w:rFonts w:ascii="Times New Roman" w:hAnsi="Times New Roman" w:cs="Times New Roman"/>
          <w:sz w:val="28"/>
          <w:szCs w:val="28"/>
          <w:lang w:val="uk-UA"/>
        </w:rPr>
        <w:t xml:space="preserve"> всякого </w:t>
      </w:r>
      <w:proofErr w:type="spellStart"/>
      <w:r>
        <w:rPr>
          <w:rFonts w:ascii="Times New Roman" w:hAnsi="Times New Roman" w:cs="Times New Roman"/>
          <w:sz w:val="28"/>
          <w:szCs w:val="28"/>
          <w:lang w:val="uk-UA"/>
        </w:rPr>
        <w:t>рыболова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стреляла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дичь</w:t>
      </w:r>
      <w:proofErr w:type="spellEnd"/>
      <w:r>
        <w:rPr>
          <w:rFonts w:ascii="Times New Roman" w:hAnsi="Times New Roman" w:cs="Times New Roman"/>
          <w:sz w:val="28"/>
          <w:szCs w:val="28"/>
          <w:lang w:val="uk-UA"/>
        </w:rPr>
        <w:t xml:space="preserve">...» [2, с. 213]. Можливо, таке поплутання чоловічих і жіночих характеристик для жінки пояснюється давніми уявлення українського народу про матріархальний устрій суспільства і сім’ї. За таких умов, жінка грала головну роль у сім’ї, а й у суспільстві. Власне, саме це ми і бачимо у творі, і зокрема у житті Івана Федоровича. Головний герой зовсім позбавлений власної точки зору і власного «я», все за нього вирішую </w:t>
      </w:r>
      <w:proofErr w:type="spellStart"/>
      <w:r>
        <w:rPr>
          <w:rFonts w:ascii="Times New Roman" w:hAnsi="Times New Roman" w:cs="Times New Roman"/>
          <w:sz w:val="28"/>
          <w:szCs w:val="28"/>
          <w:lang w:val="uk-UA"/>
        </w:rPr>
        <w:t>Василіса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Кашпорівна</w:t>
      </w:r>
      <w:proofErr w:type="spellEnd"/>
      <w:r>
        <w:rPr>
          <w:rFonts w:ascii="Times New Roman" w:hAnsi="Times New Roman" w:cs="Times New Roman"/>
          <w:sz w:val="28"/>
          <w:szCs w:val="28"/>
          <w:lang w:val="uk-UA"/>
        </w:rPr>
        <w:t>.</w:t>
      </w:r>
    </w:p>
    <w:p w14:paraId="3BEE8BB2"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Не менш важливим є те, що, як вже зазначалося, Іван Федорович Шпонька постає перед нами сиротою, а мотив сирітства представлений у великій кількості творів народної творчості. Крім того, важливу функцію в «Івані Федоровичі Шпоньці та його тітоньці» виконують сни, які бачить головний герой в кінці повісті. У цих видіннях він бачить майбутню дружину в різних проявах, і, звісно, тітоньку, без якої не може відбутися не тільки сон героя, але і його життя: «Он к ней — но </w:t>
      </w:r>
      <w:proofErr w:type="spellStart"/>
      <w:r>
        <w:rPr>
          <w:rFonts w:ascii="Times New Roman" w:hAnsi="Times New Roman" w:cs="Times New Roman"/>
          <w:sz w:val="28"/>
          <w:szCs w:val="28"/>
          <w:lang w:val="uk-UA"/>
        </w:rPr>
        <w:t>тетушка</w:t>
      </w:r>
      <w:proofErr w:type="spellEnd"/>
      <w:r>
        <w:rPr>
          <w:rFonts w:ascii="Times New Roman" w:hAnsi="Times New Roman" w:cs="Times New Roman"/>
          <w:sz w:val="28"/>
          <w:szCs w:val="28"/>
          <w:lang w:val="uk-UA"/>
        </w:rPr>
        <w:t xml:space="preserve"> уже не </w:t>
      </w:r>
      <w:proofErr w:type="spellStart"/>
      <w:r>
        <w:rPr>
          <w:rFonts w:ascii="Times New Roman" w:hAnsi="Times New Roman" w:cs="Times New Roman"/>
          <w:sz w:val="28"/>
          <w:szCs w:val="28"/>
          <w:lang w:val="uk-UA"/>
        </w:rPr>
        <w:t>тетушка</w:t>
      </w:r>
      <w:proofErr w:type="spellEnd"/>
      <w:r>
        <w:rPr>
          <w:rFonts w:ascii="Times New Roman" w:hAnsi="Times New Roman" w:cs="Times New Roman"/>
          <w:sz w:val="28"/>
          <w:szCs w:val="28"/>
          <w:lang w:val="uk-UA"/>
        </w:rPr>
        <w:t xml:space="preserve">, а </w:t>
      </w:r>
      <w:proofErr w:type="spellStart"/>
      <w:r>
        <w:rPr>
          <w:rFonts w:ascii="Times New Roman" w:hAnsi="Times New Roman" w:cs="Times New Roman"/>
          <w:sz w:val="28"/>
          <w:szCs w:val="28"/>
          <w:lang w:val="uk-UA"/>
        </w:rPr>
        <w:t>колокольня</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чувствует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что</w:t>
      </w:r>
      <w:proofErr w:type="spellEnd"/>
      <w:r>
        <w:rPr>
          <w:rFonts w:ascii="Times New Roman" w:hAnsi="Times New Roman" w:cs="Times New Roman"/>
          <w:sz w:val="28"/>
          <w:szCs w:val="28"/>
          <w:lang w:val="uk-UA"/>
        </w:rPr>
        <w:t xml:space="preserve"> его </w:t>
      </w:r>
      <w:proofErr w:type="spellStart"/>
      <w:r>
        <w:rPr>
          <w:rFonts w:ascii="Times New Roman" w:hAnsi="Times New Roman" w:cs="Times New Roman"/>
          <w:sz w:val="28"/>
          <w:szCs w:val="28"/>
          <w:lang w:val="uk-UA"/>
        </w:rPr>
        <w:t>кто</w:t>
      </w:r>
      <w:proofErr w:type="spellEnd"/>
      <w:r>
        <w:rPr>
          <w:rFonts w:ascii="Times New Roman" w:hAnsi="Times New Roman" w:cs="Times New Roman"/>
          <w:sz w:val="28"/>
          <w:szCs w:val="28"/>
          <w:lang w:val="uk-UA"/>
        </w:rPr>
        <w:t xml:space="preserve">-то </w:t>
      </w:r>
      <w:proofErr w:type="spellStart"/>
      <w:r>
        <w:rPr>
          <w:rFonts w:ascii="Times New Roman" w:hAnsi="Times New Roman" w:cs="Times New Roman"/>
          <w:sz w:val="28"/>
          <w:szCs w:val="28"/>
          <w:lang w:val="uk-UA"/>
        </w:rPr>
        <w:t>тащит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веревкою</w:t>
      </w:r>
      <w:proofErr w:type="spellEnd"/>
      <w:r>
        <w:rPr>
          <w:rFonts w:ascii="Times New Roman" w:hAnsi="Times New Roman" w:cs="Times New Roman"/>
          <w:sz w:val="28"/>
          <w:szCs w:val="28"/>
          <w:lang w:val="uk-UA"/>
        </w:rPr>
        <w:t xml:space="preserve"> на </w:t>
      </w:r>
      <w:proofErr w:type="spellStart"/>
      <w:r>
        <w:rPr>
          <w:rFonts w:ascii="Times New Roman" w:hAnsi="Times New Roman" w:cs="Times New Roman"/>
          <w:sz w:val="28"/>
          <w:szCs w:val="28"/>
          <w:lang w:val="uk-UA"/>
        </w:rPr>
        <w:t>колокольню</w:t>
      </w:r>
      <w:proofErr w:type="spellEnd"/>
      <w:r>
        <w:rPr>
          <w:rFonts w:ascii="Times New Roman" w:hAnsi="Times New Roman" w:cs="Times New Roman"/>
          <w:sz w:val="28"/>
          <w:szCs w:val="28"/>
          <w:lang w:val="uk-UA"/>
        </w:rPr>
        <w:t>. «</w:t>
      </w:r>
      <w:proofErr w:type="spellStart"/>
      <w:r>
        <w:rPr>
          <w:rFonts w:ascii="Times New Roman" w:hAnsi="Times New Roman" w:cs="Times New Roman"/>
          <w:sz w:val="28"/>
          <w:szCs w:val="28"/>
          <w:lang w:val="uk-UA"/>
        </w:rPr>
        <w:t>Кто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это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тащит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меня</w:t>
      </w:r>
      <w:proofErr w:type="spellEnd"/>
      <w:r>
        <w:rPr>
          <w:rFonts w:ascii="Times New Roman" w:hAnsi="Times New Roman" w:cs="Times New Roman"/>
          <w:sz w:val="28"/>
          <w:szCs w:val="28"/>
          <w:lang w:val="uk-UA"/>
        </w:rPr>
        <w:t xml:space="preserve">?» — </w:t>
      </w:r>
      <w:proofErr w:type="spellStart"/>
      <w:r>
        <w:rPr>
          <w:rFonts w:ascii="Times New Roman" w:hAnsi="Times New Roman" w:cs="Times New Roman"/>
          <w:sz w:val="28"/>
          <w:szCs w:val="28"/>
          <w:lang w:val="uk-UA"/>
        </w:rPr>
        <w:t>жалобно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проговорил</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Иван</w:t>
      </w:r>
      <w:proofErr w:type="spellEnd"/>
      <w:r>
        <w:rPr>
          <w:rFonts w:ascii="Times New Roman" w:hAnsi="Times New Roman" w:cs="Times New Roman"/>
          <w:sz w:val="28"/>
          <w:szCs w:val="28"/>
          <w:lang w:val="uk-UA"/>
        </w:rPr>
        <w:t xml:space="preserve"> Федорович. «</w:t>
      </w:r>
      <w:proofErr w:type="spellStart"/>
      <w:r>
        <w:rPr>
          <w:rFonts w:ascii="Times New Roman" w:hAnsi="Times New Roman" w:cs="Times New Roman"/>
          <w:sz w:val="28"/>
          <w:szCs w:val="28"/>
          <w:lang w:val="uk-UA"/>
        </w:rPr>
        <w:t>Это</w:t>
      </w:r>
      <w:proofErr w:type="spellEnd"/>
      <w:r>
        <w:rPr>
          <w:rFonts w:ascii="Times New Roman" w:hAnsi="Times New Roman" w:cs="Times New Roman"/>
          <w:sz w:val="28"/>
          <w:szCs w:val="28"/>
          <w:lang w:val="uk-UA"/>
        </w:rPr>
        <w:t xml:space="preserve"> я, </w:t>
      </w:r>
      <w:proofErr w:type="spellStart"/>
      <w:r>
        <w:rPr>
          <w:rFonts w:ascii="Times New Roman" w:hAnsi="Times New Roman" w:cs="Times New Roman"/>
          <w:sz w:val="28"/>
          <w:szCs w:val="28"/>
          <w:lang w:val="uk-UA"/>
        </w:rPr>
        <w:t>жена</w:t>
      </w:r>
      <w:proofErr w:type="spellEnd"/>
      <w:r>
        <w:rPr>
          <w:rFonts w:ascii="Times New Roman" w:hAnsi="Times New Roman" w:cs="Times New Roman"/>
          <w:sz w:val="28"/>
          <w:szCs w:val="28"/>
          <w:lang w:val="uk-UA"/>
        </w:rPr>
        <w:t xml:space="preserve"> твоя, </w:t>
      </w:r>
      <w:proofErr w:type="spellStart"/>
      <w:r>
        <w:rPr>
          <w:rFonts w:ascii="Times New Roman" w:hAnsi="Times New Roman" w:cs="Times New Roman"/>
          <w:sz w:val="28"/>
          <w:szCs w:val="28"/>
          <w:lang w:val="uk-UA"/>
        </w:rPr>
        <w:t>тащу</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тебя</w:t>
      </w:r>
      <w:proofErr w:type="spellEnd"/>
      <w:r>
        <w:rPr>
          <w:rFonts w:ascii="Times New Roman" w:hAnsi="Times New Roman" w:cs="Times New Roman"/>
          <w:sz w:val="28"/>
          <w:szCs w:val="28"/>
          <w:lang w:val="uk-UA"/>
        </w:rPr>
        <w:t xml:space="preserve">, потому </w:t>
      </w:r>
      <w:proofErr w:type="spellStart"/>
      <w:r>
        <w:rPr>
          <w:rFonts w:ascii="Times New Roman" w:hAnsi="Times New Roman" w:cs="Times New Roman"/>
          <w:sz w:val="28"/>
          <w:szCs w:val="28"/>
          <w:lang w:val="uk-UA"/>
        </w:rPr>
        <w:t>что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колокол</w:t>
      </w:r>
      <w:proofErr w:type="spellEnd"/>
      <w:r>
        <w:rPr>
          <w:rFonts w:ascii="Times New Roman" w:hAnsi="Times New Roman" w:cs="Times New Roman"/>
          <w:sz w:val="28"/>
          <w:szCs w:val="28"/>
          <w:lang w:val="uk-UA"/>
        </w:rPr>
        <w:t xml:space="preserve">». — «Нет, я не </w:t>
      </w:r>
      <w:proofErr w:type="spellStart"/>
      <w:r>
        <w:rPr>
          <w:rFonts w:ascii="Times New Roman" w:hAnsi="Times New Roman" w:cs="Times New Roman"/>
          <w:sz w:val="28"/>
          <w:szCs w:val="28"/>
          <w:lang w:val="uk-UA"/>
        </w:rPr>
        <w:t>колокол</w:t>
      </w:r>
      <w:proofErr w:type="spellEnd"/>
      <w:r>
        <w:rPr>
          <w:rFonts w:ascii="Times New Roman" w:hAnsi="Times New Roman" w:cs="Times New Roman"/>
          <w:sz w:val="28"/>
          <w:szCs w:val="28"/>
          <w:lang w:val="uk-UA"/>
        </w:rPr>
        <w:t xml:space="preserve">, я </w:t>
      </w:r>
      <w:proofErr w:type="spellStart"/>
      <w:r>
        <w:rPr>
          <w:rFonts w:ascii="Times New Roman" w:hAnsi="Times New Roman" w:cs="Times New Roman"/>
          <w:sz w:val="28"/>
          <w:szCs w:val="28"/>
          <w:lang w:val="uk-UA"/>
        </w:rPr>
        <w:t>Иван</w:t>
      </w:r>
      <w:proofErr w:type="spellEnd"/>
      <w:r>
        <w:rPr>
          <w:rFonts w:ascii="Times New Roman" w:hAnsi="Times New Roman" w:cs="Times New Roman"/>
          <w:sz w:val="28"/>
          <w:szCs w:val="28"/>
          <w:lang w:val="uk-UA"/>
        </w:rPr>
        <w:t xml:space="preserve"> Федорович!» — </w:t>
      </w:r>
      <w:proofErr w:type="spellStart"/>
      <w:r>
        <w:rPr>
          <w:rFonts w:ascii="Times New Roman" w:hAnsi="Times New Roman" w:cs="Times New Roman"/>
          <w:sz w:val="28"/>
          <w:szCs w:val="28"/>
          <w:lang w:val="uk-UA"/>
        </w:rPr>
        <w:t>кричал</w:t>
      </w:r>
      <w:proofErr w:type="spellEnd"/>
      <w:r>
        <w:rPr>
          <w:rFonts w:ascii="Times New Roman" w:hAnsi="Times New Roman" w:cs="Times New Roman"/>
          <w:sz w:val="28"/>
          <w:szCs w:val="28"/>
          <w:lang w:val="uk-UA"/>
        </w:rPr>
        <w:t xml:space="preserve"> он. «Да, </w:t>
      </w:r>
      <w:proofErr w:type="spellStart"/>
      <w:r>
        <w:rPr>
          <w:rFonts w:ascii="Times New Roman" w:hAnsi="Times New Roman" w:cs="Times New Roman"/>
          <w:sz w:val="28"/>
          <w:szCs w:val="28"/>
          <w:lang w:val="uk-UA"/>
        </w:rPr>
        <w:t>ты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колокол</w:t>
      </w:r>
      <w:proofErr w:type="spellEnd"/>
      <w:r>
        <w:rPr>
          <w:rFonts w:ascii="Times New Roman" w:hAnsi="Times New Roman" w:cs="Times New Roman"/>
          <w:sz w:val="28"/>
          <w:szCs w:val="28"/>
          <w:lang w:val="uk-UA"/>
        </w:rPr>
        <w:t xml:space="preserve">», — </w:t>
      </w:r>
      <w:proofErr w:type="spellStart"/>
      <w:r>
        <w:rPr>
          <w:rFonts w:ascii="Times New Roman" w:hAnsi="Times New Roman" w:cs="Times New Roman"/>
          <w:sz w:val="28"/>
          <w:szCs w:val="28"/>
          <w:lang w:val="uk-UA"/>
        </w:rPr>
        <w:t>говорил</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проходя</w:t>
      </w:r>
      <w:proofErr w:type="spellEnd"/>
      <w:r>
        <w:rPr>
          <w:rFonts w:ascii="Times New Roman" w:hAnsi="Times New Roman" w:cs="Times New Roman"/>
          <w:sz w:val="28"/>
          <w:szCs w:val="28"/>
          <w:lang w:val="uk-UA"/>
        </w:rPr>
        <w:t xml:space="preserve"> мимо, полковник П*** </w:t>
      </w:r>
      <w:proofErr w:type="spellStart"/>
      <w:r>
        <w:rPr>
          <w:rFonts w:ascii="Times New Roman" w:hAnsi="Times New Roman" w:cs="Times New Roman"/>
          <w:sz w:val="28"/>
          <w:szCs w:val="28"/>
          <w:lang w:val="uk-UA"/>
        </w:rPr>
        <w:t>пехотного</w:t>
      </w:r>
      <w:proofErr w:type="spellEnd"/>
      <w:r>
        <w:rPr>
          <w:rFonts w:ascii="Times New Roman" w:hAnsi="Times New Roman" w:cs="Times New Roman"/>
          <w:sz w:val="28"/>
          <w:szCs w:val="28"/>
          <w:lang w:val="uk-UA"/>
        </w:rPr>
        <w:t xml:space="preserve"> полка» [2, с. 225]. Отже, скоріш за все, Іван Федорович бачить уві сні те, що насправді коїться з ним у реальному житті. Зрозуміло, таке сновидіння стовідсотково має пророчий характер, а, наскільки відомо, саме фольклору притаманний такий художній прийом. У це важко повірити, але, незважаючи на разючу відмінність, повість Гоголя у дечому відповідає канонам казки. Наприклад, у творі, як і в будь-якій казці, наявний оповідач. Зокрема, тут ми маємо двох оповідачів: Степан Іванович Курочка, що розповів і записав цю історію, та образ безіменного старця, що веде сюжет.</w:t>
      </w:r>
      <w:bookmarkStart w:id="11" w:name="_Toc474854174"/>
    </w:p>
    <w:bookmarkEnd w:id="11"/>
    <w:p w14:paraId="4971FCF6"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Повість «Зачароване місце» завершує збірку «Вечора на хуторі біля Диканьки». Твір представляє собою переказ легенди про те, що існують таємні підземні скарби. Дістатися до них можна тільки за допомоги  нечистої сили. Загалом Микола Гоголь продовжує традиції зображення влади нечистої сили над людиною. Головним героєм твору стає дід, який спокусився багатствами чорта. Звичайно, подібна ситуація не є новизною для автора, він вже змальовував її у «Вечорі проти Івана Купала». Не </w:t>
      </w:r>
      <w:proofErr w:type="spellStart"/>
      <w:r>
        <w:rPr>
          <w:rFonts w:ascii="Times New Roman" w:hAnsi="Times New Roman" w:cs="Times New Roman"/>
          <w:sz w:val="28"/>
          <w:szCs w:val="28"/>
          <w:lang w:val="uk-UA"/>
        </w:rPr>
        <w:t>забув</w:t>
      </w:r>
      <w:proofErr w:type="spellEnd"/>
      <w:r>
        <w:rPr>
          <w:rFonts w:ascii="Times New Roman" w:hAnsi="Times New Roman" w:cs="Times New Roman"/>
          <w:sz w:val="28"/>
          <w:szCs w:val="28"/>
          <w:lang w:val="uk-UA"/>
        </w:rPr>
        <w:t xml:space="preserve"> письменник і про концепцію проклятого, «зачарованого» місця. Згідно з фольклорними уявленнями, такі місця здатні заплутувати свідомість людини, що потрапила до них. Саме в такій ситуації опинився головний герой. Характерним є те, що нечиста сила постає у вигляді «</w:t>
      </w:r>
      <w:proofErr w:type="spellStart"/>
      <w:r>
        <w:rPr>
          <w:rFonts w:ascii="Times New Roman" w:hAnsi="Times New Roman" w:cs="Times New Roman"/>
          <w:sz w:val="28"/>
          <w:szCs w:val="28"/>
          <w:lang w:val="uk-UA"/>
        </w:rPr>
        <w:t>птичьего</w:t>
      </w:r>
      <w:proofErr w:type="spellEnd"/>
      <w:r>
        <w:rPr>
          <w:rFonts w:ascii="Times New Roman" w:hAnsi="Times New Roman" w:cs="Times New Roman"/>
          <w:sz w:val="28"/>
          <w:szCs w:val="28"/>
          <w:lang w:val="uk-UA"/>
        </w:rPr>
        <w:t xml:space="preserve"> носа», «</w:t>
      </w:r>
      <w:proofErr w:type="spellStart"/>
      <w:r>
        <w:rPr>
          <w:rFonts w:ascii="Times New Roman" w:hAnsi="Times New Roman" w:cs="Times New Roman"/>
          <w:sz w:val="28"/>
          <w:szCs w:val="28"/>
          <w:lang w:val="uk-UA"/>
        </w:rPr>
        <w:t>бараньей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головы</w:t>
      </w:r>
      <w:proofErr w:type="spellEnd"/>
      <w:r>
        <w:rPr>
          <w:rFonts w:ascii="Times New Roman" w:hAnsi="Times New Roman" w:cs="Times New Roman"/>
          <w:sz w:val="28"/>
          <w:szCs w:val="28"/>
          <w:lang w:val="uk-UA"/>
        </w:rPr>
        <w:t xml:space="preserve">» и «медведя». Звісно, таке зооморфне зображення представників потойбічного світу можна розцінювати як традицію усної народної творчості. </w:t>
      </w:r>
    </w:p>
    <w:p w14:paraId="35024647"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Отже, як ми вже з’ясували, дід Фоми Григоровича, потрапивши до зачарованого місця, втрачає орієнтацію в просторі. Чорні сили спеціально ховають місяць для того, щоб ще більше заплутати героя: «</w:t>
      </w:r>
      <w:proofErr w:type="spellStart"/>
      <w:r>
        <w:rPr>
          <w:rFonts w:ascii="Times New Roman" w:hAnsi="Times New Roman" w:cs="Times New Roman"/>
          <w:sz w:val="28"/>
          <w:szCs w:val="28"/>
          <w:lang w:val="uk-UA"/>
        </w:rPr>
        <w:t>Со</w:t>
      </w:r>
      <w:proofErr w:type="spellEnd"/>
      <w:r>
        <w:rPr>
          <w:rFonts w:ascii="Times New Roman" w:hAnsi="Times New Roman" w:cs="Times New Roman"/>
          <w:sz w:val="28"/>
          <w:szCs w:val="28"/>
          <w:lang w:val="uk-UA"/>
        </w:rPr>
        <w:t xml:space="preserve"> страхом </w:t>
      </w:r>
      <w:proofErr w:type="spellStart"/>
      <w:r>
        <w:rPr>
          <w:rFonts w:ascii="Times New Roman" w:hAnsi="Times New Roman" w:cs="Times New Roman"/>
          <w:sz w:val="28"/>
          <w:szCs w:val="28"/>
          <w:lang w:val="uk-UA"/>
        </w:rPr>
        <w:t>оборотился</w:t>
      </w:r>
      <w:proofErr w:type="spellEnd"/>
      <w:r>
        <w:rPr>
          <w:rFonts w:ascii="Times New Roman" w:hAnsi="Times New Roman" w:cs="Times New Roman"/>
          <w:sz w:val="28"/>
          <w:szCs w:val="28"/>
          <w:lang w:val="uk-UA"/>
        </w:rPr>
        <w:t xml:space="preserve"> он: Боже </w:t>
      </w:r>
      <w:proofErr w:type="spellStart"/>
      <w:r>
        <w:rPr>
          <w:rFonts w:ascii="Times New Roman" w:hAnsi="Times New Roman" w:cs="Times New Roman"/>
          <w:sz w:val="28"/>
          <w:szCs w:val="28"/>
          <w:lang w:val="uk-UA"/>
        </w:rPr>
        <w:t>ты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мой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какая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ночь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звезд</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месяца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вокруг</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провалы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под</w:t>
      </w:r>
      <w:proofErr w:type="spellEnd"/>
      <w:r>
        <w:rPr>
          <w:rFonts w:ascii="Times New Roman" w:hAnsi="Times New Roman" w:cs="Times New Roman"/>
          <w:sz w:val="28"/>
          <w:szCs w:val="28"/>
          <w:lang w:val="uk-UA"/>
        </w:rPr>
        <w:t xml:space="preserve"> ногами круча без </w:t>
      </w:r>
      <w:proofErr w:type="spellStart"/>
      <w:r>
        <w:rPr>
          <w:rFonts w:ascii="Times New Roman" w:hAnsi="Times New Roman" w:cs="Times New Roman"/>
          <w:sz w:val="28"/>
          <w:szCs w:val="28"/>
          <w:lang w:val="uk-UA"/>
        </w:rPr>
        <w:t>дна</w:t>
      </w:r>
      <w:proofErr w:type="spellEnd"/>
      <w:r>
        <w:rPr>
          <w:rFonts w:ascii="Times New Roman" w:hAnsi="Times New Roman" w:cs="Times New Roman"/>
          <w:sz w:val="28"/>
          <w:szCs w:val="28"/>
          <w:lang w:val="uk-UA"/>
        </w:rPr>
        <w:t xml:space="preserve">; над головою </w:t>
      </w:r>
      <w:proofErr w:type="spellStart"/>
      <w:r>
        <w:rPr>
          <w:rFonts w:ascii="Times New Roman" w:hAnsi="Times New Roman" w:cs="Times New Roman"/>
          <w:sz w:val="28"/>
          <w:szCs w:val="28"/>
          <w:lang w:val="uk-UA"/>
        </w:rPr>
        <w:t>свесилась</w:t>
      </w:r>
      <w:proofErr w:type="spellEnd"/>
      <w:r>
        <w:rPr>
          <w:rFonts w:ascii="Times New Roman" w:hAnsi="Times New Roman" w:cs="Times New Roman"/>
          <w:sz w:val="28"/>
          <w:szCs w:val="28"/>
          <w:lang w:val="uk-UA"/>
        </w:rPr>
        <w:t xml:space="preserve"> гора и </w:t>
      </w:r>
      <w:proofErr w:type="spellStart"/>
      <w:r>
        <w:rPr>
          <w:rFonts w:ascii="Times New Roman" w:hAnsi="Times New Roman" w:cs="Times New Roman"/>
          <w:sz w:val="28"/>
          <w:szCs w:val="28"/>
          <w:lang w:val="uk-UA"/>
        </w:rPr>
        <w:t>вот-вот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кажись</w:t>
      </w:r>
      <w:proofErr w:type="spellEnd"/>
      <w:r>
        <w:rPr>
          <w:rFonts w:ascii="Times New Roman" w:hAnsi="Times New Roman" w:cs="Times New Roman"/>
          <w:sz w:val="28"/>
          <w:szCs w:val="28"/>
          <w:lang w:val="uk-UA"/>
        </w:rPr>
        <w:t xml:space="preserve">, так и </w:t>
      </w:r>
      <w:proofErr w:type="spellStart"/>
      <w:r>
        <w:rPr>
          <w:rFonts w:ascii="Times New Roman" w:hAnsi="Times New Roman" w:cs="Times New Roman"/>
          <w:sz w:val="28"/>
          <w:szCs w:val="28"/>
          <w:lang w:val="uk-UA"/>
        </w:rPr>
        <w:t>хочет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оборваться</w:t>
      </w:r>
      <w:proofErr w:type="spellEnd"/>
      <w:r>
        <w:rPr>
          <w:rFonts w:ascii="Times New Roman" w:hAnsi="Times New Roman" w:cs="Times New Roman"/>
          <w:sz w:val="28"/>
          <w:szCs w:val="28"/>
          <w:lang w:val="uk-UA"/>
        </w:rPr>
        <w:t xml:space="preserve"> на </w:t>
      </w:r>
      <w:proofErr w:type="spellStart"/>
      <w:r>
        <w:rPr>
          <w:rFonts w:ascii="Times New Roman" w:hAnsi="Times New Roman" w:cs="Times New Roman"/>
          <w:sz w:val="28"/>
          <w:szCs w:val="28"/>
          <w:lang w:val="uk-UA"/>
        </w:rPr>
        <w:t>него</w:t>
      </w:r>
      <w:proofErr w:type="spellEnd"/>
      <w:r>
        <w:rPr>
          <w:rFonts w:ascii="Times New Roman" w:hAnsi="Times New Roman" w:cs="Times New Roman"/>
          <w:sz w:val="28"/>
          <w:szCs w:val="28"/>
          <w:lang w:val="uk-UA"/>
        </w:rPr>
        <w:t xml:space="preserve">!» [2, с. 231]. З подібним мотивом читач також зустрічається в повісті «Ніч перед Різдвом», на початку якої чорт краде місяць з зимового неба. Надзвичайно важливу роль у творі відіграє образ вогнів, що блукають: «— </w:t>
      </w:r>
      <w:proofErr w:type="spellStart"/>
      <w:r>
        <w:rPr>
          <w:rFonts w:ascii="Times New Roman" w:hAnsi="Times New Roman" w:cs="Times New Roman"/>
          <w:sz w:val="28"/>
          <w:szCs w:val="28"/>
          <w:lang w:val="uk-UA"/>
        </w:rPr>
        <w:t>Вишь</w:t>
      </w:r>
      <w:proofErr w:type="spellEnd"/>
      <w:r>
        <w:rPr>
          <w:rFonts w:ascii="Times New Roman" w:hAnsi="Times New Roman" w:cs="Times New Roman"/>
          <w:sz w:val="28"/>
          <w:szCs w:val="28"/>
          <w:lang w:val="uk-UA"/>
        </w:rPr>
        <w:t xml:space="preserve">! — </w:t>
      </w:r>
      <w:proofErr w:type="spellStart"/>
      <w:r>
        <w:rPr>
          <w:rFonts w:ascii="Times New Roman" w:hAnsi="Times New Roman" w:cs="Times New Roman"/>
          <w:sz w:val="28"/>
          <w:szCs w:val="28"/>
          <w:lang w:val="uk-UA"/>
        </w:rPr>
        <w:t>стал</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дед</w:t>
      </w:r>
      <w:proofErr w:type="spellEnd"/>
      <w:r>
        <w:rPr>
          <w:rFonts w:ascii="Times New Roman" w:hAnsi="Times New Roman" w:cs="Times New Roman"/>
          <w:sz w:val="28"/>
          <w:szCs w:val="28"/>
          <w:lang w:val="uk-UA"/>
        </w:rPr>
        <w:t xml:space="preserve"> и руками </w:t>
      </w:r>
      <w:proofErr w:type="spellStart"/>
      <w:r>
        <w:rPr>
          <w:rFonts w:ascii="Times New Roman" w:hAnsi="Times New Roman" w:cs="Times New Roman"/>
          <w:sz w:val="28"/>
          <w:szCs w:val="28"/>
          <w:lang w:val="uk-UA"/>
        </w:rPr>
        <w:t>подперся</w:t>
      </w:r>
      <w:proofErr w:type="spellEnd"/>
      <w:r>
        <w:rPr>
          <w:rFonts w:ascii="Times New Roman" w:hAnsi="Times New Roman" w:cs="Times New Roman"/>
          <w:sz w:val="28"/>
          <w:szCs w:val="28"/>
          <w:lang w:val="uk-UA"/>
        </w:rPr>
        <w:t xml:space="preserve"> в боки, и </w:t>
      </w:r>
      <w:proofErr w:type="spellStart"/>
      <w:r>
        <w:rPr>
          <w:rFonts w:ascii="Times New Roman" w:hAnsi="Times New Roman" w:cs="Times New Roman"/>
          <w:sz w:val="28"/>
          <w:szCs w:val="28"/>
          <w:lang w:val="uk-UA"/>
        </w:rPr>
        <w:t>глядит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свечка</w:t>
      </w:r>
      <w:proofErr w:type="spellEnd"/>
      <w:r>
        <w:rPr>
          <w:rFonts w:ascii="Times New Roman" w:hAnsi="Times New Roman" w:cs="Times New Roman"/>
          <w:sz w:val="28"/>
          <w:szCs w:val="28"/>
          <w:lang w:val="uk-UA"/>
        </w:rPr>
        <w:t xml:space="preserve"> потухла; вдали и </w:t>
      </w:r>
      <w:proofErr w:type="spellStart"/>
      <w:r>
        <w:rPr>
          <w:rFonts w:ascii="Times New Roman" w:hAnsi="Times New Roman" w:cs="Times New Roman"/>
          <w:sz w:val="28"/>
          <w:szCs w:val="28"/>
          <w:lang w:val="uk-UA"/>
        </w:rPr>
        <w:t>немного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подалее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загорелась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другая</w:t>
      </w:r>
      <w:proofErr w:type="spellEnd"/>
      <w:r>
        <w:rPr>
          <w:rFonts w:ascii="Times New Roman" w:hAnsi="Times New Roman" w:cs="Times New Roman"/>
          <w:sz w:val="28"/>
          <w:szCs w:val="28"/>
          <w:lang w:val="uk-UA"/>
        </w:rPr>
        <w:t xml:space="preserve">. — </w:t>
      </w:r>
      <w:proofErr w:type="spellStart"/>
      <w:r>
        <w:rPr>
          <w:rFonts w:ascii="Times New Roman" w:hAnsi="Times New Roman" w:cs="Times New Roman"/>
          <w:sz w:val="28"/>
          <w:szCs w:val="28"/>
          <w:lang w:val="uk-UA"/>
        </w:rPr>
        <w:t>Клад</w:t>
      </w:r>
      <w:proofErr w:type="spellEnd"/>
      <w:r>
        <w:rPr>
          <w:rFonts w:ascii="Times New Roman" w:hAnsi="Times New Roman" w:cs="Times New Roman"/>
          <w:sz w:val="28"/>
          <w:szCs w:val="28"/>
          <w:lang w:val="uk-UA"/>
        </w:rPr>
        <w:t xml:space="preserve">! — </w:t>
      </w:r>
      <w:proofErr w:type="spellStart"/>
      <w:r>
        <w:rPr>
          <w:rFonts w:ascii="Times New Roman" w:hAnsi="Times New Roman" w:cs="Times New Roman"/>
          <w:sz w:val="28"/>
          <w:szCs w:val="28"/>
          <w:lang w:val="uk-UA"/>
        </w:rPr>
        <w:t>закричал</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дед</w:t>
      </w:r>
      <w:proofErr w:type="spellEnd"/>
      <w:r>
        <w:rPr>
          <w:rFonts w:ascii="Times New Roman" w:hAnsi="Times New Roman" w:cs="Times New Roman"/>
          <w:sz w:val="28"/>
          <w:szCs w:val="28"/>
          <w:lang w:val="uk-UA"/>
        </w:rPr>
        <w:t xml:space="preserve">…» [2, с. 232]. За легендами, такі вогні не тільки обіцяли великий скарб, але й попереджали, що місце є катастрофічно небезпечним. Давні українці вважали вогні, що блукають, підступами диявола, проте вони все одно притягували багатьох людей, які через це опинялися у біді. </w:t>
      </w:r>
    </w:p>
    <w:p w14:paraId="770B6800" w14:textId="31612E35" w:rsidR="00373554" w:rsidRPr="003E469F"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Ми бачимо, що головний герой піддається випробуванням потойбічною силою, він, безумовно, відчуває страх, який навіть на деякий час змушує його кинути скарб. Цікаво, що у принесених дідом багатствах, на жаль, виявилося «не золото: </w:t>
      </w:r>
      <w:proofErr w:type="spellStart"/>
      <w:r>
        <w:rPr>
          <w:rFonts w:ascii="Times New Roman" w:hAnsi="Times New Roman" w:cs="Times New Roman"/>
          <w:sz w:val="28"/>
          <w:szCs w:val="28"/>
          <w:lang w:val="uk-UA"/>
        </w:rPr>
        <w:t>сор</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дрязг</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стыдно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сказать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что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такое</w:t>
      </w:r>
      <w:proofErr w:type="spellEnd"/>
      <w:r>
        <w:rPr>
          <w:rFonts w:ascii="Times New Roman" w:hAnsi="Times New Roman" w:cs="Times New Roman"/>
          <w:sz w:val="28"/>
          <w:szCs w:val="28"/>
          <w:lang w:val="uk-UA"/>
        </w:rPr>
        <w:t xml:space="preserve">» [2, с. 240]. Зрозуміло, що таким чином утверджується народна думка про непотрібність, зіпсованість скарбів, отриманих від нечистих сил. Слід звернути увагу на синтез язичницьких і християнських рис, які, очевидно, наявні у тексті. Єдиний засіб спасіння від чорта для діда – це християнська віра: «— И не думайте! — </w:t>
      </w:r>
      <w:proofErr w:type="spellStart"/>
      <w:r>
        <w:rPr>
          <w:rFonts w:ascii="Times New Roman" w:hAnsi="Times New Roman" w:cs="Times New Roman"/>
          <w:sz w:val="28"/>
          <w:szCs w:val="28"/>
          <w:lang w:val="uk-UA"/>
        </w:rPr>
        <w:t>говорил</w:t>
      </w:r>
      <w:proofErr w:type="spellEnd"/>
      <w:r>
        <w:rPr>
          <w:rFonts w:ascii="Times New Roman" w:hAnsi="Times New Roman" w:cs="Times New Roman"/>
          <w:sz w:val="28"/>
          <w:szCs w:val="28"/>
          <w:lang w:val="uk-UA"/>
        </w:rPr>
        <w:t xml:space="preserve"> он часто нам, — все, </w:t>
      </w:r>
      <w:proofErr w:type="spellStart"/>
      <w:r>
        <w:rPr>
          <w:rFonts w:ascii="Times New Roman" w:hAnsi="Times New Roman" w:cs="Times New Roman"/>
          <w:sz w:val="28"/>
          <w:szCs w:val="28"/>
          <w:lang w:val="uk-UA"/>
        </w:rPr>
        <w:t>что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скажет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враг</w:t>
      </w:r>
      <w:proofErr w:type="spellEnd"/>
      <w:r>
        <w:rPr>
          <w:rFonts w:ascii="Times New Roman" w:hAnsi="Times New Roman" w:cs="Times New Roman"/>
          <w:sz w:val="28"/>
          <w:szCs w:val="28"/>
          <w:lang w:val="uk-UA"/>
        </w:rPr>
        <w:t xml:space="preserve"> Господа Христа, все </w:t>
      </w:r>
      <w:proofErr w:type="spellStart"/>
      <w:r>
        <w:rPr>
          <w:rFonts w:ascii="Times New Roman" w:hAnsi="Times New Roman" w:cs="Times New Roman"/>
          <w:sz w:val="28"/>
          <w:szCs w:val="28"/>
          <w:lang w:val="uk-UA"/>
        </w:rPr>
        <w:t>солжет</w:t>
      </w:r>
      <w:proofErr w:type="spellEnd"/>
      <w:r>
        <w:rPr>
          <w:rFonts w:ascii="Times New Roman" w:hAnsi="Times New Roman" w:cs="Times New Roman"/>
          <w:sz w:val="28"/>
          <w:szCs w:val="28"/>
          <w:lang w:val="uk-UA"/>
        </w:rPr>
        <w:t xml:space="preserve">, собачий </w:t>
      </w:r>
      <w:proofErr w:type="spellStart"/>
      <w:r>
        <w:rPr>
          <w:rFonts w:ascii="Times New Roman" w:hAnsi="Times New Roman" w:cs="Times New Roman"/>
          <w:sz w:val="28"/>
          <w:szCs w:val="28"/>
          <w:lang w:val="uk-UA"/>
        </w:rPr>
        <w:t>сын</w:t>
      </w:r>
      <w:proofErr w:type="spellEnd"/>
      <w:r>
        <w:rPr>
          <w:rFonts w:ascii="Times New Roman" w:hAnsi="Times New Roman" w:cs="Times New Roman"/>
          <w:sz w:val="28"/>
          <w:szCs w:val="28"/>
          <w:lang w:val="uk-UA"/>
        </w:rPr>
        <w:t xml:space="preserve">! У </w:t>
      </w:r>
      <w:proofErr w:type="spellStart"/>
      <w:r>
        <w:rPr>
          <w:rFonts w:ascii="Times New Roman" w:hAnsi="Times New Roman" w:cs="Times New Roman"/>
          <w:sz w:val="28"/>
          <w:szCs w:val="28"/>
          <w:lang w:val="uk-UA"/>
        </w:rPr>
        <w:t>него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правды</w:t>
      </w:r>
      <w:proofErr w:type="spellEnd"/>
      <w:r>
        <w:rPr>
          <w:rFonts w:ascii="Times New Roman" w:hAnsi="Times New Roman" w:cs="Times New Roman"/>
          <w:sz w:val="28"/>
          <w:szCs w:val="28"/>
          <w:lang w:val="uk-UA"/>
        </w:rPr>
        <w:t xml:space="preserve"> и на </w:t>
      </w:r>
      <w:proofErr w:type="spellStart"/>
      <w:r>
        <w:rPr>
          <w:rFonts w:ascii="Times New Roman" w:hAnsi="Times New Roman" w:cs="Times New Roman"/>
          <w:sz w:val="28"/>
          <w:szCs w:val="28"/>
          <w:lang w:val="uk-UA"/>
        </w:rPr>
        <w:t>копейку</w:t>
      </w:r>
      <w:proofErr w:type="spellEnd"/>
      <w:r>
        <w:rPr>
          <w:rFonts w:ascii="Times New Roman" w:hAnsi="Times New Roman" w:cs="Times New Roman"/>
          <w:sz w:val="28"/>
          <w:szCs w:val="28"/>
          <w:lang w:val="uk-UA"/>
        </w:rPr>
        <w:t xml:space="preserve"> нет! И, </w:t>
      </w:r>
      <w:proofErr w:type="spellStart"/>
      <w:r>
        <w:rPr>
          <w:rFonts w:ascii="Times New Roman" w:hAnsi="Times New Roman" w:cs="Times New Roman"/>
          <w:sz w:val="28"/>
          <w:szCs w:val="28"/>
          <w:lang w:val="uk-UA"/>
        </w:rPr>
        <w:t>бывало</w:t>
      </w:r>
      <w:proofErr w:type="spellEnd"/>
      <w:r>
        <w:rPr>
          <w:rFonts w:ascii="Times New Roman" w:hAnsi="Times New Roman" w:cs="Times New Roman"/>
          <w:sz w:val="28"/>
          <w:szCs w:val="28"/>
          <w:lang w:val="uk-UA"/>
        </w:rPr>
        <w:t xml:space="preserve">, чуть </w:t>
      </w:r>
      <w:proofErr w:type="spellStart"/>
      <w:r>
        <w:rPr>
          <w:rFonts w:ascii="Times New Roman" w:hAnsi="Times New Roman" w:cs="Times New Roman"/>
          <w:sz w:val="28"/>
          <w:szCs w:val="28"/>
          <w:lang w:val="uk-UA"/>
        </w:rPr>
        <w:t>только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услышит</w:t>
      </w:r>
      <w:proofErr w:type="spellEnd"/>
      <w:r>
        <w:rPr>
          <w:rFonts w:ascii="Times New Roman" w:hAnsi="Times New Roman" w:cs="Times New Roman"/>
          <w:sz w:val="28"/>
          <w:szCs w:val="28"/>
          <w:lang w:val="uk-UA"/>
        </w:rPr>
        <w:t xml:space="preserve"> старик, </w:t>
      </w:r>
      <w:proofErr w:type="spellStart"/>
      <w:r>
        <w:rPr>
          <w:rFonts w:ascii="Times New Roman" w:hAnsi="Times New Roman" w:cs="Times New Roman"/>
          <w:sz w:val="28"/>
          <w:szCs w:val="28"/>
          <w:lang w:val="uk-UA"/>
        </w:rPr>
        <w:t>что</w:t>
      </w:r>
      <w:proofErr w:type="spellEnd"/>
      <w:r>
        <w:rPr>
          <w:rFonts w:ascii="Times New Roman" w:hAnsi="Times New Roman" w:cs="Times New Roman"/>
          <w:sz w:val="28"/>
          <w:szCs w:val="28"/>
          <w:lang w:val="uk-UA"/>
        </w:rPr>
        <w:t xml:space="preserve"> в </w:t>
      </w:r>
      <w:proofErr w:type="spellStart"/>
      <w:r>
        <w:rPr>
          <w:rFonts w:ascii="Times New Roman" w:hAnsi="Times New Roman" w:cs="Times New Roman"/>
          <w:sz w:val="28"/>
          <w:szCs w:val="28"/>
          <w:lang w:val="uk-UA"/>
        </w:rPr>
        <w:t>ином</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месте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неспокойно</w:t>
      </w:r>
      <w:proofErr w:type="spellEnd"/>
      <w:r>
        <w:rPr>
          <w:rFonts w:ascii="Times New Roman" w:hAnsi="Times New Roman" w:cs="Times New Roman"/>
          <w:sz w:val="28"/>
          <w:szCs w:val="28"/>
          <w:lang w:val="uk-UA"/>
        </w:rPr>
        <w:t xml:space="preserve">: — А ну-те, </w:t>
      </w:r>
      <w:proofErr w:type="spellStart"/>
      <w:r>
        <w:rPr>
          <w:rFonts w:ascii="Times New Roman" w:hAnsi="Times New Roman" w:cs="Times New Roman"/>
          <w:sz w:val="28"/>
          <w:szCs w:val="28"/>
          <w:lang w:val="uk-UA"/>
        </w:rPr>
        <w:t>ребята</w:t>
      </w:r>
      <w:proofErr w:type="spellEnd"/>
      <w:r>
        <w:rPr>
          <w:rFonts w:ascii="Times New Roman" w:hAnsi="Times New Roman" w:cs="Times New Roman"/>
          <w:sz w:val="28"/>
          <w:szCs w:val="28"/>
          <w:lang w:val="uk-UA"/>
        </w:rPr>
        <w:t xml:space="preserve">, давайте </w:t>
      </w:r>
      <w:proofErr w:type="spellStart"/>
      <w:r>
        <w:rPr>
          <w:rFonts w:ascii="Times New Roman" w:hAnsi="Times New Roman" w:cs="Times New Roman"/>
          <w:sz w:val="28"/>
          <w:szCs w:val="28"/>
          <w:lang w:val="uk-UA"/>
        </w:rPr>
        <w:t>крестить</w:t>
      </w:r>
      <w:proofErr w:type="spellEnd"/>
      <w:r>
        <w:rPr>
          <w:rFonts w:ascii="Times New Roman" w:hAnsi="Times New Roman" w:cs="Times New Roman"/>
          <w:sz w:val="28"/>
          <w:szCs w:val="28"/>
          <w:lang w:val="uk-UA"/>
        </w:rPr>
        <w:t xml:space="preserve">! — </w:t>
      </w:r>
      <w:proofErr w:type="spellStart"/>
      <w:r>
        <w:rPr>
          <w:rFonts w:ascii="Times New Roman" w:hAnsi="Times New Roman" w:cs="Times New Roman"/>
          <w:sz w:val="28"/>
          <w:szCs w:val="28"/>
          <w:lang w:val="uk-UA"/>
        </w:rPr>
        <w:t>закричит</w:t>
      </w:r>
      <w:proofErr w:type="spellEnd"/>
      <w:r>
        <w:rPr>
          <w:rFonts w:ascii="Times New Roman" w:hAnsi="Times New Roman" w:cs="Times New Roman"/>
          <w:sz w:val="28"/>
          <w:szCs w:val="28"/>
          <w:lang w:val="uk-UA"/>
        </w:rPr>
        <w:t xml:space="preserve"> к нам. — Так его! так его! </w:t>
      </w:r>
      <w:proofErr w:type="spellStart"/>
      <w:r>
        <w:rPr>
          <w:rFonts w:ascii="Times New Roman" w:hAnsi="Times New Roman" w:cs="Times New Roman"/>
          <w:sz w:val="28"/>
          <w:szCs w:val="28"/>
          <w:lang w:val="uk-UA"/>
        </w:rPr>
        <w:t>хорошенько</w:t>
      </w:r>
      <w:proofErr w:type="spellEnd"/>
      <w:r>
        <w:rPr>
          <w:rFonts w:ascii="Times New Roman" w:hAnsi="Times New Roman" w:cs="Times New Roman"/>
          <w:sz w:val="28"/>
          <w:szCs w:val="28"/>
          <w:lang w:val="uk-UA"/>
        </w:rPr>
        <w:t xml:space="preserve">! — и </w:t>
      </w:r>
      <w:proofErr w:type="spellStart"/>
      <w:r>
        <w:rPr>
          <w:rFonts w:ascii="Times New Roman" w:hAnsi="Times New Roman" w:cs="Times New Roman"/>
          <w:sz w:val="28"/>
          <w:szCs w:val="28"/>
          <w:lang w:val="uk-UA"/>
        </w:rPr>
        <w:t>начнет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класть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кресты</w:t>
      </w:r>
      <w:proofErr w:type="spellEnd"/>
      <w:r>
        <w:rPr>
          <w:rFonts w:ascii="Times New Roman" w:hAnsi="Times New Roman" w:cs="Times New Roman"/>
          <w:sz w:val="28"/>
          <w:szCs w:val="28"/>
          <w:lang w:val="uk-UA"/>
        </w:rPr>
        <w:t>» [2, с. 243]. Отже, чітко прослідковується протиставлення Ісуса Христа та його ворога – чорта – як опозиція добра і зла.</w:t>
      </w:r>
      <w:bookmarkStart w:id="12" w:name="_Toc474854175"/>
    </w:p>
    <w:p w14:paraId="0BA1CBF4" w14:textId="77777777" w:rsidR="00373554" w:rsidRDefault="00000000" w:rsidP="003E469F">
      <w:pPr>
        <w:spacing w:after="0" w:line="360" w:lineRule="auto"/>
        <w:ind w:rightChars="280" w:right="616"/>
        <w:jc w:val="center"/>
        <w:rPr>
          <w:rFonts w:ascii="Times New Roman" w:hAnsi="Times New Roman" w:cs="Times New Roman"/>
          <w:b/>
          <w:bCs/>
          <w:sz w:val="28"/>
          <w:szCs w:val="28"/>
          <w:lang w:val="uk-UA"/>
        </w:rPr>
      </w:pPr>
      <w:r>
        <w:rPr>
          <w:rFonts w:ascii="Times New Roman" w:hAnsi="Times New Roman" w:cs="Times New Roman"/>
          <w:b/>
          <w:bCs/>
          <w:sz w:val="28"/>
          <w:szCs w:val="28"/>
        </w:rPr>
        <w:t xml:space="preserve">2.2. </w:t>
      </w:r>
      <w:r>
        <w:rPr>
          <w:rFonts w:ascii="Times New Roman" w:hAnsi="Times New Roman" w:cs="Times New Roman"/>
          <w:b/>
          <w:bCs/>
          <w:sz w:val="28"/>
          <w:szCs w:val="28"/>
          <w:lang w:val="uk-UA"/>
        </w:rPr>
        <w:t xml:space="preserve">Специфіка тлумачення </w:t>
      </w:r>
    </w:p>
    <w:p w14:paraId="5919FE2B" w14:textId="77777777" w:rsidR="00373554" w:rsidRDefault="00000000" w:rsidP="003E469F">
      <w:pPr>
        <w:spacing w:after="0" w:line="360" w:lineRule="auto"/>
        <w:ind w:rightChars="280" w:right="616"/>
        <w:jc w:val="center"/>
        <w:rPr>
          <w:rFonts w:ascii="Times New Roman" w:hAnsi="Times New Roman" w:cs="Times New Roman"/>
          <w:b/>
          <w:bCs/>
          <w:sz w:val="28"/>
          <w:szCs w:val="28"/>
        </w:rPr>
      </w:pPr>
      <w:r>
        <w:rPr>
          <w:rFonts w:ascii="Times New Roman" w:hAnsi="Times New Roman" w:cs="Times New Roman"/>
          <w:b/>
          <w:bCs/>
          <w:sz w:val="28"/>
          <w:szCs w:val="28"/>
          <w:lang w:val="uk-UA"/>
        </w:rPr>
        <w:t xml:space="preserve">національних </w:t>
      </w:r>
      <w:proofErr w:type="spellStart"/>
      <w:r>
        <w:rPr>
          <w:rFonts w:ascii="Times New Roman" w:hAnsi="Times New Roman" w:cs="Times New Roman"/>
          <w:b/>
          <w:bCs/>
          <w:sz w:val="28"/>
          <w:szCs w:val="28"/>
        </w:rPr>
        <w:t>фольклорних</w:t>
      </w:r>
      <w:proofErr w:type="spellEnd"/>
      <w:r>
        <w:rPr>
          <w:rFonts w:ascii="Times New Roman" w:hAnsi="Times New Roman" w:cs="Times New Roman"/>
          <w:b/>
          <w:bCs/>
          <w:sz w:val="28"/>
          <w:szCs w:val="28"/>
        </w:rPr>
        <w:t xml:space="preserve"> </w:t>
      </w:r>
    </w:p>
    <w:p w14:paraId="5538B01B" w14:textId="77777777" w:rsidR="00373554" w:rsidRDefault="00000000" w:rsidP="003E469F">
      <w:pPr>
        <w:spacing w:after="0" w:line="360" w:lineRule="auto"/>
        <w:ind w:rightChars="280" w:right="616"/>
        <w:jc w:val="center"/>
        <w:rPr>
          <w:rFonts w:ascii="Times New Roman" w:hAnsi="Times New Roman" w:cs="Times New Roman"/>
          <w:sz w:val="28"/>
          <w:szCs w:val="28"/>
          <w:lang w:val="uk-UA"/>
        </w:rPr>
      </w:pPr>
      <w:r>
        <w:rPr>
          <w:rFonts w:ascii="Times New Roman" w:hAnsi="Times New Roman" w:cs="Times New Roman"/>
          <w:b/>
          <w:bCs/>
          <w:sz w:val="28"/>
          <w:szCs w:val="28"/>
        </w:rPr>
        <w:t xml:space="preserve">і </w:t>
      </w:r>
      <w:proofErr w:type="spellStart"/>
      <w:r>
        <w:rPr>
          <w:rFonts w:ascii="Times New Roman" w:hAnsi="Times New Roman" w:cs="Times New Roman"/>
          <w:b/>
          <w:bCs/>
          <w:sz w:val="28"/>
          <w:szCs w:val="28"/>
        </w:rPr>
        <w:t>книжних</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традицій</w:t>
      </w:r>
      <w:proofErr w:type="spellEnd"/>
      <w:r>
        <w:rPr>
          <w:rFonts w:ascii="Times New Roman" w:hAnsi="Times New Roman" w:cs="Times New Roman"/>
          <w:b/>
          <w:bCs/>
          <w:sz w:val="28"/>
          <w:szCs w:val="28"/>
        </w:rPr>
        <w:t xml:space="preserve"> у </w:t>
      </w:r>
      <w:proofErr w:type="spellStart"/>
      <w:r>
        <w:rPr>
          <w:rFonts w:ascii="Times New Roman" w:hAnsi="Times New Roman" w:cs="Times New Roman"/>
          <w:b/>
          <w:bCs/>
          <w:sz w:val="28"/>
          <w:szCs w:val="28"/>
        </w:rPr>
        <w:t>збірці</w:t>
      </w:r>
      <w:proofErr w:type="spellEnd"/>
      <w:r>
        <w:rPr>
          <w:rFonts w:ascii="Times New Roman" w:hAnsi="Times New Roman" w:cs="Times New Roman"/>
          <w:b/>
          <w:bCs/>
          <w:sz w:val="28"/>
          <w:szCs w:val="28"/>
        </w:rPr>
        <w:t xml:space="preserve"> М.</w:t>
      </w:r>
      <w:r>
        <w:rPr>
          <w:rFonts w:ascii="Times New Roman" w:hAnsi="Times New Roman" w:cs="Times New Roman"/>
          <w:b/>
          <w:bCs/>
          <w:sz w:val="28"/>
          <w:szCs w:val="28"/>
          <w:lang w:val="uk-UA"/>
        </w:rPr>
        <w:t xml:space="preserve"> </w:t>
      </w:r>
      <w:r>
        <w:rPr>
          <w:rFonts w:ascii="Times New Roman" w:hAnsi="Times New Roman" w:cs="Times New Roman"/>
          <w:b/>
          <w:bCs/>
          <w:sz w:val="28"/>
          <w:szCs w:val="28"/>
        </w:rPr>
        <w:t>Гоголя "Миргород"</w:t>
      </w:r>
    </w:p>
    <w:p w14:paraId="7AC8D8A4"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У цьому творі, як загалом і в усій збірці «Миргород», переважають реалістичні тенденції, порівняно з «Вечорами на хуторі біля Диканьки». Письменник змалював у художньому світлі процеси розпаду старого, вже </w:t>
      </w:r>
      <w:proofErr w:type="spellStart"/>
      <w:r>
        <w:rPr>
          <w:rFonts w:ascii="Times New Roman" w:hAnsi="Times New Roman" w:cs="Times New Roman"/>
          <w:sz w:val="28"/>
          <w:szCs w:val="28"/>
          <w:lang w:val="uk-UA"/>
        </w:rPr>
        <w:t>віджившого</w:t>
      </w:r>
      <w:proofErr w:type="spellEnd"/>
      <w:r>
        <w:rPr>
          <w:rFonts w:ascii="Times New Roman" w:hAnsi="Times New Roman" w:cs="Times New Roman"/>
          <w:sz w:val="28"/>
          <w:szCs w:val="28"/>
          <w:lang w:val="uk-UA"/>
        </w:rPr>
        <w:t xml:space="preserve"> себе патріархально-поміщицького побуту. Досить іронічно, навіть певною мірою м’яко, хитро, часто з відтінками саркастичними він описує життя своїх «старосвітських поміщиків», тобто тих осіб, які репрезентують безглуздість власного вульгарного існування. Досить тьмяно, переважно одноманітно минають дні Афанасія Івановича та його дружини </w:t>
      </w:r>
      <w:proofErr w:type="spellStart"/>
      <w:r>
        <w:rPr>
          <w:rFonts w:ascii="Times New Roman" w:hAnsi="Times New Roman" w:cs="Times New Roman"/>
          <w:sz w:val="28"/>
          <w:szCs w:val="28"/>
          <w:lang w:val="uk-UA"/>
        </w:rPr>
        <w:t>Пульхерії</w:t>
      </w:r>
      <w:proofErr w:type="spellEnd"/>
      <w:r>
        <w:rPr>
          <w:rFonts w:ascii="Times New Roman" w:hAnsi="Times New Roman" w:cs="Times New Roman"/>
          <w:sz w:val="28"/>
          <w:szCs w:val="28"/>
          <w:lang w:val="uk-UA"/>
        </w:rPr>
        <w:t xml:space="preserve"> Іванівни. Автор наголошує, що жодне з їхніх </w:t>
      </w:r>
      <w:proofErr w:type="spellStart"/>
      <w:r>
        <w:rPr>
          <w:rFonts w:ascii="Times New Roman" w:hAnsi="Times New Roman" w:cs="Times New Roman"/>
          <w:sz w:val="28"/>
          <w:szCs w:val="28"/>
          <w:lang w:val="uk-UA"/>
        </w:rPr>
        <w:t>бажаннь</w:t>
      </w:r>
      <w:proofErr w:type="spellEnd"/>
      <w:r>
        <w:rPr>
          <w:rFonts w:ascii="Times New Roman" w:hAnsi="Times New Roman" w:cs="Times New Roman"/>
          <w:sz w:val="28"/>
          <w:szCs w:val="28"/>
          <w:lang w:val="uk-UA"/>
        </w:rPr>
        <w:t xml:space="preserve"> «не </w:t>
      </w:r>
      <w:proofErr w:type="spellStart"/>
      <w:r>
        <w:rPr>
          <w:rFonts w:ascii="Times New Roman" w:hAnsi="Times New Roman" w:cs="Times New Roman"/>
          <w:sz w:val="28"/>
          <w:szCs w:val="28"/>
          <w:lang w:val="uk-UA"/>
        </w:rPr>
        <w:t>перелетает</w:t>
      </w:r>
      <w:proofErr w:type="spellEnd"/>
      <w:r>
        <w:rPr>
          <w:rFonts w:ascii="Times New Roman" w:hAnsi="Times New Roman" w:cs="Times New Roman"/>
          <w:sz w:val="28"/>
          <w:szCs w:val="28"/>
          <w:lang w:val="uk-UA"/>
        </w:rPr>
        <w:t xml:space="preserve"> за </w:t>
      </w:r>
      <w:proofErr w:type="spellStart"/>
      <w:r>
        <w:rPr>
          <w:rFonts w:ascii="Times New Roman" w:hAnsi="Times New Roman" w:cs="Times New Roman"/>
          <w:sz w:val="28"/>
          <w:szCs w:val="28"/>
          <w:lang w:val="uk-UA"/>
        </w:rPr>
        <w:t>частокол</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окружающий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небольшой</w:t>
      </w:r>
      <w:proofErr w:type="spellEnd"/>
      <w:r>
        <w:rPr>
          <w:rFonts w:ascii="Times New Roman" w:hAnsi="Times New Roman" w:cs="Times New Roman"/>
          <w:sz w:val="28"/>
          <w:szCs w:val="28"/>
          <w:lang w:val="uk-UA"/>
        </w:rPr>
        <w:t xml:space="preserve"> дворик» [2, с. 247]. Світ цих діючих персонажів повісті Миколи Гоголя є обмеженим, примітивним і тісним. Він цілком обмежується невеликим сільським </w:t>
      </w:r>
      <w:r>
        <w:rPr>
          <w:rFonts w:ascii="Times New Roman" w:hAnsi="Times New Roman" w:cs="Times New Roman"/>
          <w:sz w:val="28"/>
          <w:szCs w:val="28"/>
          <w:lang w:val="uk-UA"/>
        </w:rPr>
        <w:lastRenderedPageBreak/>
        <w:t xml:space="preserve">помістям. Родина </w:t>
      </w:r>
      <w:proofErr w:type="spellStart"/>
      <w:r>
        <w:rPr>
          <w:rFonts w:ascii="Times New Roman" w:hAnsi="Times New Roman" w:cs="Times New Roman"/>
          <w:sz w:val="28"/>
          <w:szCs w:val="28"/>
          <w:lang w:val="uk-UA"/>
        </w:rPr>
        <w:t>Товстогубів</w:t>
      </w:r>
      <w:proofErr w:type="spellEnd"/>
      <w:r>
        <w:rPr>
          <w:rFonts w:ascii="Times New Roman" w:hAnsi="Times New Roman" w:cs="Times New Roman"/>
          <w:sz w:val="28"/>
          <w:szCs w:val="28"/>
          <w:lang w:val="uk-UA"/>
        </w:rPr>
        <w:t xml:space="preserve"> веде господарство, яке здатне повною мірою задовольнити всі їхні потреби, що є невигадливими. Ці люди не мають інтересів, захоплень, як і турбот. Одноманітно, цілком бездіяльно, а також  безтурботно </w:t>
      </w:r>
      <w:proofErr w:type="spellStart"/>
      <w:r>
        <w:rPr>
          <w:rFonts w:ascii="Times New Roman" w:hAnsi="Times New Roman" w:cs="Times New Roman"/>
          <w:sz w:val="28"/>
          <w:szCs w:val="28"/>
          <w:lang w:val="uk-UA"/>
        </w:rPr>
        <w:t>минують</w:t>
      </w:r>
      <w:proofErr w:type="spellEnd"/>
      <w:r>
        <w:rPr>
          <w:rFonts w:ascii="Times New Roman" w:hAnsi="Times New Roman" w:cs="Times New Roman"/>
          <w:sz w:val="28"/>
          <w:szCs w:val="28"/>
          <w:lang w:val="uk-UA"/>
        </w:rPr>
        <w:t xml:space="preserve"> дній й ночі Афанасія Івановича й </w:t>
      </w:r>
      <w:proofErr w:type="spellStart"/>
      <w:r>
        <w:rPr>
          <w:rFonts w:ascii="Times New Roman" w:hAnsi="Times New Roman" w:cs="Times New Roman"/>
          <w:sz w:val="28"/>
          <w:szCs w:val="28"/>
          <w:lang w:val="uk-UA"/>
        </w:rPr>
        <w:t>Пульхерії</w:t>
      </w:r>
      <w:proofErr w:type="spellEnd"/>
      <w:r>
        <w:rPr>
          <w:rFonts w:ascii="Times New Roman" w:hAnsi="Times New Roman" w:cs="Times New Roman"/>
          <w:sz w:val="28"/>
          <w:szCs w:val="28"/>
          <w:lang w:val="uk-UA"/>
        </w:rPr>
        <w:t xml:space="preserve"> Іванівни. На їхню думку, світ завершується поза огорожею їхнього двору, тому все, що там, далі, є дивним, далеким і безкінечно чужим.</w:t>
      </w:r>
    </w:p>
    <w:p w14:paraId="062C0DCF"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Також Гоголь малює внутрішнє оздоблення будинку, в якому живуть </w:t>
      </w:r>
      <w:proofErr w:type="spellStart"/>
      <w:r>
        <w:rPr>
          <w:rFonts w:ascii="Times New Roman" w:hAnsi="Times New Roman" w:cs="Times New Roman"/>
          <w:sz w:val="28"/>
          <w:szCs w:val="28"/>
          <w:lang w:val="uk-UA"/>
        </w:rPr>
        <w:t>Товстогуби</w:t>
      </w:r>
      <w:proofErr w:type="spellEnd"/>
      <w:r>
        <w:rPr>
          <w:rFonts w:ascii="Times New Roman" w:hAnsi="Times New Roman" w:cs="Times New Roman"/>
          <w:sz w:val="28"/>
          <w:szCs w:val="28"/>
          <w:lang w:val="uk-UA"/>
        </w:rPr>
        <w:t xml:space="preserve">. Слід звернути увагу на те, що на стінах кімнат висить кілька картин. Зображене на них </w:t>
      </w:r>
      <w:r>
        <w:rPr>
          <w:rFonts w:ascii="Times New Roman" w:hAnsi="Times New Roman" w:cs="Times New Roman"/>
          <w:sz w:val="28"/>
          <w:szCs w:val="28"/>
        </w:rPr>
        <w:t>–</w:t>
      </w:r>
      <w:r>
        <w:rPr>
          <w:rFonts w:ascii="Times New Roman" w:hAnsi="Times New Roman" w:cs="Times New Roman"/>
          <w:sz w:val="28"/>
          <w:szCs w:val="28"/>
          <w:lang w:val="uk-UA"/>
        </w:rPr>
        <w:t xml:space="preserve"> єдине нагадування, що за межами будинку є якесь життя. Але письменник зауважує: «Я </w:t>
      </w:r>
      <w:proofErr w:type="spellStart"/>
      <w:r>
        <w:rPr>
          <w:rFonts w:ascii="Times New Roman" w:hAnsi="Times New Roman" w:cs="Times New Roman"/>
          <w:sz w:val="28"/>
          <w:szCs w:val="28"/>
          <w:lang w:val="uk-UA"/>
        </w:rPr>
        <w:t>уверен</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что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сами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хозяева</w:t>
      </w:r>
      <w:proofErr w:type="spellEnd"/>
      <w:r>
        <w:rPr>
          <w:rFonts w:ascii="Times New Roman" w:hAnsi="Times New Roman" w:cs="Times New Roman"/>
          <w:sz w:val="28"/>
          <w:szCs w:val="28"/>
          <w:lang w:val="uk-UA"/>
        </w:rPr>
        <w:t xml:space="preserve"> давно </w:t>
      </w:r>
      <w:proofErr w:type="spellStart"/>
      <w:r>
        <w:rPr>
          <w:rFonts w:ascii="Times New Roman" w:hAnsi="Times New Roman" w:cs="Times New Roman"/>
          <w:sz w:val="28"/>
          <w:szCs w:val="28"/>
          <w:lang w:val="uk-UA"/>
        </w:rPr>
        <w:t>позабыли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содержание</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если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некоторые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из</w:t>
      </w:r>
      <w:proofErr w:type="spellEnd"/>
      <w:r>
        <w:rPr>
          <w:rFonts w:ascii="Times New Roman" w:hAnsi="Times New Roman" w:cs="Times New Roman"/>
          <w:sz w:val="28"/>
          <w:szCs w:val="28"/>
          <w:lang w:val="uk-UA"/>
        </w:rPr>
        <w:t xml:space="preserve"> них </w:t>
      </w:r>
      <w:proofErr w:type="spellStart"/>
      <w:r>
        <w:rPr>
          <w:rFonts w:ascii="Times New Roman" w:hAnsi="Times New Roman" w:cs="Times New Roman"/>
          <w:sz w:val="28"/>
          <w:szCs w:val="28"/>
          <w:lang w:val="uk-UA"/>
        </w:rPr>
        <w:t>были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унесены</w:t>
      </w:r>
      <w:proofErr w:type="spellEnd"/>
      <w:r>
        <w:rPr>
          <w:rFonts w:ascii="Times New Roman" w:hAnsi="Times New Roman" w:cs="Times New Roman"/>
          <w:sz w:val="28"/>
          <w:szCs w:val="28"/>
          <w:lang w:val="uk-UA"/>
        </w:rPr>
        <w:t xml:space="preserve">, то </w:t>
      </w:r>
      <w:proofErr w:type="spellStart"/>
      <w:r>
        <w:rPr>
          <w:rFonts w:ascii="Times New Roman" w:hAnsi="Times New Roman" w:cs="Times New Roman"/>
          <w:sz w:val="28"/>
          <w:szCs w:val="28"/>
          <w:lang w:val="uk-UA"/>
        </w:rPr>
        <w:t>они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верно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этого</w:t>
      </w:r>
      <w:proofErr w:type="spellEnd"/>
      <w:r>
        <w:rPr>
          <w:rFonts w:ascii="Times New Roman" w:hAnsi="Times New Roman" w:cs="Times New Roman"/>
          <w:sz w:val="28"/>
          <w:szCs w:val="28"/>
          <w:lang w:val="uk-UA"/>
        </w:rPr>
        <w:t xml:space="preserve"> не заметили» [2, с. 254]. У середовищі цих картин є низка портретів, зокрема невідомого архієрея, царя Петра III, відомої герцогині </w:t>
      </w:r>
      <w:proofErr w:type="spellStart"/>
      <w:r>
        <w:rPr>
          <w:rFonts w:ascii="Times New Roman" w:hAnsi="Times New Roman" w:cs="Times New Roman"/>
          <w:sz w:val="28"/>
          <w:szCs w:val="28"/>
          <w:lang w:val="uk-UA"/>
        </w:rPr>
        <w:t>Лавальєр</w:t>
      </w:r>
      <w:proofErr w:type="spellEnd"/>
      <w:r>
        <w:rPr>
          <w:rFonts w:ascii="Times New Roman" w:hAnsi="Times New Roman" w:cs="Times New Roman"/>
          <w:sz w:val="28"/>
          <w:szCs w:val="28"/>
          <w:lang w:val="uk-UA"/>
        </w:rPr>
        <w:t xml:space="preserve">. Саме безглузда швидкість цих портретів показує всю нісенітницю буття господарів. </w:t>
      </w:r>
      <w:proofErr w:type="spellStart"/>
      <w:r>
        <w:rPr>
          <w:rFonts w:ascii="Times New Roman" w:hAnsi="Times New Roman" w:cs="Times New Roman"/>
          <w:sz w:val="28"/>
          <w:szCs w:val="28"/>
          <w:lang w:val="uk-UA"/>
        </w:rPr>
        <w:t>Мигола</w:t>
      </w:r>
      <w:proofErr w:type="spellEnd"/>
      <w:r>
        <w:rPr>
          <w:rFonts w:ascii="Times New Roman" w:hAnsi="Times New Roman" w:cs="Times New Roman"/>
          <w:sz w:val="28"/>
          <w:szCs w:val="28"/>
          <w:lang w:val="uk-UA"/>
        </w:rPr>
        <w:t xml:space="preserve"> Гоголь насміхається над буттям своїх героїв, а водночас він переймається співчуттям до цим людей, яке є тихим, наївним, навіть безпомічним. Звісно, причиною цього автор вважає умови тогочасного суспільного життя, які й зробили їх саме такими, а не іншими. Крім того, існували й випадки значно гірші, ніж приклади обмежених </w:t>
      </w:r>
      <w:proofErr w:type="spellStart"/>
      <w:r>
        <w:rPr>
          <w:rFonts w:ascii="Times New Roman" w:hAnsi="Times New Roman" w:cs="Times New Roman"/>
          <w:sz w:val="28"/>
          <w:szCs w:val="28"/>
          <w:lang w:val="uk-UA"/>
        </w:rPr>
        <w:t>Товстогубів</w:t>
      </w:r>
      <w:proofErr w:type="spellEnd"/>
      <w:r>
        <w:rPr>
          <w:rFonts w:ascii="Times New Roman" w:hAnsi="Times New Roman" w:cs="Times New Roman"/>
          <w:sz w:val="28"/>
          <w:szCs w:val="28"/>
          <w:lang w:val="uk-UA"/>
        </w:rPr>
        <w:t>. Микола Гоголь пише про «</w:t>
      </w:r>
      <w:proofErr w:type="spellStart"/>
      <w:r>
        <w:rPr>
          <w:rFonts w:ascii="Times New Roman" w:hAnsi="Times New Roman" w:cs="Times New Roman"/>
          <w:sz w:val="28"/>
          <w:szCs w:val="28"/>
          <w:lang w:val="uk-UA"/>
        </w:rPr>
        <w:t>малороссиян</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которые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выдираются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из</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дегтярей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торгашей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наполняют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как</w:t>
      </w:r>
      <w:proofErr w:type="spellEnd"/>
      <w:r>
        <w:rPr>
          <w:rFonts w:ascii="Times New Roman" w:hAnsi="Times New Roman" w:cs="Times New Roman"/>
          <w:sz w:val="28"/>
          <w:szCs w:val="28"/>
          <w:lang w:val="uk-UA"/>
        </w:rPr>
        <w:t xml:space="preserve"> саранча, </w:t>
      </w:r>
      <w:proofErr w:type="spellStart"/>
      <w:r>
        <w:rPr>
          <w:rFonts w:ascii="Times New Roman" w:hAnsi="Times New Roman" w:cs="Times New Roman"/>
          <w:sz w:val="28"/>
          <w:szCs w:val="28"/>
          <w:lang w:val="uk-UA"/>
        </w:rPr>
        <w:t>палаты</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присутственные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места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дерут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последнюю</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копейку</w:t>
      </w:r>
      <w:proofErr w:type="spellEnd"/>
      <w:r>
        <w:rPr>
          <w:rFonts w:ascii="Times New Roman" w:hAnsi="Times New Roman" w:cs="Times New Roman"/>
          <w:sz w:val="28"/>
          <w:szCs w:val="28"/>
          <w:lang w:val="uk-UA"/>
        </w:rPr>
        <w:t xml:space="preserve"> с </w:t>
      </w:r>
      <w:proofErr w:type="spellStart"/>
      <w:r>
        <w:rPr>
          <w:rFonts w:ascii="Times New Roman" w:hAnsi="Times New Roman" w:cs="Times New Roman"/>
          <w:sz w:val="28"/>
          <w:szCs w:val="28"/>
          <w:lang w:val="uk-UA"/>
        </w:rPr>
        <w:t>своих</w:t>
      </w:r>
      <w:proofErr w:type="spellEnd"/>
      <w:r>
        <w:rPr>
          <w:rFonts w:ascii="Times New Roman" w:hAnsi="Times New Roman" w:cs="Times New Roman"/>
          <w:sz w:val="28"/>
          <w:szCs w:val="28"/>
          <w:lang w:val="uk-UA"/>
        </w:rPr>
        <w:t xml:space="preserve"> же </w:t>
      </w:r>
      <w:proofErr w:type="spellStart"/>
      <w:r>
        <w:rPr>
          <w:rFonts w:ascii="Times New Roman" w:hAnsi="Times New Roman" w:cs="Times New Roman"/>
          <w:sz w:val="28"/>
          <w:szCs w:val="28"/>
          <w:lang w:val="uk-UA"/>
        </w:rPr>
        <w:t>земляков</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наводняют</w:t>
      </w:r>
      <w:proofErr w:type="spellEnd"/>
      <w:r>
        <w:rPr>
          <w:rFonts w:ascii="Times New Roman" w:hAnsi="Times New Roman" w:cs="Times New Roman"/>
          <w:sz w:val="28"/>
          <w:szCs w:val="28"/>
          <w:lang w:val="uk-UA"/>
        </w:rPr>
        <w:t xml:space="preserve"> Петербург ябедниками, </w:t>
      </w:r>
      <w:proofErr w:type="spellStart"/>
      <w:r>
        <w:rPr>
          <w:rFonts w:ascii="Times New Roman" w:hAnsi="Times New Roman" w:cs="Times New Roman"/>
          <w:sz w:val="28"/>
          <w:szCs w:val="28"/>
          <w:lang w:val="uk-UA"/>
        </w:rPr>
        <w:t>наживают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наконец</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капитал</w:t>
      </w:r>
      <w:proofErr w:type="spellEnd"/>
      <w:r>
        <w:rPr>
          <w:rFonts w:ascii="Times New Roman" w:hAnsi="Times New Roman" w:cs="Times New Roman"/>
          <w:sz w:val="28"/>
          <w:szCs w:val="28"/>
          <w:lang w:val="uk-UA"/>
        </w:rPr>
        <w:t>…» [2, с. 250]. Хоч це і досить  жахливо, проте це дійсно було українськими реаліями того минулого часу.</w:t>
      </w:r>
    </w:p>
    <w:p w14:paraId="631A65D6"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Видається, що навіть притаманні героям «Старосвітських поміщиків» такі почуття, як кохання, дружба, прихильність виглядають нікчемними, адже прекрасне почуття є несумісним із порожнім і навіть потворним буттям цих осіб. Афанасій Іванович та </w:t>
      </w:r>
      <w:proofErr w:type="spellStart"/>
      <w:r>
        <w:rPr>
          <w:rFonts w:ascii="Times New Roman" w:hAnsi="Times New Roman" w:cs="Times New Roman"/>
          <w:sz w:val="28"/>
          <w:szCs w:val="28"/>
          <w:lang w:val="uk-UA"/>
        </w:rPr>
        <w:t>Пульхерія</w:t>
      </w:r>
      <w:proofErr w:type="spellEnd"/>
      <w:r>
        <w:rPr>
          <w:rFonts w:ascii="Times New Roman" w:hAnsi="Times New Roman" w:cs="Times New Roman"/>
          <w:sz w:val="28"/>
          <w:szCs w:val="28"/>
          <w:lang w:val="uk-UA"/>
        </w:rPr>
        <w:t xml:space="preserve"> Іванівна мають ніжні почуття один до одного, дуже прив’язані один до одного. Складається </w:t>
      </w:r>
      <w:r>
        <w:rPr>
          <w:rFonts w:ascii="Times New Roman" w:hAnsi="Times New Roman" w:cs="Times New Roman"/>
          <w:sz w:val="28"/>
          <w:szCs w:val="28"/>
          <w:lang w:val="uk-UA"/>
        </w:rPr>
        <w:lastRenderedPageBreak/>
        <w:t xml:space="preserve">враження, що вони закохані. Проте письменник  ускладнює це читацьке враження, наводячи роздуми </w:t>
      </w:r>
      <w:proofErr w:type="spellStart"/>
      <w:r>
        <w:rPr>
          <w:rFonts w:ascii="Times New Roman" w:hAnsi="Times New Roman" w:cs="Times New Roman"/>
          <w:sz w:val="28"/>
          <w:szCs w:val="28"/>
          <w:lang w:val="uk-UA"/>
        </w:rPr>
        <w:t>роздуми</w:t>
      </w:r>
      <w:proofErr w:type="spellEnd"/>
      <w:r>
        <w:rPr>
          <w:rFonts w:ascii="Times New Roman" w:hAnsi="Times New Roman" w:cs="Times New Roman"/>
          <w:sz w:val="28"/>
          <w:szCs w:val="28"/>
          <w:lang w:val="uk-UA"/>
        </w:rPr>
        <w:t xml:space="preserve"> про те, що у стосунках героїв твору визначальною є сила звички: «</w:t>
      </w:r>
      <w:proofErr w:type="spellStart"/>
      <w:r>
        <w:rPr>
          <w:rFonts w:ascii="Times New Roman" w:hAnsi="Times New Roman" w:cs="Times New Roman"/>
          <w:sz w:val="28"/>
          <w:szCs w:val="28"/>
          <w:lang w:val="uk-UA"/>
        </w:rPr>
        <w:t>Что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было</w:t>
      </w:r>
      <w:proofErr w:type="spellEnd"/>
      <w:r>
        <w:rPr>
          <w:rFonts w:ascii="Times New Roman" w:hAnsi="Times New Roman" w:cs="Times New Roman"/>
          <w:sz w:val="28"/>
          <w:szCs w:val="28"/>
          <w:lang w:val="uk-UA"/>
        </w:rPr>
        <w:t xml:space="preserve">, но в </w:t>
      </w:r>
      <w:proofErr w:type="spellStart"/>
      <w:r>
        <w:rPr>
          <w:rFonts w:ascii="Times New Roman" w:hAnsi="Times New Roman" w:cs="Times New Roman"/>
          <w:sz w:val="28"/>
          <w:szCs w:val="28"/>
          <w:lang w:val="uk-UA"/>
        </w:rPr>
        <w:t>это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время</w:t>
      </w:r>
      <w:proofErr w:type="spellEnd"/>
      <w:r>
        <w:rPr>
          <w:rFonts w:ascii="Times New Roman" w:hAnsi="Times New Roman" w:cs="Times New Roman"/>
          <w:sz w:val="28"/>
          <w:szCs w:val="28"/>
          <w:lang w:val="uk-UA"/>
        </w:rPr>
        <w:t xml:space="preserve"> мне </w:t>
      </w:r>
      <w:proofErr w:type="spellStart"/>
      <w:r>
        <w:rPr>
          <w:rFonts w:ascii="Times New Roman" w:hAnsi="Times New Roman" w:cs="Times New Roman"/>
          <w:sz w:val="28"/>
          <w:szCs w:val="28"/>
          <w:lang w:val="uk-UA"/>
        </w:rPr>
        <w:t>казались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детскими</w:t>
      </w:r>
      <w:proofErr w:type="spellEnd"/>
      <w:r>
        <w:rPr>
          <w:rFonts w:ascii="Times New Roman" w:hAnsi="Times New Roman" w:cs="Times New Roman"/>
          <w:sz w:val="28"/>
          <w:szCs w:val="28"/>
          <w:lang w:val="uk-UA"/>
        </w:rPr>
        <w:t xml:space="preserve"> все </w:t>
      </w:r>
      <w:proofErr w:type="spellStart"/>
      <w:r>
        <w:rPr>
          <w:rFonts w:ascii="Times New Roman" w:hAnsi="Times New Roman" w:cs="Times New Roman"/>
          <w:sz w:val="28"/>
          <w:szCs w:val="28"/>
          <w:lang w:val="uk-UA"/>
        </w:rPr>
        <w:t>наши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страсти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против</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этой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долгой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медленной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почти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бесчувственной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привычки</w:t>
      </w:r>
      <w:proofErr w:type="spellEnd"/>
      <w:r>
        <w:rPr>
          <w:rFonts w:ascii="Times New Roman" w:hAnsi="Times New Roman" w:cs="Times New Roman"/>
          <w:sz w:val="28"/>
          <w:szCs w:val="28"/>
          <w:lang w:val="uk-UA"/>
        </w:rPr>
        <w:t xml:space="preserve">» [2, с. 271]. А справа в тому, що у суспільстві навіть почуття кохання постає як несправжнє, уявне. Автор висловлює співчуття своїм героям, наголошує водночас на їхній порожнечі, ницості, нікчемності. </w:t>
      </w:r>
    </w:p>
    <w:p w14:paraId="06C19FF5"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     </w:t>
      </w:r>
      <w:r>
        <w:rPr>
          <w:rFonts w:ascii="Times New Roman" w:hAnsi="Times New Roman" w:cs="Times New Roman"/>
          <w:sz w:val="28"/>
          <w:szCs w:val="28"/>
          <w:lang w:val="uk-UA"/>
        </w:rPr>
        <w:t xml:space="preserve"> Не вважаємо за потрібне шукати конкретний історичний прототип головного героя однойменної повісті М. Гоголя Тараса Бульби. Є всі підстави припускати, що сюжет твору відтворює певний історичний епізод. Письменник навіть не ставив собі за мету подати максимально точно хронологію зображуваних подій. Скажімо, інколи складається враження, що події описують час до 15 століття, в інших можна міркувати, що йдеться більше про 16 століття чи навіть  початок 17 століття. Натомість автор ставив собі за мету зобразити таку картину, яка б репрезентувала  риси національно-героїчної великої епопеї українського народу. Проте, не зважаючи на це, присутні у творі також певні фольклорні риси. «</w:t>
      </w:r>
      <w:proofErr w:type="spellStart"/>
      <w:r>
        <w:rPr>
          <w:rFonts w:ascii="Times New Roman" w:hAnsi="Times New Roman" w:cs="Times New Roman"/>
          <w:sz w:val="28"/>
          <w:szCs w:val="28"/>
          <w:lang w:val="uk-UA"/>
        </w:rPr>
        <w:t>Кудри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кудри</w:t>
      </w:r>
      <w:proofErr w:type="spellEnd"/>
      <w:r>
        <w:rPr>
          <w:rFonts w:ascii="Times New Roman" w:hAnsi="Times New Roman" w:cs="Times New Roman"/>
          <w:sz w:val="28"/>
          <w:szCs w:val="28"/>
          <w:lang w:val="uk-UA"/>
        </w:rPr>
        <w:t xml:space="preserve"> он </w:t>
      </w:r>
      <w:proofErr w:type="spellStart"/>
      <w:r>
        <w:rPr>
          <w:rFonts w:ascii="Times New Roman" w:hAnsi="Times New Roman" w:cs="Times New Roman"/>
          <w:sz w:val="28"/>
          <w:szCs w:val="28"/>
          <w:lang w:val="uk-UA"/>
        </w:rPr>
        <w:t>видел</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длинные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длинные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кудри</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подобную</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речному</w:t>
      </w:r>
      <w:proofErr w:type="spellEnd"/>
      <w:r>
        <w:rPr>
          <w:rFonts w:ascii="Times New Roman" w:hAnsi="Times New Roman" w:cs="Times New Roman"/>
          <w:sz w:val="28"/>
          <w:szCs w:val="28"/>
          <w:lang w:val="uk-UA"/>
        </w:rPr>
        <w:t xml:space="preserve">  лебедю грудь, и </w:t>
      </w:r>
      <w:proofErr w:type="spellStart"/>
      <w:r>
        <w:rPr>
          <w:rFonts w:ascii="Times New Roman" w:hAnsi="Times New Roman" w:cs="Times New Roman"/>
          <w:sz w:val="28"/>
          <w:szCs w:val="28"/>
          <w:lang w:val="uk-UA"/>
        </w:rPr>
        <w:t>снежную</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шею</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плечи</w:t>
      </w:r>
      <w:proofErr w:type="spellEnd"/>
      <w:r>
        <w:rPr>
          <w:rFonts w:ascii="Times New Roman" w:hAnsi="Times New Roman" w:cs="Times New Roman"/>
          <w:sz w:val="28"/>
          <w:szCs w:val="28"/>
          <w:lang w:val="uk-UA"/>
        </w:rPr>
        <w:t xml:space="preserve">, и все, </w:t>
      </w:r>
      <w:proofErr w:type="spellStart"/>
      <w:r>
        <w:rPr>
          <w:rFonts w:ascii="Times New Roman" w:hAnsi="Times New Roman" w:cs="Times New Roman"/>
          <w:sz w:val="28"/>
          <w:szCs w:val="28"/>
          <w:lang w:val="uk-UA"/>
        </w:rPr>
        <w:t>что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создано</w:t>
      </w:r>
      <w:proofErr w:type="spellEnd"/>
      <w:r>
        <w:rPr>
          <w:rFonts w:ascii="Times New Roman" w:hAnsi="Times New Roman" w:cs="Times New Roman"/>
          <w:sz w:val="28"/>
          <w:szCs w:val="28"/>
          <w:lang w:val="uk-UA"/>
        </w:rPr>
        <w:t xml:space="preserve"> для </w:t>
      </w:r>
      <w:proofErr w:type="spellStart"/>
      <w:r>
        <w:rPr>
          <w:rFonts w:ascii="Times New Roman" w:hAnsi="Times New Roman" w:cs="Times New Roman"/>
          <w:sz w:val="28"/>
          <w:szCs w:val="28"/>
          <w:lang w:val="uk-UA"/>
        </w:rPr>
        <w:t>безумных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поцелуев</w:t>
      </w:r>
      <w:proofErr w:type="spellEnd"/>
      <w:r>
        <w:rPr>
          <w:rFonts w:ascii="Times New Roman" w:hAnsi="Times New Roman" w:cs="Times New Roman"/>
          <w:sz w:val="28"/>
          <w:szCs w:val="28"/>
          <w:lang w:val="uk-UA"/>
        </w:rPr>
        <w:t>» [2, с. 318]. Сповненими емоційного і  ліричного характеру й  забарвлення є присутні у творі фрази, епітети, метафори, різні художні прикмети, завданням яких є сформувати в читача відчуття органічної близькості стилю оповіді зі  стилем народних пісень.</w:t>
      </w:r>
    </w:p>
    <w:p w14:paraId="4D222BFB"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Щодо історичної складової повісті, справжнього епічного розмаху досягає митець зображенням Запорізької Січі – «</w:t>
      </w:r>
      <w:proofErr w:type="spellStart"/>
      <w:r>
        <w:rPr>
          <w:rFonts w:ascii="Times New Roman" w:hAnsi="Times New Roman" w:cs="Times New Roman"/>
          <w:sz w:val="28"/>
          <w:szCs w:val="28"/>
          <w:lang w:val="uk-UA"/>
        </w:rPr>
        <w:t>гнезда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откуда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вылетают</w:t>
      </w:r>
      <w:proofErr w:type="spellEnd"/>
      <w:r>
        <w:rPr>
          <w:rFonts w:ascii="Times New Roman" w:hAnsi="Times New Roman" w:cs="Times New Roman"/>
          <w:sz w:val="28"/>
          <w:szCs w:val="28"/>
          <w:lang w:val="uk-UA"/>
        </w:rPr>
        <w:t xml:space="preserve"> все </w:t>
      </w:r>
      <w:proofErr w:type="spellStart"/>
      <w:r>
        <w:rPr>
          <w:rFonts w:ascii="Times New Roman" w:hAnsi="Times New Roman" w:cs="Times New Roman"/>
          <w:sz w:val="28"/>
          <w:szCs w:val="28"/>
          <w:lang w:val="uk-UA"/>
        </w:rPr>
        <w:t>гордые</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крепкие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как</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львы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Вот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откуда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разливается</w:t>
      </w:r>
      <w:proofErr w:type="spellEnd"/>
      <w:r>
        <w:rPr>
          <w:rFonts w:ascii="Times New Roman" w:hAnsi="Times New Roman" w:cs="Times New Roman"/>
          <w:sz w:val="28"/>
          <w:szCs w:val="28"/>
          <w:lang w:val="uk-UA"/>
        </w:rPr>
        <w:t xml:space="preserve"> воля и </w:t>
      </w:r>
      <w:proofErr w:type="spellStart"/>
      <w:r>
        <w:rPr>
          <w:rFonts w:ascii="Times New Roman" w:hAnsi="Times New Roman" w:cs="Times New Roman"/>
          <w:sz w:val="28"/>
          <w:szCs w:val="28"/>
          <w:lang w:val="uk-UA"/>
        </w:rPr>
        <w:t>казачество</w:t>
      </w:r>
      <w:proofErr w:type="spellEnd"/>
      <w:r>
        <w:rPr>
          <w:rFonts w:ascii="Times New Roman" w:hAnsi="Times New Roman" w:cs="Times New Roman"/>
          <w:sz w:val="28"/>
          <w:szCs w:val="28"/>
          <w:lang w:val="uk-UA"/>
        </w:rPr>
        <w:t xml:space="preserve"> на всю </w:t>
      </w:r>
      <w:proofErr w:type="spellStart"/>
      <w:r>
        <w:rPr>
          <w:rFonts w:ascii="Times New Roman" w:hAnsi="Times New Roman" w:cs="Times New Roman"/>
          <w:sz w:val="28"/>
          <w:szCs w:val="28"/>
          <w:lang w:val="uk-UA"/>
        </w:rPr>
        <w:t>Украину</w:t>
      </w:r>
      <w:proofErr w:type="spellEnd"/>
      <w:r>
        <w:rPr>
          <w:rFonts w:ascii="Times New Roman" w:hAnsi="Times New Roman" w:cs="Times New Roman"/>
          <w:sz w:val="28"/>
          <w:szCs w:val="28"/>
          <w:lang w:val="uk-UA"/>
        </w:rPr>
        <w:t xml:space="preserve">!» [2, с. 303]. Надзвичайно точно Микола Гоголь описує суспільний устрій Запорізької Січі, завданням якого було виховати у молодого покоління високі морально-етичні  якості. Визначальним було те, </w:t>
      </w:r>
      <w:r>
        <w:rPr>
          <w:rFonts w:ascii="Times New Roman" w:hAnsi="Times New Roman" w:cs="Times New Roman"/>
          <w:sz w:val="28"/>
          <w:szCs w:val="28"/>
          <w:lang w:val="uk-UA"/>
        </w:rPr>
        <w:lastRenderedPageBreak/>
        <w:t xml:space="preserve">що стосунки між кошовим і козаками базувалися на принципах гуманних  і справедливих: «Все до </w:t>
      </w:r>
      <w:proofErr w:type="spellStart"/>
      <w:r>
        <w:rPr>
          <w:rFonts w:ascii="Times New Roman" w:hAnsi="Times New Roman" w:cs="Times New Roman"/>
          <w:sz w:val="28"/>
          <w:szCs w:val="28"/>
          <w:lang w:val="uk-UA"/>
        </w:rPr>
        <w:t>единого</w:t>
      </w:r>
      <w:proofErr w:type="spellEnd"/>
      <w:r>
        <w:rPr>
          <w:rFonts w:ascii="Times New Roman" w:hAnsi="Times New Roman" w:cs="Times New Roman"/>
          <w:sz w:val="28"/>
          <w:szCs w:val="28"/>
          <w:lang w:val="uk-UA"/>
        </w:rPr>
        <w:t xml:space="preserve"> стояли </w:t>
      </w:r>
      <w:proofErr w:type="spellStart"/>
      <w:r>
        <w:rPr>
          <w:rFonts w:ascii="Times New Roman" w:hAnsi="Times New Roman" w:cs="Times New Roman"/>
          <w:sz w:val="28"/>
          <w:szCs w:val="28"/>
          <w:lang w:val="uk-UA"/>
        </w:rPr>
        <w:t>они</w:t>
      </w:r>
      <w:proofErr w:type="spellEnd"/>
      <w:r>
        <w:rPr>
          <w:rFonts w:ascii="Times New Roman" w:hAnsi="Times New Roman" w:cs="Times New Roman"/>
          <w:sz w:val="28"/>
          <w:szCs w:val="28"/>
          <w:lang w:val="uk-UA"/>
        </w:rPr>
        <w:t xml:space="preserve"> в шапках, потому </w:t>
      </w:r>
      <w:proofErr w:type="spellStart"/>
      <w:r>
        <w:rPr>
          <w:rFonts w:ascii="Times New Roman" w:hAnsi="Times New Roman" w:cs="Times New Roman"/>
          <w:sz w:val="28"/>
          <w:szCs w:val="28"/>
          <w:lang w:val="uk-UA"/>
        </w:rPr>
        <w:t>что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пришли</w:t>
      </w:r>
      <w:proofErr w:type="spellEnd"/>
      <w:r>
        <w:rPr>
          <w:rFonts w:ascii="Times New Roman" w:hAnsi="Times New Roman" w:cs="Times New Roman"/>
          <w:sz w:val="28"/>
          <w:szCs w:val="28"/>
          <w:lang w:val="uk-UA"/>
        </w:rPr>
        <w:t xml:space="preserve"> не с тем, </w:t>
      </w:r>
      <w:proofErr w:type="spellStart"/>
      <w:r>
        <w:rPr>
          <w:rFonts w:ascii="Times New Roman" w:hAnsi="Times New Roman" w:cs="Times New Roman"/>
          <w:sz w:val="28"/>
          <w:szCs w:val="28"/>
          <w:lang w:val="uk-UA"/>
        </w:rPr>
        <w:t>чтобы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слушать</w:t>
      </w:r>
      <w:proofErr w:type="spellEnd"/>
      <w:r>
        <w:rPr>
          <w:rFonts w:ascii="Times New Roman" w:hAnsi="Times New Roman" w:cs="Times New Roman"/>
          <w:sz w:val="28"/>
          <w:szCs w:val="28"/>
          <w:lang w:val="uk-UA"/>
        </w:rPr>
        <w:t xml:space="preserve"> по начальству </w:t>
      </w:r>
      <w:proofErr w:type="spellStart"/>
      <w:r>
        <w:rPr>
          <w:rFonts w:ascii="Times New Roman" w:hAnsi="Times New Roman" w:cs="Times New Roman"/>
          <w:sz w:val="28"/>
          <w:szCs w:val="28"/>
          <w:lang w:val="uk-UA"/>
        </w:rPr>
        <w:t>атаманский</w:t>
      </w:r>
      <w:proofErr w:type="spellEnd"/>
      <w:r>
        <w:rPr>
          <w:rFonts w:ascii="Times New Roman" w:hAnsi="Times New Roman" w:cs="Times New Roman"/>
          <w:sz w:val="28"/>
          <w:szCs w:val="28"/>
          <w:lang w:val="uk-UA"/>
        </w:rPr>
        <w:t xml:space="preserve"> приказ, но </w:t>
      </w:r>
      <w:proofErr w:type="spellStart"/>
      <w:r>
        <w:rPr>
          <w:rFonts w:ascii="Times New Roman" w:hAnsi="Times New Roman" w:cs="Times New Roman"/>
          <w:sz w:val="28"/>
          <w:szCs w:val="28"/>
          <w:lang w:val="uk-UA"/>
        </w:rPr>
        <w:t>совещаться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как</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ровные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между</w:t>
      </w:r>
      <w:proofErr w:type="spellEnd"/>
      <w:r>
        <w:rPr>
          <w:rFonts w:ascii="Times New Roman" w:hAnsi="Times New Roman" w:cs="Times New Roman"/>
          <w:sz w:val="28"/>
          <w:szCs w:val="28"/>
          <w:lang w:val="uk-UA"/>
        </w:rPr>
        <w:t xml:space="preserve"> собою» [2, с. 395]. Не менш яскравими за образ Січі є самі козаки: Остап сміливо піднімається на плаху; </w:t>
      </w:r>
      <w:proofErr w:type="spellStart"/>
      <w:r>
        <w:rPr>
          <w:rFonts w:ascii="Times New Roman" w:hAnsi="Times New Roman" w:cs="Times New Roman"/>
          <w:sz w:val="28"/>
          <w:szCs w:val="28"/>
          <w:lang w:val="uk-UA"/>
        </w:rPr>
        <w:t>Бовдюг</w:t>
      </w:r>
      <w:proofErr w:type="spellEnd"/>
      <w:r>
        <w:rPr>
          <w:rFonts w:ascii="Times New Roman" w:hAnsi="Times New Roman" w:cs="Times New Roman"/>
          <w:sz w:val="28"/>
          <w:szCs w:val="28"/>
          <w:lang w:val="uk-UA"/>
        </w:rPr>
        <w:t xml:space="preserve"> з великою пристрастю звертається до товариства; Шило долає величезні  перешкоди, аби повернутися назад на Січ; </w:t>
      </w:r>
      <w:proofErr w:type="spellStart"/>
      <w:r>
        <w:rPr>
          <w:rFonts w:ascii="Times New Roman" w:hAnsi="Times New Roman" w:cs="Times New Roman"/>
          <w:sz w:val="28"/>
          <w:szCs w:val="28"/>
          <w:lang w:val="uk-UA"/>
        </w:rPr>
        <w:t>Кукубенко</w:t>
      </w:r>
      <w:proofErr w:type="spellEnd"/>
      <w:r>
        <w:rPr>
          <w:rFonts w:ascii="Times New Roman" w:hAnsi="Times New Roman" w:cs="Times New Roman"/>
          <w:sz w:val="28"/>
          <w:szCs w:val="28"/>
          <w:lang w:val="uk-UA"/>
        </w:rPr>
        <w:t xml:space="preserve"> говорить перед смертю про свою заповітну мрію про те, щоб наступні покоління українців і козаків зокрема були кращими, ніж попередні. Саме вони є для Миколи Васильовича втіленням найкращих властивостей національного українського менталітет, зокрема таких рис, як мужність, сміливість, відвага, любов до батьківщини, </w:t>
      </w:r>
      <w:proofErr w:type="spellStart"/>
      <w:r>
        <w:rPr>
          <w:rFonts w:ascii="Times New Roman" w:hAnsi="Times New Roman" w:cs="Times New Roman"/>
          <w:sz w:val="28"/>
          <w:szCs w:val="28"/>
          <w:lang w:val="uk-UA"/>
        </w:rPr>
        <w:t>патіоротизм</w:t>
      </w:r>
      <w:proofErr w:type="spellEnd"/>
      <w:r>
        <w:rPr>
          <w:rFonts w:ascii="Times New Roman" w:hAnsi="Times New Roman" w:cs="Times New Roman"/>
          <w:sz w:val="28"/>
          <w:szCs w:val="28"/>
          <w:lang w:val="uk-UA"/>
        </w:rPr>
        <w:t>, гуманізм, самовіддача.</w:t>
      </w:r>
    </w:p>
    <w:p w14:paraId="32FE1BF1"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Безперечно, важливу роль у розумінні природи такого феномену української історії, як козацтво, відіграє головний герой твору Тарас Бульба. Усвідомлюючи в людині насамперед її мужність, відданість ідеалам Січі, він виступає невблаганним по відношенню до зрадників і боягузів. Образ Тараса виступає втіленням таких рис характеру, як завзятість, розмах народного життя, велика духовна і моральна сила українського народу. Зрозумілим є те, що Микола Гоголь аж ніяк не зображує козаків як однорідну масу, тому ми бачимо часткове соціальне розшарування на Січі. Образ Тараса Бульби досить виразно протиставлений тим козакам, які переймали польські звичаї: любили розкіш, пишні обіди, двори тощо. Бульба любив просте козацьке життя, в чому проявлявся його демократизм і любов до простого народу.</w:t>
      </w:r>
    </w:p>
    <w:p w14:paraId="5982CBA2"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Слід сказати, що серед галереї образів повісті лише образ Андрія стоїть </w:t>
      </w:r>
      <w:proofErr w:type="spellStart"/>
      <w:r>
        <w:rPr>
          <w:rFonts w:ascii="Times New Roman" w:hAnsi="Times New Roman" w:cs="Times New Roman"/>
          <w:sz w:val="28"/>
          <w:szCs w:val="28"/>
          <w:lang w:val="uk-UA"/>
        </w:rPr>
        <w:t>відокремлено</w:t>
      </w:r>
      <w:proofErr w:type="spellEnd"/>
      <w:r>
        <w:rPr>
          <w:rFonts w:ascii="Times New Roman" w:hAnsi="Times New Roman" w:cs="Times New Roman"/>
          <w:sz w:val="28"/>
          <w:szCs w:val="28"/>
          <w:lang w:val="uk-UA"/>
        </w:rPr>
        <w:t xml:space="preserve">. Саме тому його загибель не є випадковою, оскільки постає перед нами моральною відплатою за його відступництво і зраду батьківщині. Тут ще раз підкреслюється патріотизм та безкомпромісність у боротьбі українського народу з польською шляхтою. Не можна не зазначити ще один важливий елемент стилю «Тараса Бульби». Через усю </w:t>
      </w:r>
      <w:r>
        <w:rPr>
          <w:rFonts w:ascii="Times New Roman" w:hAnsi="Times New Roman" w:cs="Times New Roman"/>
          <w:sz w:val="28"/>
          <w:szCs w:val="28"/>
          <w:lang w:val="uk-UA"/>
        </w:rPr>
        <w:lastRenderedPageBreak/>
        <w:t>повість проходить дотепний народний гумор, що бере свої витоки з фольклору. Варто згадати хоча б випадок, коли «</w:t>
      </w:r>
      <w:proofErr w:type="spellStart"/>
      <w:r>
        <w:rPr>
          <w:rFonts w:ascii="Times New Roman" w:hAnsi="Times New Roman" w:cs="Times New Roman"/>
          <w:sz w:val="28"/>
          <w:szCs w:val="28"/>
          <w:lang w:val="uk-UA"/>
        </w:rPr>
        <w:t>запорожец</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как</w:t>
      </w:r>
      <w:proofErr w:type="spellEnd"/>
      <w:r>
        <w:rPr>
          <w:rFonts w:ascii="Times New Roman" w:hAnsi="Times New Roman" w:cs="Times New Roman"/>
          <w:sz w:val="28"/>
          <w:szCs w:val="28"/>
          <w:lang w:val="uk-UA"/>
        </w:rPr>
        <w:t xml:space="preserve"> лев, </w:t>
      </w:r>
      <w:proofErr w:type="spellStart"/>
      <w:r>
        <w:rPr>
          <w:rFonts w:ascii="Times New Roman" w:hAnsi="Times New Roman" w:cs="Times New Roman"/>
          <w:sz w:val="28"/>
          <w:szCs w:val="28"/>
          <w:lang w:val="uk-UA"/>
        </w:rPr>
        <w:t>растянулся</w:t>
      </w:r>
      <w:proofErr w:type="spellEnd"/>
      <w:r>
        <w:rPr>
          <w:rFonts w:ascii="Times New Roman" w:hAnsi="Times New Roman" w:cs="Times New Roman"/>
          <w:sz w:val="28"/>
          <w:szCs w:val="28"/>
          <w:lang w:val="uk-UA"/>
        </w:rPr>
        <w:t xml:space="preserve"> на дороге. </w:t>
      </w:r>
      <w:proofErr w:type="spellStart"/>
      <w:r>
        <w:rPr>
          <w:rFonts w:ascii="Times New Roman" w:hAnsi="Times New Roman" w:cs="Times New Roman"/>
          <w:sz w:val="28"/>
          <w:szCs w:val="28"/>
          <w:lang w:val="uk-UA"/>
        </w:rPr>
        <w:t>Закинутый</w:t>
      </w:r>
      <w:proofErr w:type="spellEnd"/>
      <w:r>
        <w:rPr>
          <w:rFonts w:ascii="Times New Roman" w:hAnsi="Times New Roman" w:cs="Times New Roman"/>
          <w:sz w:val="28"/>
          <w:szCs w:val="28"/>
          <w:lang w:val="uk-UA"/>
        </w:rPr>
        <w:t xml:space="preserve"> гордо чуб его </w:t>
      </w:r>
      <w:proofErr w:type="spellStart"/>
      <w:r>
        <w:rPr>
          <w:rFonts w:ascii="Times New Roman" w:hAnsi="Times New Roman" w:cs="Times New Roman"/>
          <w:sz w:val="28"/>
          <w:szCs w:val="28"/>
          <w:lang w:val="uk-UA"/>
        </w:rPr>
        <w:t>захватывал</w:t>
      </w:r>
      <w:proofErr w:type="spellEnd"/>
      <w:r>
        <w:rPr>
          <w:rFonts w:ascii="Times New Roman" w:hAnsi="Times New Roman" w:cs="Times New Roman"/>
          <w:sz w:val="28"/>
          <w:szCs w:val="28"/>
          <w:lang w:val="uk-UA"/>
        </w:rPr>
        <w:t xml:space="preserve"> на </w:t>
      </w:r>
      <w:proofErr w:type="spellStart"/>
      <w:r>
        <w:rPr>
          <w:rFonts w:ascii="Times New Roman" w:hAnsi="Times New Roman" w:cs="Times New Roman"/>
          <w:sz w:val="28"/>
          <w:szCs w:val="28"/>
          <w:lang w:val="uk-UA"/>
        </w:rPr>
        <w:t>пол</w:t>
      </w:r>
      <w:proofErr w:type="spellEnd"/>
      <w:r>
        <w:rPr>
          <w:rFonts w:ascii="Times New Roman" w:hAnsi="Times New Roman" w:cs="Times New Roman"/>
          <w:sz w:val="28"/>
          <w:szCs w:val="28"/>
          <w:lang w:val="uk-UA"/>
        </w:rPr>
        <w:t xml:space="preserve">-аршина </w:t>
      </w:r>
      <w:proofErr w:type="spellStart"/>
      <w:r>
        <w:rPr>
          <w:rFonts w:ascii="Times New Roman" w:hAnsi="Times New Roman" w:cs="Times New Roman"/>
          <w:sz w:val="28"/>
          <w:szCs w:val="28"/>
          <w:lang w:val="uk-UA"/>
        </w:rPr>
        <w:t>земли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Шаровары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алого</w:t>
      </w:r>
      <w:proofErr w:type="spellEnd"/>
      <w:r>
        <w:rPr>
          <w:rFonts w:ascii="Times New Roman" w:hAnsi="Times New Roman" w:cs="Times New Roman"/>
          <w:sz w:val="28"/>
          <w:szCs w:val="28"/>
          <w:lang w:val="uk-UA"/>
        </w:rPr>
        <w:t xml:space="preserve"> дорогого сукна </w:t>
      </w:r>
      <w:proofErr w:type="spellStart"/>
      <w:r>
        <w:rPr>
          <w:rFonts w:ascii="Times New Roman" w:hAnsi="Times New Roman" w:cs="Times New Roman"/>
          <w:sz w:val="28"/>
          <w:szCs w:val="28"/>
          <w:lang w:val="uk-UA"/>
        </w:rPr>
        <w:t>были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запачканы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дегтем</w:t>
      </w:r>
      <w:proofErr w:type="spellEnd"/>
      <w:r>
        <w:rPr>
          <w:rFonts w:ascii="Times New Roman" w:hAnsi="Times New Roman" w:cs="Times New Roman"/>
          <w:sz w:val="28"/>
          <w:szCs w:val="28"/>
          <w:lang w:val="uk-UA"/>
        </w:rPr>
        <w:t xml:space="preserve">, для </w:t>
      </w:r>
      <w:proofErr w:type="spellStart"/>
      <w:r>
        <w:rPr>
          <w:rFonts w:ascii="Times New Roman" w:hAnsi="Times New Roman" w:cs="Times New Roman"/>
          <w:sz w:val="28"/>
          <w:szCs w:val="28"/>
          <w:lang w:val="uk-UA"/>
        </w:rPr>
        <w:t>показания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полного</w:t>
      </w:r>
      <w:proofErr w:type="spellEnd"/>
      <w:r>
        <w:rPr>
          <w:rFonts w:ascii="Times New Roman" w:hAnsi="Times New Roman" w:cs="Times New Roman"/>
          <w:sz w:val="28"/>
          <w:szCs w:val="28"/>
          <w:lang w:val="uk-UA"/>
        </w:rPr>
        <w:t xml:space="preserve"> к ним </w:t>
      </w:r>
      <w:proofErr w:type="spellStart"/>
      <w:r>
        <w:rPr>
          <w:rFonts w:ascii="Times New Roman" w:hAnsi="Times New Roman" w:cs="Times New Roman"/>
          <w:sz w:val="28"/>
          <w:szCs w:val="28"/>
          <w:lang w:val="uk-UA"/>
        </w:rPr>
        <w:t>презрения</w:t>
      </w:r>
      <w:proofErr w:type="spellEnd"/>
      <w:r>
        <w:rPr>
          <w:rFonts w:ascii="Times New Roman" w:hAnsi="Times New Roman" w:cs="Times New Roman"/>
          <w:sz w:val="28"/>
          <w:szCs w:val="28"/>
          <w:lang w:val="uk-UA"/>
        </w:rPr>
        <w:t>» [2, с. 292]. Гумор у творі додає реальності подіям і героям, позбавляє їх фальшивої патетики.</w:t>
      </w:r>
    </w:p>
    <w:p w14:paraId="09CAF2F3"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 </w:t>
      </w:r>
      <w:r>
        <w:rPr>
          <w:rFonts w:ascii="Times New Roman" w:hAnsi="Times New Roman" w:cs="Times New Roman"/>
          <w:sz w:val="28"/>
          <w:szCs w:val="28"/>
          <w:lang w:val="uk-UA"/>
        </w:rPr>
        <w:t xml:space="preserve">    У повісті М. Гоголя «Вій» романтична стихія народної фантастики, яка притаманна  збірці «Вечори на хуторі біля Диканьки» зустрічається з чітко вираженими рисами реалістичного стилю, які характерні для всьому циклу «Миргород». Безпосередній синтез фантастичних і реально-побутових мотивів яскраво репрезентовано в образах бурсака Хоми Брута і відьми-панночки. Саме вони втілюють дві різні життєві концепції. Цілком демократичні, народні властивості притаманні образу Хоми, натомість зла, жорстока сила втілена в образі панночки, що є донькою багатого сотника.  У контексті фольклорних традицій повісті особливо часто  застосовуються елементи народного гумору, який наповнює колоритом і творить  ситуації більш живі: «Богослов </w:t>
      </w:r>
      <w:proofErr w:type="spellStart"/>
      <w:r>
        <w:rPr>
          <w:rFonts w:ascii="Times New Roman" w:hAnsi="Times New Roman" w:cs="Times New Roman"/>
          <w:sz w:val="28"/>
          <w:szCs w:val="28"/>
          <w:lang w:val="uk-UA"/>
        </w:rPr>
        <w:t>был</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рослый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плечистый</w:t>
      </w:r>
      <w:proofErr w:type="spellEnd"/>
      <w:r>
        <w:rPr>
          <w:rFonts w:ascii="Times New Roman" w:hAnsi="Times New Roman" w:cs="Times New Roman"/>
          <w:sz w:val="28"/>
          <w:szCs w:val="28"/>
          <w:lang w:val="uk-UA"/>
        </w:rPr>
        <w:t xml:space="preserve"> мужчина и </w:t>
      </w:r>
      <w:proofErr w:type="spellStart"/>
      <w:r>
        <w:rPr>
          <w:rFonts w:ascii="Times New Roman" w:hAnsi="Times New Roman" w:cs="Times New Roman"/>
          <w:sz w:val="28"/>
          <w:szCs w:val="28"/>
          <w:lang w:val="uk-UA"/>
        </w:rPr>
        <w:t>имел</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чрезвычайно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странный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нрав</w:t>
      </w:r>
      <w:proofErr w:type="spellEnd"/>
      <w:r>
        <w:rPr>
          <w:rFonts w:ascii="Times New Roman" w:hAnsi="Times New Roman" w:cs="Times New Roman"/>
          <w:sz w:val="28"/>
          <w:szCs w:val="28"/>
          <w:lang w:val="uk-UA"/>
        </w:rPr>
        <w:t xml:space="preserve">: все, </w:t>
      </w:r>
      <w:proofErr w:type="spellStart"/>
      <w:r>
        <w:rPr>
          <w:rFonts w:ascii="Times New Roman" w:hAnsi="Times New Roman" w:cs="Times New Roman"/>
          <w:sz w:val="28"/>
          <w:szCs w:val="28"/>
          <w:lang w:val="uk-UA"/>
        </w:rPr>
        <w:t>что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ни</w:t>
      </w:r>
      <w:proofErr w:type="spellEnd"/>
      <w:r>
        <w:rPr>
          <w:rFonts w:ascii="Times New Roman" w:hAnsi="Times New Roman" w:cs="Times New Roman"/>
          <w:sz w:val="28"/>
          <w:szCs w:val="28"/>
          <w:lang w:val="uk-UA"/>
        </w:rPr>
        <w:t xml:space="preserve"> лежало, </w:t>
      </w:r>
      <w:proofErr w:type="spellStart"/>
      <w:r>
        <w:rPr>
          <w:rFonts w:ascii="Times New Roman" w:hAnsi="Times New Roman" w:cs="Times New Roman"/>
          <w:sz w:val="28"/>
          <w:szCs w:val="28"/>
          <w:lang w:val="uk-UA"/>
        </w:rPr>
        <w:t>бывало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возле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него</w:t>
      </w:r>
      <w:proofErr w:type="spellEnd"/>
      <w:r>
        <w:rPr>
          <w:rFonts w:ascii="Times New Roman" w:hAnsi="Times New Roman" w:cs="Times New Roman"/>
          <w:sz w:val="28"/>
          <w:szCs w:val="28"/>
          <w:lang w:val="uk-UA"/>
        </w:rPr>
        <w:t xml:space="preserve">, он </w:t>
      </w:r>
      <w:proofErr w:type="spellStart"/>
      <w:r>
        <w:rPr>
          <w:rFonts w:ascii="Times New Roman" w:hAnsi="Times New Roman" w:cs="Times New Roman"/>
          <w:sz w:val="28"/>
          <w:szCs w:val="28"/>
          <w:lang w:val="uk-UA"/>
        </w:rPr>
        <w:t>непременно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украдет</w:t>
      </w:r>
      <w:proofErr w:type="spellEnd"/>
      <w:r>
        <w:rPr>
          <w:rFonts w:ascii="Times New Roman" w:hAnsi="Times New Roman" w:cs="Times New Roman"/>
          <w:sz w:val="28"/>
          <w:szCs w:val="28"/>
          <w:lang w:val="uk-UA"/>
        </w:rPr>
        <w:t xml:space="preserve">. В другом </w:t>
      </w:r>
      <w:proofErr w:type="spellStart"/>
      <w:r>
        <w:rPr>
          <w:rFonts w:ascii="Times New Roman" w:hAnsi="Times New Roman" w:cs="Times New Roman"/>
          <w:sz w:val="28"/>
          <w:szCs w:val="28"/>
          <w:lang w:val="uk-UA"/>
        </w:rPr>
        <w:t>случае</w:t>
      </w:r>
      <w:proofErr w:type="spellEnd"/>
      <w:r>
        <w:rPr>
          <w:rFonts w:ascii="Times New Roman" w:hAnsi="Times New Roman" w:cs="Times New Roman"/>
          <w:sz w:val="28"/>
          <w:szCs w:val="28"/>
          <w:lang w:val="uk-UA"/>
        </w:rPr>
        <w:t xml:space="preserve"> характер его </w:t>
      </w:r>
      <w:proofErr w:type="spellStart"/>
      <w:r>
        <w:rPr>
          <w:rFonts w:ascii="Times New Roman" w:hAnsi="Times New Roman" w:cs="Times New Roman"/>
          <w:sz w:val="28"/>
          <w:szCs w:val="28"/>
          <w:lang w:val="uk-UA"/>
        </w:rPr>
        <w:t>был</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чрезвычайно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мрачен</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когда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напивался</w:t>
      </w:r>
      <w:proofErr w:type="spellEnd"/>
      <w:r>
        <w:rPr>
          <w:rFonts w:ascii="Times New Roman" w:hAnsi="Times New Roman" w:cs="Times New Roman"/>
          <w:sz w:val="28"/>
          <w:szCs w:val="28"/>
          <w:lang w:val="uk-UA"/>
        </w:rPr>
        <w:t xml:space="preserve"> он </w:t>
      </w:r>
      <w:proofErr w:type="spellStart"/>
      <w:r>
        <w:rPr>
          <w:rFonts w:ascii="Times New Roman" w:hAnsi="Times New Roman" w:cs="Times New Roman"/>
          <w:sz w:val="28"/>
          <w:szCs w:val="28"/>
          <w:lang w:val="uk-UA"/>
        </w:rPr>
        <w:t>пьян</w:t>
      </w:r>
      <w:proofErr w:type="spellEnd"/>
      <w:r>
        <w:rPr>
          <w:rFonts w:ascii="Times New Roman" w:hAnsi="Times New Roman" w:cs="Times New Roman"/>
          <w:sz w:val="28"/>
          <w:szCs w:val="28"/>
          <w:lang w:val="uk-UA"/>
        </w:rPr>
        <w:t xml:space="preserve">, то </w:t>
      </w:r>
      <w:proofErr w:type="spellStart"/>
      <w:r>
        <w:rPr>
          <w:rFonts w:ascii="Times New Roman" w:hAnsi="Times New Roman" w:cs="Times New Roman"/>
          <w:sz w:val="28"/>
          <w:szCs w:val="28"/>
          <w:lang w:val="uk-UA"/>
        </w:rPr>
        <w:t>прятался</w:t>
      </w:r>
      <w:proofErr w:type="spellEnd"/>
      <w:r>
        <w:rPr>
          <w:rFonts w:ascii="Times New Roman" w:hAnsi="Times New Roman" w:cs="Times New Roman"/>
          <w:sz w:val="28"/>
          <w:szCs w:val="28"/>
          <w:lang w:val="uk-UA"/>
        </w:rPr>
        <w:t xml:space="preserve"> в </w:t>
      </w:r>
      <w:proofErr w:type="spellStart"/>
      <w:r>
        <w:rPr>
          <w:rFonts w:ascii="Times New Roman" w:hAnsi="Times New Roman" w:cs="Times New Roman"/>
          <w:sz w:val="28"/>
          <w:szCs w:val="28"/>
          <w:lang w:val="uk-UA"/>
        </w:rPr>
        <w:t>бурьяне</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семинарии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стоило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большого</w:t>
      </w:r>
      <w:proofErr w:type="spellEnd"/>
      <w:r>
        <w:rPr>
          <w:rFonts w:ascii="Times New Roman" w:hAnsi="Times New Roman" w:cs="Times New Roman"/>
          <w:sz w:val="28"/>
          <w:szCs w:val="28"/>
          <w:lang w:val="uk-UA"/>
        </w:rPr>
        <w:t xml:space="preserve"> труда его </w:t>
      </w:r>
      <w:proofErr w:type="spellStart"/>
      <w:r>
        <w:rPr>
          <w:rFonts w:ascii="Times New Roman" w:hAnsi="Times New Roman" w:cs="Times New Roman"/>
          <w:sz w:val="28"/>
          <w:szCs w:val="28"/>
          <w:lang w:val="uk-UA"/>
        </w:rPr>
        <w:t>сыскать</w:t>
      </w:r>
      <w:proofErr w:type="spellEnd"/>
      <w:r>
        <w:rPr>
          <w:rFonts w:ascii="Times New Roman" w:hAnsi="Times New Roman" w:cs="Times New Roman"/>
          <w:sz w:val="28"/>
          <w:szCs w:val="28"/>
          <w:lang w:val="uk-UA"/>
        </w:rPr>
        <w:t xml:space="preserve"> там» [2, с. 503].</w:t>
      </w:r>
    </w:p>
    <w:p w14:paraId="49D719BC"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Разом із тим «Вій» насичений дійовими особами з багатьох фольклорних творів. Сили, що </w:t>
      </w:r>
      <w:proofErr w:type="spellStart"/>
      <w:r>
        <w:rPr>
          <w:rFonts w:ascii="Times New Roman" w:hAnsi="Times New Roman" w:cs="Times New Roman"/>
          <w:sz w:val="28"/>
          <w:szCs w:val="28"/>
          <w:lang w:val="uk-UA"/>
        </w:rPr>
        <w:t>протистоять</w:t>
      </w:r>
      <w:proofErr w:type="spellEnd"/>
      <w:r>
        <w:rPr>
          <w:rFonts w:ascii="Times New Roman" w:hAnsi="Times New Roman" w:cs="Times New Roman"/>
          <w:sz w:val="28"/>
          <w:szCs w:val="28"/>
          <w:lang w:val="uk-UA"/>
        </w:rPr>
        <w:t xml:space="preserve"> народу, виступають у вигляді відьом, чаклунів, чортів. Але на відміну від «Вечорів на хуторі біля Диканьки», де нечиста сила швидше смішна, ніж страшна, у «Вії» зовсім інша атмосфера. Тут чаклуни, чорти та інші ненавидять все людське і готові знищити людину з такою ж злісною рішучістю, з якою панночка-відьма здатна розправитися з Хомою. Дія відбувається не у вигаданому, романтизованому світі, а в реальному. Ось чому людині не так легко впоратися із відьмою. У реальному житті людина не завжди виходить переможцем, частіше </w:t>
      </w:r>
      <w:r>
        <w:rPr>
          <w:rFonts w:ascii="Times New Roman" w:hAnsi="Times New Roman" w:cs="Times New Roman"/>
          <w:sz w:val="28"/>
          <w:szCs w:val="28"/>
          <w:lang w:val="uk-UA"/>
        </w:rPr>
        <w:lastRenderedPageBreak/>
        <w:t xml:space="preserve">перемагають сили темряви. Ось так і сталося з Хомою </w:t>
      </w:r>
      <w:proofErr w:type="spellStart"/>
      <w:r>
        <w:rPr>
          <w:rFonts w:ascii="Times New Roman" w:hAnsi="Times New Roman" w:cs="Times New Roman"/>
          <w:sz w:val="28"/>
          <w:szCs w:val="28"/>
          <w:lang w:val="uk-UA"/>
        </w:rPr>
        <w:t>Брутом</w:t>
      </w:r>
      <w:proofErr w:type="spellEnd"/>
      <w:r>
        <w:rPr>
          <w:rFonts w:ascii="Times New Roman" w:hAnsi="Times New Roman" w:cs="Times New Roman"/>
          <w:sz w:val="28"/>
          <w:szCs w:val="28"/>
          <w:lang w:val="uk-UA"/>
        </w:rPr>
        <w:t>, він став жертвою відьми. У нього не вистачило мужності, його здолав страх.</w:t>
      </w:r>
    </w:p>
    <w:p w14:paraId="5C0329BF"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Окрім фольклорної нечисті, антагоністами до простих людей у творі також постають пани. Цей образ включає в себе і ректора, і сотника, і будь-кого, хто наказує, зневажає, примушує людину щось робити. Люди слабкі та беззахисні є залежними від них, вимушені їм підкорятися. Проте Хома </w:t>
      </w:r>
      <w:proofErr w:type="spellStart"/>
      <w:r>
        <w:rPr>
          <w:rFonts w:ascii="Times New Roman" w:hAnsi="Times New Roman" w:cs="Times New Roman"/>
          <w:sz w:val="28"/>
          <w:szCs w:val="28"/>
          <w:lang w:val="uk-UA"/>
        </w:rPr>
        <w:t>Брут</w:t>
      </w:r>
      <w:proofErr w:type="spellEnd"/>
      <w:r>
        <w:rPr>
          <w:rFonts w:ascii="Times New Roman" w:hAnsi="Times New Roman" w:cs="Times New Roman"/>
          <w:sz w:val="28"/>
          <w:szCs w:val="28"/>
          <w:lang w:val="uk-UA"/>
        </w:rPr>
        <w:t xml:space="preserve"> не хоче  підкорятися нікому, тому шукає спосіб ухилитися від доручення, яке викликає в його душі почуття тривоги  і страху. Хоча він і не володіє  силою волі, але вимушений погодитися: «</w:t>
      </w:r>
      <w:proofErr w:type="spellStart"/>
      <w:r>
        <w:rPr>
          <w:rFonts w:ascii="Times New Roman" w:hAnsi="Times New Roman" w:cs="Times New Roman"/>
          <w:sz w:val="28"/>
          <w:szCs w:val="28"/>
          <w:lang w:val="uk-UA"/>
        </w:rPr>
        <w:t>Известное</w:t>
      </w:r>
      <w:proofErr w:type="spellEnd"/>
      <w:r>
        <w:rPr>
          <w:rFonts w:ascii="Times New Roman" w:hAnsi="Times New Roman" w:cs="Times New Roman"/>
          <w:sz w:val="28"/>
          <w:szCs w:val="28"/>
          <w:lang w:val="uk-UA"/>
        </w:rPr>
        <w:t xml:space="preserve"> уже </w:t>
      </w:r>
      <w:proofErr w:type="spellStart"/>
      <w:r>
        <w:rPr>
          <w:rFonts w:ascii="Times New Roman" w:hAnsi="Times New Roman" w:cs="Times New Roman"/>
          <w:sz w:val="28"/>
          <w:szCs w:val="28"/>
          <w:lang w:val="uk-UA"/>
        </w:rPr>
        <w:t>дело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что</w:t>
      </w:r>
      <w:proofErr w:type="spellEnd"/>
      <w:r>
        <w:rPr>
          <w:rFonts w:ascii="Times New Roman" w:hAnsi="Times New Roman" w:cs="Times New Roman"/>
          <w:sz w:val="28"/>
          <w:szCs w:val="28"/>
          <w:lang w:val="uk-UA"/>
        </w:rPr>
        <w:t xml:space="preserve"> панам </w:t>
      </w:r>
      <w:proofErr w:type="spellStart"/>
      <w:r>
        <w:rPr>
          <w:rFonts w:ascii="Times New Roman" w:hAnsi="Times New Roman" w:cs="Times New Roman"/>
          <w:sz w:val="28"/>
          <w:szCs w:val="28"/>
          <w:lang w:val="uk-UA"/>
        </w:rPr>
        <w:t>подчас</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захочется</w:t>
      </w:r>
      <w:proofErr w:type="spellEnd"/>
      <w:r>
        <w:rPr>
          <w:rFonts w:ascii="Times New Roman" w:hAnsi="Times New Roman" w:cs="Times New Roman"/>
          <w:sz w:val="28"/>
          <w:szCs w:val="28"/>
          <w:lang w:val="uk-UA"/>
        </w:rPr>
        <w:t xml:space="preserve"> такого, </w:t>
      </w:r>
      <w:proofErr w:type="spellStart"/>
      <w:r>
        <w:rPr>
          <w:rFonts w:ascii="Times New Roman" w:hAnsi="Times New Roman" w:cs="Times New Roman"/>
          <w:sz w:val="28"/>
          <w:szCs w:val="28"/>
          <w:lang w:val="uk-UA"/>
        </w:rPr>
        <w:t>чего</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самый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наиграмотнейший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человек</w:t>
      </w:r>
      <w:proofErr w:type="spellEnd"/>
      <w:r>
        <w:rPr>
          <w:rFonts w:ascii="Times New Roman" w:hAnsi="Times New Roman" w:cs="Times New Roman"/>
          <w:sz w:val="28"/>
          <w:szCs w:val="28"/>
          <w:lang w:val="uk-UA"/>
        </w:rPr>
        <w:t xml:space="preserve"> не </w:t>
      </w:r>
      <w:proofErr w:type="spellStart"/>
      <w:r>
        <w:rPr>
          <w:rFonts w:ascii="Times New Roman" w:hAnsi="Times New Roman" w:cs="Times New Roman"/>
          <w:sz w:val="28"/>
          <w:szCs w:val="28"/>
          <w:lang w:val="uk-UA"/>
        </w:rPr>
        <w:t>разберет</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пословица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говорит</w:t>
      </w:r>
      <w:proofErr w:type="spellEnd"/>
      <w:r>
        <w:rPr>
          <w:rFonts w:ascii="Times New Roman" w:hAnsi="Times New Roman" w:cs="Times New Roman"/>
          <w:sz w:val="28"/>
          <w:szCs w:val="28"/>
          <w:lang w:val="uk-UA"/>
        </w:rPr>
        <w:t xml:space="preserve">: «Скачи, враже, як пан каже!» [2, с. 547]. На жаль, це цілком відповідало реаліям українського життя того часу, де звичайна людина не мала жодного права вибору. Страшний фольклорний образ Вія перетворюється ніби на поетичне узагальнення оточуючого брехливого і жорстокого світу. Загалом весь </w:t>
      </w:r>
      <w:proofErr w:type="spellStart"/>
      <w:r>
        <w:rPr>
          <w:rFonts w:ascii="Times New Roman" w:hAnsi="Times New Roman" w:cs="Times New Roman"/>
          <w:sz w:val="28"/>
          <w:szCs w:val="28"/>
          <w:lang w:val="uk-UA"/>
        </w:rPr>
        <w:t>тврві</w:t>
      </w:r>
      <w:proofErr w:type="spellEnd"/>
      <w:r>
        <w:rPr>
          <w:rFonts w:ascii="Times New Roman" w:hAnsi="Times New Roman" w:cs="Times New Roman"/>
          <w:sz w:val="28"/>
          <w:szCs w:val="28"/>
          <w:lang w:val="uk-UA"/>
        </w:rPr>
        <w:t xml:space="preserve"> базується на популярному принципі контрасту: добра й зла, фантастичного і реально-побутового елементів, трагічного і комічного начал. </w:t>
      </w:r>
    </w:p>
    <w:p w14:paraId="0065662C"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У «Повісті про те, як посварився Іван Іванович з Іваном Никифоровичем» найбільш загострюються реалістичні і сатиричні тенденції. Буття таких міщан вже не позначене атмосферою простоти та безпосередності, що є притаманна повісті «Старосвітські поміщики». Поведінка головних героїв твору викликає у письменника не щиру посмішку, а присмак гіркоти: «Скучно на </w:t>
      </w:r>
      <w:proofErr w:type="spellStart"/>
      <w:r>
        <w:rPr>
          <w:rFonts w:ascii="Times New Roman" w:hAnsi="Times New Roman" w:cs="Times New Roman"/>
          <w:sz w:val="28"/>
          <w:szCs w:val="28"/>
          <w:lang w:val="uk-UA"/>
        </w:rPr>
        <w:t>этом</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свете</w:t>
      </w:r>
      <w:proofErr w:type="spellEnd"/>
      <w:r>
        <w:rPr>
          <w:rFonts w:ascii="Times New Roman" w:hAnsi="Times New Roman" w:cs="Times New Roman"/>
          <w:sz w:val="28"/>
          <w:szCs w:val="28"/>
          <w:lang w:val="uk-UA"/>
        </w:rPr>
        <w:t xml:space="preserve">, господа!» [2, с. 649]. На перший погляд кумедний анекдот перетворюється на глибоко драматичну картину тогочасної дійсності. Митець ніби підводить підсумок, що люди такі, як Іван Іванович та Іван Никифорович, на жаль, не є витвором письменницької фантазії, а справді існують, живуть серед нас, що і робить життя таким сумним. Спочатку, повість знайомить нас з двома вірними товаришами. Здавалося, немає такої сили, яка могла б зруйнувати їхню </w:t>
      </w:r>
      <w:r>
        <w:rPr>
          <w:rFonts w:ascii="Times New Roman" w:hAnsi="Times New Roman" w:cs="Times New Roman"/>
          <w:sz w:val="28"/>
          <w:szCs w:val="28"/>
          <w:lang w:val="uk-UA"/>
        </w:rPr>
        <w:lastRenderedPageBreak/>
        <w:t>дружбу. Однак один нещасний випадок викликав у них ненависть один до одного, і приятелі стали лютими ворогами.</w:t>
      </w:r>
    </w:p>
    <w:p w14:paraId="4D0D5B08"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Варто зауважити, шо у «Повісті про те, як посварився Іван Іванович з Іваном Никифоровичем» фактично вперше головним об’єктом сатири Миколи Гоголя виступає феномен чиновництва. У творі репрезентовано образи судді Дем’яна Дем’яновича, підсудка Дорофея Трохимовича, секретаря суду Тараса Тихоновича, безіменного канцелярського службовця та його помічника. Саме від їхнього подиху «</w:t>
      </w:r>
      <w:proofErr w:type="spellStart"/>
      <w:r>
        <w:rPr>
          <w:rFonts w:ascii="Times New Roman" w:hAnsi="Times New Roman" w:cs="Times New Roman"/>
          <w:sz w:val="28"/>
          <w:szCs w:val="28"/>
          <w:lang w:val="uk-UA"/>
        </w:rPr>
        <w:t>комната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присутствия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превратилась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было</w:t>
      </w:r>
      <w:proofErr w:type="spellEnd"/>
      <w:r>
        <w:rPr>
          <w:rFonts w:ascii="Times New Roman" w:hAnsi="Times New Roman" w:cs="Times New Roman"/>
          <w:sz w:val="28"/>
          <w:szCs w:val="28"/>
          <w:lang w:val="uk-UA"/>
        </w:rPr>
        <w:t xml:space="preserve"> на </w:t>
      </w:r>
      <w:proofErr w:type="spellStart"/>
      <w:r>
        <w:rPr>
          <w:rFonts w:ascii="Times New Roman" w:hAnsi="Times New Roman" w:cs="Times New Roman"/>
          <w:sz w:val="28"/>
          <w:szCs w:val="28"/>
          <w:lang w:val="uk-UA"/>
        </w:rPr>
        <w:t>время</w:t>
      </w:r>
      <w:proofErr w:type="spellEnd"/>
      <w:r>
        <w:rPr>
          <w:rFonts w:ascii="Times New Roman" w:hAnsi="Times New Roman" w:cs="Times New Roman"/>
          <w:sz w:val="28"/>
          <w:szCs w:val="28"/>
          <w:lang w:val="uk-UA"/>
        </w:rPr>
        <w:t xml:space="preserve"> в </w:t>
      </w:r>
      <w:proofErr w:type="spellStart"/>
      <w:r>
        <w:rPr>
          <w:rFonts w:ascii="Times New Roman" w:hAnsi="Times New Roman" w:cs="Times New Roman"/>
          <w:sz w:val="28"/>
          <w:szCs w:val="28"/>
          <w:lang w:val="uk-UA"/>
        </w:rPr>
        <w:t>питейный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дом</w:t>
      </w:r>
      <w:proofErr w:type="spellEnd"/>
      <w:r>
        <w:rPr>
          <w:rFonts w:ascii="Times New Roman" w:hAnsi="Times New Roman" w:cs="Times New Roman"/>
          <w:sz w:val="28"/>
          <w:szCs w:val="28"/>
          <w:lang w:val="uk-UA"/>
        </w:rPr>
        <w:t xml:space="preserve">» [2, с. 621], а також образ </w:t>
      </w:r>
      <w:proofErr w:type="spellStart"/>
      <w:r>
        <w:rPr>
          <w:rFonts w:ascii="Times New Roman" w:hAnsi="Times New Roman" w:cs="Times New Roman"/>
          <w:sz w:val="28"/>
          <w:szCs w:val="28"/>
          <w:lang w:val="uk-UA"/>
        </w:rPr>
        <w:t>городничого</w:t>
      </w:r>
      <w:proofErr w:type="spellEnd"/>
      <w:r>
        <w:rPr>
          <w:rFonts w:ascii="Times New Roman" w:hAnsi="Times New Roman" w:cs="Times New Roman"/>
          <w:sz w:val="28"/>
          <w:szCs w:val="28"/>
          <w:lang w:val="uk-UA"/>
        </w:rPr>
        <w:t xml:space="preserve"> Петра Федоровича. «Но я </w:t>
      </w:r>
      <w:proofErr w:type="spellStart"/>
      <w:r>
        <w:rPr>
          <w:rFonts w:ascii="Times New Roman" w:hAnsi="Times New Roman" w:cs="Times New Roman"/>
          <w:sz w:val="28"/>
          <w:szCs w:val="28"/>
          <w:lang w:val="uk-UA"/>
        </w:rPr>
        <w:t>тех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мыслей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что</w:t>
      </w:r>
      <w:proofErr w:type="spellEnd"/>
      <w:r>
        <w:rPr>
          <w:rFonts w:ascii="Times New Roman" w:hAnsi="Times New Roman" w:cs="Times New Roman"/>
          <w:sz w:val="28"/>
          <w:szCs w:val="28"/>
          <w:lang w:val="uk-UA"/>
        </w:rPr>
        <w:t xml:space="preserve"> нет </w:t>
      </w:r>
      <w:proofErr w:type="spellStart"/>
      <w:r>
        <w:rPr>
          <w:rFonts w:ascii="Times New Roman" w:hAnsi="Times New Roman" w:cs="Times New Roman"/>
          <w:sz w:val="28"/>
          <w:szCs w:val="28"/>
          <w:lang w:val="uk-UA"/>
        </w:rPr>
        <w:t>лучше</w:t>
      </w:r>
      <w:proofErr w:type="spellEnd"/>
      <w:r>
        <w:rPr>
          <w:rFonts w:ascii="Times New Roman" w:hAnsi="Times New Roman" w:cs="Times New Roman"/>
          <w:sz w:val="28"/>
          <w:szCs w:val="28"/>
          <w:lang w:val="uk-UA"/>
        </w:rPr>
        <w:t xml:space="preserve"> дома, </w:t>
      </w:r>
      <w:proofErr w:type="spellStart"/>
      <w:r>
        <w:rPr>
          <w:rFonts w:ascii="Times New Roman" w:hAnsi="Times New Roman" w:cs="Times New Roman"/>
          <w:sz w:val="28"/>
          <w:szCs w:val="28"/>
          <w:lang w:val="uk-UA"/>
        </w:rPr>
        <w:t>как</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поветовый</w:t>
      </w:r>
      <w:proofErr w:type="spellEnd"/>
      <w:r>
        <w:rPr>
          <w:rFonts w:ascii="Times New Roman" w:hAnsi="Times New Roman" w:cs="Times New Roman"/>
          <w:sz w:val="28"/>
          <w:szCs w:val="28"/>
          <w:lang w:val="uk-UA"/>
        </w:rPr>
        <w:t xml:space="preserve"> суд». Але, безсумнівно, знаючи гоголівську іронічну манеру </w:t>
      </w:r>
      <w:proofErr w:type="spellStart"/>
      <w:r>
        <w:rPr>
          <w:rFonts w:ascii="Times New Roman" w:hAnsi="Times New Roman" w:cs="Times New Roman"/>
          <w:sz w:val="28"/>
          <w:szCs w:val="28"/>
          <w:lang w:val="uk-UA"/>
        </w:rPr>
        <w:t>письма,читач</w:t>
      </w:r>
      <w:proofErr w:type="spellEnd"/>
      <w:r>
        <w:rPr>
          <w:rFonts w:ascii="Times New Roman" w:hAnsi="Times New Roman" w:cs="Times New Roman"/>
          <w:sz w:val="28"/>
          <w:szCs w:val="28"/>
          <w:lang w:val="uk-UA"/>
        </w:rPr>
        <w:t xml:space="preserve"> вже починає здогадуватися, що це за установа і які порядки там панують. Дах будинку суду повинен бути пофарбований у червоний колір, «</w:t>
      </w:r>
      <w:proofErr w:type="spellStart"/>
      <w:r>
        <w:rPr>
          <w:rFonts w:ascii="Times New Roman" w:hAnsi="Times New Roman" w:cs="Times New Roman"/>
          <w:sz w:val="28"/>
          <w:szCs w:val="28"/>
          <w:lang w:val="uk-UA"/>
        </w:rPr>
        <w:t>если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бы</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приготовленное</w:t>
      </w:r>
      <w:proofErr w:type="spellEnd"/>
      <w:r>
        <w:rPr>
          <w:rFonts w:ascii="Times New Roman" w:hAnsi="Times New Roman" w:cs="Times New Roman"/>
          <w:sz w:val="28"/>
          <w:szCs w:val="28"/>
          <w:lang w:val="uk-UA"/>
        </w:rPr>
        <w:t xml:space="preserve"> для того масло </w:t>
      </w:r>
      <w:proofErr w:type="spellStart"/>
      <w:r>
        <w:rPr>
          <w:rFonts w:ascii="Times New Roman" w:hAnsi="Times New Roman" w:cs="Times New Roman"/>
          <w:sz w:val="28"/>
          <w:szCs w:val="28"/>
          <w:lang w:val="uk-UA"/>
        </w:rPr>
        <w:t>канцелярские</w:t>
      </w:r>
      <w:proofErr w:type="spellEnd"/>
      <w:r>
        <w:rPr>
          <w:rFonts w:ascii="Times New Roman" w:hAnsi="Times New Roman" w:cs="Times New Roman"/>
          <w:sz w:val="28"/>
          <w:szCs w:val="28"/>
          <w:lang w:val="uk-UA"/>
        </w:rPr>
        <w:t xml:space="preserve">, приправивши луком, не </w:t>
      </w:r>
      <w:proofErr w:type="spellStart"/>
      <w:r>
        <w:rPr>
          <w:rFonts w:ascii="Times New Roman" w:hAnsi="Times New Roman" w:cs="Times New Roman"/>
          <w:sz w:val="28"/>
          <w:szCs w:val="28"/>
          <w:lang w:val="uk-UA"/>
        </w:rPr>
        <w:t>съели</w:t>
      </w:r>
      <w:proofErr w:type="spellEnd"/>
      <w:r>
        <w:rPr>
          <w:rFonts w:ascii="Times New Roman" w:hAnsi="Times New Roman" w:cs="Times New Roman"/>
          <w:sz w:val="28"/>
          <w:szCs w:val="28"/>
          <w:lang w:val="uk-UA"/>
        </w:rPr>
        <w:t>» [2, с. 604].До того ж суддя підписує рішення, про зміст яких він і гадки не мав. А варто було судді тільки вийти, як «</w:t>
      </w:r>
      <w:proofErr w:type="spellStart"/>
      <w:r>
        <w:rPr>
          <w:rFonts w:ascii="Times New Roman" w:hAnsi="Times New Roman" w:cs="Times New Roman"/>
          <w:sz w:val="28"/>
          <w:szCs w:val="28"/>
          <w:lang w:val="uk-UA"/>
        </w:rPr>
        <w:t>канцелярские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укладывали</w:t>
      </w:r>
      <w:proofErr w:type="spellEnd"/>
      <w:r>
        <w:rPr>
          <w:rFonts w:ascii="Times New Roman" w:hAnsi="Times New Roman" w:cs="Times New Roman"/>
          <w:sz w:val="28"/>
          <w:szCs w:val="28"/>
          <w:lang w:val="uk-UA"/>
        </w:rPr>
        <w:t xml:space="preserve"> в </w:t>
      </w:r>
      <w:proofErr w:type="spellStart"/>
      <w:r>
        <w:rPr>
          <w:rFonts w:ascii="Times New Roman" w:hAnsi="Times New Roman" w:cs="Times New Roman"/>
          <w:sz w:val="28"/>
          <w:szCs w:val="28"/>
          <w:lang w:val="uk-UA"/>
        </w:rPr>
        <w:t>мешок</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нанесенных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просителями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кур</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яиц</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краюх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хлеба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пирогов</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книшем</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uk-UA"/>
        </w:rPr>
        <w:t>прочего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дрязгу</w:t>
      </w:r>
      <w:proofErr w:type="spellEnd"/>
      <w:r>
        <w:rPr>
          <w:rFonts w:ascii="Times New Roman" w:hAnsi="Times New Roman" w:cs="Times New Roman"/>
          <w:sz w:val="28"/>
          <w:szCs w:val="28"/>
          <w:lang w:val="uk-UA"/>
        </w:rPr>
        <w:t>» [2, с. 624].</w:t>
      </w:r>
    </w:p>
    <w:p w14:paraId="146A32D4"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Весело та невимушено Гоголь змальовує один комічний епізод за іншим. Та все ж таки цілісна картина українського чиновництва 19 ст. вийшла сумною та трагічною. Слід наголосити, що розповідь у повісті, як і у «Старосвітських поміщиках», подається від першої особи, а не від автора. Головним оповідачем тут постає якийсь вигаданий оповідач. Він є захопленим такими рисами, як мужність і шляхетність у характері Івана Івановича й Івана Никифоровича. Цікавим виглядає те, що чим більш патетичним постає його захоплення, тим усе більш очевидними для читача </w:t>
      </w:r>
      <w:proofErr w:type="spellStart"/>
      <w:r>
        <w:rPr>
          <w:rFonts w:ascii="Times New Roman" w:hAnsi="Times New Roman" w:cs="Times New Roman"/>
          <w:sz w:val="28"/>
          <w:szCs w:val="28"/>
          <w:lang w:val="uk-UA"/>
        </w:rPr>
        <w:t>бачаться</w:t>
      </w:r>
      <w:proofErr w:type="spellEnd"/>
      <w:r>
        <w:rPr>
          <w:rFonts w:ascii="Times New Roman" w:hAnsi="Times New Roman" w:cs="Times New Roman"/>
          <w:sz w:val="28"/>
          <w:szCs w:val="28"/>
          <w:lang w:val="uk-UA"/>
        </w:rPr>
        <w:t xml:space="preserve"> такі риси героїв, як порожнеча і нікчемність. Річ у тому, що оповідач </w:t>
      </w:r>
      <w:r>
        <w:rPr>
          <w:rFonts w:ascii="Times New Roman" w:hAnsi="Times New Roman" w:cs="Times New Roman"/>
          <w:sz w:val="28"/>
          <w:szCs w:val="28"/>
        </w:rPr>
        <w:t>–</w:t>
      </w:r>
      <w:r>
        <w:rPr>
          <w:rFonts w:ascii="Times New Roman" w:hAnsi="Times New Roman" w:cs="Times New Roman"/>
          <w:sz w:val="28"/>
          <w:szCs w:val="28"/>
          <w:lang w:val="uk-UA"/>
        </w:rPr>
        <w:t xml:space="preserve"> представник того ж самого вульгарного суспільства, і, таким чином, він сприяє його самовикриттю.</w:t>
      </w:r>
    </w:p>
    <w:p w14:paraId="492CA69D" w14:textId="77777777" w:rsidR="00373554" w:rsidRDefault="00373554">
      <w:pPr>
        <w:pStyle w:val="a6"/>
        <w:spacing w:line="360" w:lineRule="auto"/>
        <w:ind w:left="0" w:rightChars="280" w:right="616"/>
        <w:jc w:val="both"/>
        <w:rPr>
          <w:rFonts w:ascii="Times New Roman" w:hAnsi="Times New Roman" w:cs="Times New Roman"/>
          <w:b/>
          <w:sz w:val="28"/>
          <w:szCs w:val="28"/>
          <w:lang w:val="uk-UA"/>
        </w:rPr>
      </w:pPr>
    </w:p>
    <w:p w14:paraId="5100A655" w14:textId="77777777" w:rsidR="00373554" w:rsidRDefault="00000000">
      <w:pPr>
        <w:pStyle w:val="a6"/>
        <w:spacing w:line="360" w:lineRule="auto"/>
        <w:ind w:left="0" w:rightChars="280" w:right="616"/>
        <w:jc w:val="both"/>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 xml:space="preserve">        2.3.   Синтез фольклорної та книжно-історичної традицій у творенні автором українського національного художнього простору</w:t>
      </w:r>
    </w:p>
    <w:p w14:paraId="20F9E7CB" w14:textId="77777777" w:rsidR="00373554" w:rsidRDefault="00373554">
      <w:pPr>
        <w:pStyle w:val="rvps9"/>
        <w:spacing w:line="360" w:lineRule="auto"/>
        <w:ind w:rightChars="280" w:right="616"/>
        <w:rPr>
          <w:rStyle w:val="rvts14"/>
          <w:b w:val="0"/>
          <w:sz w:val="28"/>
          <w:szCs w:val="28"/>
          <w:lang w:val="uk-UA"/>
        </w:rPr>
      </w:pPr>
    </w:p>
    <w:p w14:paraId="2E3E1337" w14:textId="77777777" w:rsidR="00373554" w:rsidRDefault="00000000">
      <w:pPr>
        <w:pStyle w:val="rvps9"/>
        <w:spacing w:line="360" w:lineRule="auto"/>
        <w:ind w:rightChars="280" w:right="616"/>
        <w:rPr>
          <w:rStyle w:val="rvts9"/>
          <w:sz w:val="28"/>
          <w:szCs w:val="28"/>
          <w:lang w:val="uk-UA"/>
        </w:rPr>
      </w:pPr>
      <w:r>
        <w:rPr>
          <w:rStyle w:val="rvts14"/>
          <w:b w:val="0"/>
          <w:sz w:val="28"/>
          <w:szCs w:val="28"/>
          <w:lang w:val="uk-UA"/>
        </w:rPr>
        <w:t xml:space="preserve">Досліджуючи особливості моделювання художнього світу у творах М. В. Гоголя, варто відмітити, що в </w:t>
      </w:r>
      <w:r>
        <w:rPr>
          <w:b/>
          <w:bCs/>
          <w:sz w:val="28"/>
          <w:szCs w:val="28"/>
          <w:lang w:val="uk-UA"/>
        </w:rPr>
        <w:t xml:space="preserve">«українському» </w:t>
      </w:r>
      <w:r>
        <w:rPr>
          <w:rStyle w:val="rvts14"/>
          <w:b w:val="0"/>
          <w:sz w:val="28"/>
          <w:szCs w:val="28"/>
          <w:lang w:val="uk-UA"/>
        </w:rPr>
        <w:t xml:space="preserve"> циклі повістей </w:t>
      </w:r>
      <w:r>
        <w:rPr>
          <w:b/>
          <w:bCs/>
          <w:sz w:val="28"/>
          <w:szCs w:val="28"/>
          <w:lang w:val="uk-UA"/>
        </w:rPr>
        <w:t>(«Вечо</w:t>
      </w:r>
      <w:r>
        <w:rPr>
          <w:bCs/>
          <w:sz w:val="28"/>
          <w:szCs w:val="28"/>
          <w:lang w:val="uk-UA"/>
        </w:rPr>
        <w:t xml:space="preserve">ри на хуторі біля Диканьки», «Миргород») </w:t>
      </w:r>
      <w:r>
        <w:rPr>
          <w:rStyle w:val="rvts9"/>
          <w:sz w:val="28"/>
          <w:szCs w:val="28"/>
          <w:lang w:val="uk-UA"/>
        </w:rPr>
        <w:t xml:space="preserve">твори постають як твори, які мають характер певного етнокультурного міфу, зважаючи на його художній та естетичний аспекти. Це можна пояснити тим, що у цих творах постає особливий вимір, що є втіленням ідеї про </w:t>
      </w:r>
      <w:proofErr w:type="spellStart"/>
      <w:r>
        <w:rPr>
          <w:rStyle w:val="rvts9"/>
          <w:sz w:val="28"/>
          <w:szCs w:val="28"/>
          <w:lang w:val="uk-UA"/>
        </w:rPr>
        <w:t>соціокосмічний</w:t>
      </w:r>
      <w:proofErr w:type="spellEnd"/>
      <w:r>
        <w:rPr>
          <w:rStyle w:val="rvts9"/>
          <w:sz w:val="28"/>
          <w:szCs w:val="28"/>
          <w:lang w:val="uk-UA"/>
        </w:rPr>
        <w:t xml:space="preserve"> простір, усі вияви людського світу загалом. Так, </w:t>
      </w:r>
      <w:r>
        <w:rPr>
          <w:bCs/>
          <w:sz w:val="28"/>
          <w:szCs w:val="28"/>
          <w:lang w:val="uk-UA"/>
        </w:rPr>
        <w:t>письменник</w:t>
      </w:r>
      <w:r>
        <w:rPr>
          <w:rStyle w:val="rvts9"/>
          <w:sz w:val="28"/>
          <w:szCs w:val="28"/>
          <w:lang w:val="uk-UA"/>
        </w:rPr>
        <w:t xml:space="preserve"> відобразив мотив трансформації людської істоти як такої (перетворення плоті) серед великого універсального міфологічного сюжету про людську спокуту. </w:t>
      </w:r>
    </w:p>
    <w:p w14:paraId="1E73EEDD" w14:textId="77777777" w:rsidR="00373554" w:rsidRDefault="00000000">
      <w:pPr>
        <w:pStyle w:val="rvps9"/>
        <w:spacing w:line="360" w:lineRule="auto"/>
        <w:ind w:rightChars="280" w:right="616"/>
        <w:rPr>
          <w:sz w:val="28"/>
          <w:szCs w:val="28"/>
          <w:lang w:val="uk-UA"/>
        </w:rPr>
      </w:pPr>
      <w:r>
        <w:rPr>
          <w:rStyle w:val="rvts9"/>
          <w:sz w:val="28"/>
          <w:szCs w:val="28"/>
          <w:lang w:val="uk-UA"/>
        </w:rPr>
        <w:t xml:space="preserve">Образ України </w:t>
      </w:r>
      <w:r>
        <w:rPr>
          <w:bCs/>
          <w:sz w:val="28"/>
          <w:szCs w:val="28"/>
          <w:lang w:val="uk-UA"/>
        </w:rPr>
        <w:t>в</w:t>
      </w:r>
      <w:r>
        <w:rPr>
          <w:b/>
          <w:bCs/>
          <w:sz w:val="28"/>
          <w:szCs w:val="28"/>
          <w:lang w:val="uk-UA"/>
        </w:rPr>
        <w:t xml:space="preserve"> </w:t>
      </w:r>
      <w:r>
        <w:rPr>
          <w:bCs/>
          <w:sz w:val="28"/>
          <w:szCs w:val="28"/>
          <w:lang w:val="uk-UA"/>
        </w:rPr>
        <w:t>«українському»</w:t>
      </w:r>
      <w:r>
        <w:rPr>
          <w:b/>
          <w:bCs/>
          <w:sz w:val="28"/>
          <w:szCs w:val="28"/>
          <w:lang w:val="uk-UA"/>
        </w:rPr>
        <w:t xml:space="preserve"> </w:t>
      </w:r>
      <w:r>
        <w:rPr>
          <w:bCs/>
          <w:sz w:val="28"/>
          <w:szCs w:val="28"/>
          <w:lang w:val="uk-UA"/>
        </w:rPr>
        <w:t xml:space="preserve"> циклі повістей «Вечори на хуторі біля Диканьки», «Миргород» </w:t>
      </w:r>
      <w:r>
        <w:rPr>
          <w:rStyle w:val="rvts9"/>
          <w:sz w:val="28"/>
          <w:szCs w:val="28"/>
          <w:lang w:val="uk-UA"/>
        </w:rPr>
        <w:t xml:space="preserve">представлений як модель Всесвіту. Крім того, Гоголь розвиває літературний міф про Малоросію, виявляючи  міфологему в її </w:t>
      </w:r>
      <w:proofErr w:type="spellStart"/>
      <w:r>
        <w:rPr>
          <w:rStyle w:val="rvts9"/>
          <w:sz w:val="28"/>
          <w:szCs w:val="28"/>
          <w:lang w:val="uk-UA"/>
        </w:rPr>
        <w:t>націо</w:t>
      </w:r>
      <w:proofErr w:type="spellEnd"/>
      <w:r>
        <w:rPr>
          <w:rStyle w:val="rvts10"/>
          <w:sz w:val="28"/>
          <w:szCs w:val="28"/>
        </w:rPr>
        <w:softHyphen/>
      </w:r>
      <w:proofErr w:type="spellStart"/>
      <w:r>
        <w:rPr>
          <w:rStyle w:val="rvts9"/>
          <w:sz w:val="28"/>
          <w:szCs w:val="28"/>
          <w:lang w:val="uk-UA"/>
        </w:rPr>
        <w:t>нальному</w:t>
      </w:r>
      <w:proofErr w:type="spellEnd"/>
      <w:r>
        <w:rPr>
          <w:rStyle w:val="rvts9"/>
          <w:sz w:val="28"/>
          <w:szCs w:val="28"/>
          <w:lang w:val="uk-UA"/>
        </w:rPr>
        <w:t xml:space="preserve"> варіанті. </w:t>
      </w:r>
      <w:r>
        <w:rPr>
          <w:sz w:val="28"/>
          <w:szCs w:val="28"/>
          <w:lang w:val="uk-UA"/>
        </w:rPr>
        <w:t xml:space="preserve">Цикл повістей «Вечори на хуторі біля Диканьки» поклав початок літературній славі М. Гоголя. З перших сторінок до читача звертається пасічник Рудий Панько. Веселий гумор тісно переплітається з поетичним образом України. Письменник змальовує життя українського селянства, показує чисту, світлу душу українця, використовує елементи фантастики, загадковості, таємничості. </w:t>
      </w:r>
    </w:p>
    <w:p w14:paraId="609F4B81" w14:textId="77777777" w:rsidR="00373554" w:rsidRDefault="00000000">
      <w:pPr>
        <w:pStyle w:val="rvps9"/>
        <w:spacing w:line="360" w:lineRule="auto"/>
        <w:ind w:rightChars="280" w:right="616"/>
        <w:rPr>
          <w:sz w:val="28"/>
          <w:szCs w:val="28"/>
          <w:lang w:val="uk-UA"/>
        </w:rPr>
      </w:pPr>
      <w:r>
        <w:rPr>
          <w:sz w:val="28"/>
          <w:szCs w:val="28"/>
          <w:lang w:val="uk-UA"/>
        </w:rPr>
        <w:t xml:space="preserve">Язичницькі й християнські мотиви в художній системі Гоголя подано, з одного боку, в синтезі, а з іншого – гостро протиставленні, але це протиставлення не сприймається як вигадане чи штучне. В українських повістях у повному обсязі виявилася схильність письменника до міфотворчості. Формуючи власну міфологічну «реальність», Микола Гоголь використовує відомі приклади з міфології, зокрема слов’янської та національної української.  </w:t>
      </w:r>
    </w:p>
    <w:p w14:paraId="5A208F0B" w14:textId="77777777" w:rsidR="00373554" w:rsidRDefault="00000000">
      <w:pPr>
        <w:pStyle w:val="rvps9"/>
        <w:spacing w:line="360" w:lineRule="auto"/>
        <w:ind w:rightChars="280" w:right="616"/>
        <w:rPr>
          <w:sz w:val="28"/>
          <w:szCs w:val="28"/>
          <w:lang w:val="uk-UA"/>
        </w:rPr>
      </w:pPr>
      <w:r>
        <w:rPr>
          <w:sz w:val="28"/>
          <w:szCs w:val="28"/>
          <w:lang w:val="uk-UA"/>
        </w:rPr>
        <w:lastRenderedPageBreak/>
        <w:t xml:space="preserve">Водночас художній світ у творах Гоголя дуалістичний: світ реальний, земний, денний та світ фантастики, нічний, темний. Роздвоєння світу також має свої особливості: люди й міфологічні створіння одночасно співіснують в одному вимірі. Фактично українська стихія, народні вірування, звичаї, традиції, історія, фольклор складають основу для формування творчого стилю та мистецької специфіки письменника Миколи Гоголя. Сам автора наголошував, істинна народність визначається і характеризується не  описами народних костюмів, а вмінням передати і показати глибокий дух  українського народу. Варто наголосити, що народна уява, фантазія у творах М. Гоголя часто інтегруються у сцени реального українського життя і побуту. Наприклад, у контексті широкої картини веселого ярмарку, описів торгу селян із циганами, життя людей наповнюється  страхом, який зумовлюється народною легендою про «червону свитку» з повісті автора «Сорочинський ярмарок». </w:t>
      </w:r>
    </w:p>
    <w:p w14:paraId="2E1C8A84" w14:textId="77777777" w:rsidR="00373554" w:rsidRDefault="00000000">
      <w:pPr>
        <w:pStyle w:val="rvps9"/>
        <w:spacing w:line="360" w:lineRule="auto"/>
        <w:ind w:rightChars="280" w:right="616"/>
        <w:rPr>
          <w:sz w:val="28"/>
          <w:szCs w:val="28"/>
          <w:lang w:val="uk-UA"/>
        </w:rPr>
      </w:pPr>
      <w:r>
        <w:rPr>
          <w:sz w:val="28"/>
          <w:szCs w:val="28"/>
          <w:lang w:val="uk-UA"/>
        </w:rPr>
        <w:t xml:space="preserve">У його ранніх творах можна зустріти уявлення давніх слов’ян про злих духів. Особливу роль у художньому світі Гоголя відіграють такі демонологічні персонажі, як чорт та відьма. «Нечистий» у нього протиставляється християнській душі, зокрема, душі козака-запорожця. Досить часто у повістях постає не просто чорт, а свій, український чорт. Аналогія бісівського й людського переплітається, підкреслюється в зображенні нечистої сили. Зустрічаємо у «Вечорах» відображення і популярних казкових елементів, які досить прозоро проступають в «Травневій ночі, або утопленій», «Сорочинському ярмарку», «Страшній помсті», «Зачарованому місці». Зокрема, казкові мотиви й побутове життя – усе змішалося у творі, і  бачиться в незвичному світлі. Образ незвичайної ночі та пейзаж постають перед очима читачів, що характерно для містичного </w:t>
      </w:r>
      <w:proofErr w:type="spellStart"/>
      <w:r>
        <w:rPr>
          <w:sz w:val="28"/>
          <w:szCs w:val="28"/>
          <w:lang w:val="uk-UA"/>
        </w:rPr>
        <w:t>хронотопу</w:t>
      </w:r>
      <w:proofErr w:type="spellEnd"/>
      <w:r>
        <w:rPr>
          <w:sz w:val="28"/>
          <w:szCs w:val="28"/>
          <w:lang w:val="uk-UA"/>
        </w:rPr>
        <w:t xml:space="preserve"> циклів М. В. Гоголя «Вечори» і «Миргород». </w:t>
      </w:r>
    </w:p>
    <w:p w14:paraId="17FAA48D" w14:textId="77777777" w:rsidR="00373554" w:rsidRDefault="00000000">
      <w:pPr>
        <w:pStyle w:val="rvps9"/>
        <w:spacing w:line="360" w:lineRule="auto"/>
        <w:ind w:rightChars="280" w:right="616"/>
        <w:rPr>
          <w:sz w:val="28"/>
          <w:szCs w:val="28"/>
          <w:lang w:val="uk-UA"/>
        </w:rPr>
      </w:pPr>
      <w:r>
        <w:rPr>
          <w:sz w:val="28"/>
          <w:szCs w:val="28"/>
          <w:lang w:val="uk-UA"/>
        </w:rPr>
        <w:t>Наприклад, у повістях М. Гоголя певний серпанок, завіса, створена з місячного світла, а також «</w:t>
      </w:r>
      <w:proofErr w:type="spellStart"/>
      <w:r>
        <w:rPr>
          <w:sz w:val="28"/>
          <w:szCs w:val="28"/>
          <w:lang w:val="uk-UA"/>
        </w:rPr>
        <w:t>сквозное</w:t>
      </w:r>
      <w:proofErr w:type="spellEnd"/>
      <w:r>
        <w:rPr>
          <w:sz w:val="28"/>
          <w:szCs w:val="28"/>
          <w:lang w:val="uk-UA"/>
        </w:rPr>
        <w:t xml:space="preserve"> покривало» та «</w:t>
      </w:r>
      <w:proofErr w:type="spellStart"/>
      <w:r>
        <w:rPr>
          <w:sz w:val="28"/>
          <w:szCs w:val="28"/>
          <w:lang w:val="uk-UA"/>
        </w:rPr>
        <w:t>серебряный</w:t>
      </w:r>
      <w:proofErr w:type="spellEnd"/>
      <w:r>
        <w:rPr>
          <w:sz w:val="28"/>
          <w:szCs w:val="28"/>
          <w:lang w:val="uk-UA"/>
        </w:rPr>
        <w:t xml:space="preserve"> туман» виступають у ролі завіси, що бачимо у повісті «Травнева ніч, або </w:t>
      </w:r>
      <w:r>
        <w:rPr>
          <w:sz w:val="28"/>
          <w:szCs w:val="28"/>
          <w:lang w:val="uk-UA"/>
        </w:rPr>
        <w:lastRenderedPageBreak/>
        <w:t xml:space="preserve">утоплениця». Таким чином відокремлюється хронікально-побутовий </w:t>
      </w:r>
      <w:proofErr w:type="spellStart"/>
      <w:r>
        <w:rPr>
          <w:sz w:val="28"/>
          <w:szCs w:val="28"/>
          <w:lang w:val="uk-UA"/>
        </w:rPr>
        <w:t>хронотоп</w:t>
      </w:r>
      <w:proofErr w:type="spellEnd"/>
      <w:r>
        <w:rPr>
          <w:sz w:val="28"/>
          <w:szCs w:val="28"/>
          <w:lang w:val="uk-UA"/>
        </w:rPr>
        <w:t xml:space="preserve"> від </w:t>
      </w:r>
      <w:proofErr w:type="spellStart"/>
      <w:r>
        <w:rPr>
          <w:sz w:val="28"/>
          <w:szCs w:val="28"/>
          <w:lang w:val="uk-UA"/>
        </w:rPr>
        <w:t>хронотопу</w:t>
      </w:r>
      <w:proofErr w:type="spellEnd"/>
      <w:r>
        <w:rPr>
          <w:sz w:val="28"/>
          <w:szCs w:val="28"/>
          <w:lang w:val="uk-UA"/>
        </w:rPr>
        <w:t xml:space="preserve"> містичного: «</w:t>
      </w:r>
      <w:proofErr w:type="spellStart"/>
      <w:r>
        <w:rPr>
          <w:sz w:val="28"/>
          <w:szCs w:val="28"/>
          <w:lang w:val="uk-UA"/>
        </w:rPr>
        <w:t>Всё</w:t>
      </w:r>
      <w:proofErr w:type="spellEnd"/>
      <w:r>
        <w:rPr>
          <w:sz w:val="28"/>
          <w:szCs w:val="28"/>
          <w:lang w:val="uk-UA"/>
        </w:rPr>
        <w:t xml:space="preserve"> </w:t>
      </w:r>
      <w:proofErr w:type="spellStart"/>
      <w:r>
        <w:rPr>
          <w:sz w:val="28"/>
          <w:szCs w:val="28"/>
          <w:lang w:val="uk-UA"/>
        </w:rPr>
        <w:t>было</w:t>
      </w:r>
      <w:proofErr w:type="spellEnd"/>
      <w:r>
        <w:rPr>
          <w:sz w:val="28"/>
          <w:szCs w:val="28"/>
          <w:lang w:val="uk-UA"/>
        </w:rPr>
        <w:t xml:space="preserve"> тихо; &lt;….&gt;. </w:t>
      </w:r>
      <w:proofErr w:type="spellStart"/>
      <w:r>
        <w:rPr>
          <w:sz w:val="28"/>
          <w:szCs w:val="28"/>
          <w:lang w:val="uk-UA"/>
        </w:rPr>
        <w:t>Какое</w:t>
      </w:r>
      <w:proofErr w:type="spellEnd"/>
      <w:r>
        <w:rPr>
          <w:sz w:val="28"/>
          <w:szCs w:val="28"/>
          <w:lang w:val="uk-UA"/>
        </w:rPr>
        <w:t xml:space="preserve">-то </w:t>
      </w:r>
      <w:proofErr w:type="spellStart"/>
      <w:r>
        <w:rPr>
          <w:sz w:val="28"/>
          <w:szCs w:val="28"/>
          <w:lang w:val="uk-UA"/>
        </w:rPr>
        <w:t>странное</w:t>
      </w:r>
      <w:proofErr w:type="spellEnd"/>
      <w:r>
        <w:rPr>
          <w:sz w:val="28"/>
          <w:szCs w:val="28"/>
          <w:lang w:val="uk-UA"/>
        </w:rPr>
        <w:t xml:space="preserve">, </w:t>
      </w:r>
      <w:proofErr w:type="spellStart"/>
      <w:r>
        <w:rPr>
          <w:sz w:val="28"/>
          <w:szCs w:val="28"/>
          <w:lang w:val="uk-UA"/>
        </w:rPr>
        <w:t>упоительное</w:t>
      </w:r>
      <w:proofErr w:type="spellEnd"/>
      <w:r>
        <w:rPr>
          <w:sz w:val="28"/>
          <w:szCs w:val="28"/>
          <w:lang w:val="uk-UA"/>
        </w:rPr>
        <w:t xml:space="preserve"> </w:t>
      </w:r>
      <w:proofErr w:type="spellStart"/>
      <w:r>
        <w:rPr>
          <w:sz w:val="28"/>
          <w:szCs w:val="28"/>
          <w:lang w:val="uk-UA"/>
        </w:rPr>
        <w:t>сияние</w:t>
      </w:r>
      <w:proofErr w:type="spellEnd"/>
      <w:r>
        <w:rPr>
          <w:sz w:val="28"/>
          <w:szCs w:val="28"/>
          <w:lang w:val="uk-UA"/>
        </w:rPr>
        <w:t xml:space="preserve"> </w:t>
      </w:r>
      <w:proofErr w:type="spellStart"/>
      <w:r>
        <w:rPr>
          <w:sz w:val="28"/>
          <w:szCs w:val="28"/>
          <w:lang w:val="uk-UA"/>
        </w:rPr>
        <w:t>примешалось</w:t>
      </w:r>
      <w:proofErr w:type="spellEnd"/>
      <w:r>
        <w:rPr>
          <w:sz w:val="28"/>
          <w:szCs w:val="28"/>
          <w:lang w:val="uk-UA"/>
        </w:rPr>
        <w:t xml:space="preserve"> к </w:t>
      </w:r>
      <w:proofErr w:type="spellStart"/>
      <w:r>
        <w:rPr>
          <w:sz w:val="28"/>
          <w:szCs w:val="28"/>
          <w:lang w:val="uk-UA"/>
        </w:rPr>
        <w:t>блеску</w:t>
      </w:r>
      <w:proofErr w:type="spellEnd"/>
      <w:r>
        <w:rPr>
          <w:sz w:val="28"/>
          <w:szCs w:val="28"/>
          <w:lang w:val="uk-UA"/>
        </w:rPr>
        <w:t xml:space="preserve"> </w:t>
      </w:r>
      <w:proofErr w:type="spellStart"/>
      <w:r>
        <w:rPr>
          <w:sz w:val="28"/>
          <w:szCs w:val="28"/>
          <w:lang w:val="uk-UA"/>
        </w:rPr>
        <w:t>месяца</w:t>
      </w:r>
      <w:proofErr w:type="spellEnd"/>
      <w:r>
        <w:rPr>
          <w:sz w:val="28"/>
          <w:szCs w:val="28"/>
          <w:lang w:val="uk-UA"/>
        </w:rPr>
        <w:t xml:space="preserve">. &lt;…&gt;. </w:t>
      </w:r>
      <w:proofErr w:type="spellStart"/>
      <w:r>
        <w:rPr>
          <w:sz w:val="28"/>
          <w:szCs w:val="28"/>
          <w:lang w:val="uk-UA"/>
        </w:rPr>
        <w:t>Серебряный</w:t>
      </w:r>
      <w:proofErr w:type="spellEnd"/>
      <w:r>
        <w:rPr>
          <w:sz w:val="28"/>
          <w:szCs w:val="28"/>
          <w:lang w:val="uk-UA"/>
        </w:rPr>
        <w:t xml:space="preserve"> туман пал на </w:t>
      </w:r>
      <w:proofErr w:type="spellStart"/>
      <w:r>
        <w:rPr>
          <w:sz w:val="28"/>
          <w:szCs w:val="28"/>
          <w:lang w:val="uk-UA"/>
        </w:rPr>
        <w:t>окрестность</w:t>
      </w:r>
      <w:proofErr w:type="spellEnd"/>
      <w:r>
        <w:rPr>
          <w:sz w:val="28"/>
          <w:szCs w:val="28"/>
          <w:lang w:val="uk-UA"/>
        </w:rPr>
        <w:t xml:space="preserve">» </w:t>
      </w:r>
      <w:r w:rsidRPr="003E469F">
        <w:rPr>
          <w:sz w:val="28"/>
          <w:szCs w:val="28"/>
        </w:rPr>
        <w:t>[</w:t>
      </w:r>
      <w:r>
        <w:rPr>
          <w:sz w:val="28"/>
          <w:szCs w:val="28"/>
          <w:lang w:val="uk-UA"/>
        </w:rPr>
        <w:t>3</w:t>
      </w:r>
      <w:r w:rsidRPr="003E469F">
        <w:rPr>
          <w:sz w:val="28"/>
          <w:szCs w:val="28"/>
        </w:rPr>
        <w:t>]</w:t>
      </w:r>
      <w:r>
        <w:rPr>
          <w:sz w:val="28"/>
          <w:szCs w:val="28"/>
          <w:lang w:val="uk-UA"/>
        </w:rPr>
        <w:t xml:space="preserve">. Автор </w:t>
      </w:r>
      <w:proofErr w:type="spellStart"/>
      <w:r>
        <w:rPr>
          <w:sz w:val="28"/>
          <w:szCs w:val="28"/>
          <w:lang w:val="uk-UA"/>
        </w:rPr>
        <w:t>кріззь</w:t>
      </w:r>
      <w:proofErr w:type="spellEnd"/>
      <w:r w:rsidRPr="003E469F">
        <w:rPr>
          <w:sz w:val="28"/>
          <w:szCs w:val="28"/>
          <w:lang w:val="uk-UA"/>
        </w:rPr>
        <w:t xml:space="preserve"> </w:t>
      </w:r>
      <w:r>
        <w:rPr>
          <w:sz w:val="28"/>
          <w:szCs w:val="28"/>
          <w:lang w:val="uk-UA"/>
        </w:rPr>
        <w:t xml:space="preserve">цей містичний серпанок змальовує те, як виглядає таємничий, ірреальний світ, що є цікавим і таємничим світом русалок, відьом, утоплениць. Він є нічним дублером реального простору, «заселеного» міфологічними персонажами та різною нечистю. Варто наголосити, що Левко відчуває в контексті містичного </w:t>
      </w:r>
      <w:proofErr w:type="spellStart"/>
      <w:r>
        <w:rPr>
          <w:sz w:val="28"/>
          <w:szCs w:val="28"/>
          <w:lang w:val="uk-UA"/>
        </w:rPr>
        <w:t>часопростору</w:t>
      </w:r>
      <w:proofErr w:type="spellEnd"/>
      <w:r>
        <w:rPr>
          <w:sz w:val="28"/>
          <w:szCs w:val="28"/>
          <w:lang w:val="uk-UA"/>
        </w:rPr>
        <w:t xml:space="preserve"> не жах, а подив: «</w:t>
      </w:r>
      <w:proofErr w:type="spellStart"/>
      <w:r>
        <w:rPr>
          <w:sz w:val="28"/>
          <w:szCs w:val="28"/>
          <w:lang w:val="uk-UA"/>
        </w:rPr>
        <w:t>никогда</w:t>
      </w:r>
      <w:proofErr w:type="spellEnd"/>
      <w:r>
        <w:rPr>
          <w:sz w:val="28"/>
          <w:szCs w:val="28"/>
          <w:lang w:val="uk-UA"/>
        </w:rPr>
        <w:t xml:space="preserve"> </w:t>
      </w:r>
      <w:proofErr w:type="spellStart"/>
      <w:r>
        <w:rPr>
          <w:sz w:val="28"/>
          <w:szCs w:val="28"/>
          <w:lang w:val="uk-UA"/>
        </w:rPr>
        <w:t>еще</w:t>
      </w:r>
      <w:proofErr w:type="spellEnd"/>
      <w:r>
        <w:rPr>
          <w:sz w:val="28"/>
          <w:szCs w:val="28"/>
          <w:lang w:val="uk-UA"/>
        </w:rPr>
        <w:t xml:space="preserve"> не случалось </w:t>
      </w:r>
      <w:proofErr w:type="spellStart"/>
      <w:r>
        <w:rPr>
          <w:sz w:val="28"/>
          <w:szCs w:val="28"/>
          <w:lang w:val="uk-UA"/>
        </w:rPr>
        <w:t>ему</w:t>
      </w:r>
      <w:proofErr w:type="spellEnd"/>
      <w:r>
        <w:rPr>
          <w:sz w:val="28"/>
          <w:szCs w:val="28"/>
          <w:lang w:val="uk-UA"/>
        </w:rPr>
        <w:t xml:space="preserve"> </w:t>
      </w:r>
      <w:proofErr w:type="spellStart"/>
      <w:r>
        <w:rPr>
          <w:sz w:val="28"/>
          <w:szCs w:val="28"/>
          <w:lang w:val="uk-UA"/>
        </w:rPr>
        <w:t>видеть</w:t>
      </w:r>
      <w:proofErr w:type="spellEnd"/>
      <w:r>
        <w:rPr>
          <w:sz w:val="28"/>
          <w:szCs w:val="28"/>
          <w:lang w:val="uk-UA"/>
        </w:rPr>
        <w:t xml:space="preserve"> подобного» </w:t>
      </w:r>
      <w:r w:rsidRPr="003E469F">
        <w:rPr>
          <w:sz w:val="28"/>
          <w:szCs w:val="28"/>
        </w:rPr>
        <w:t>[72]</w:t>
      </w:r>
      <w:r>
        <w:rPr>
          <w:sz w:val="28"/>
          <w:szCs w:val="28"/>
          <w:lang w:val="uk-UA"/>
        </w:rPr>
        <w:t xml:space="preserve">; «к </w:t>
      </w:r>
      <w:proofErr w:type="spellStart"/>
      <w:r>
        <w:rPr>
          <w:sz w:val="28"/>
          <w:szCs w:val="28"/>
          <w:lang w:val="uk-UA"/>
        </w:rPr>
        <w:t>величайшему</w:t>
      </w:r>
      <w:proofErr w:type="spellEnd"/>
      <w:r>
        <w:rPr>
          <w:sz w:val="28"/>
          <w:szCs w:val="28"/>
          <w:lang w:val="uk-UA"/>
        </w:rPr>
        <w:t xml:space="preserve"> </w:t>
      </w:r>
      <w:proofErr w:type="spellStart"/>
      <w:r>
        <w:rPr>
          <w:sz w:val="28"/>
          <w:szCs w:val="28"/>
          <w:lang w:val="uk-UA"/>
        </w:rPr>
        <w:t>изумлению</w:t>
      </w:r>
      <w:proofErr w:type="spellEnd"/>
      <w:r>
        <w:rPr>
          <w:sz w:val="28"/>
          <w:szCs w:val="28"/>
          <w:lang w:val="uk-UA"/>
        </w:rPr>
        <w:t xml:space="preserve"> его…»; «с </w:t>
      </w:r>
      <w:proofErr w:type="spellStart"/>
      <w:r>
        <w:rPr>
          <w:sz w:val="28"/>
          <w:szCs w:val="28"/>
          <w:lang w:val="uk-UA"/>
        </w:rPr>
        <w:t>изумлением</w:t>
      </w:r>
      <w:proofErr w:type="spellEnd"/>
      <w:r>
        <w:rPr>
          <w:sz w:val="28"/>
          <w:szCs w:val="28"/>
          <w:lang w:val="uk-UA"/>
        </w:rPr>
        <w:t xml:space="preserve"> </w:t>
      </w:r>
      <w:proofErr w:type="spellStart"/>
      <w:r>
        <w:rPr>
          <w:sz w:val="28"/>
          <w:szCs w:val="28"/>
          <w:lang w:val="uk-UA"/>
        </w:rPr>
        <w:t>глядел</w:t>
      </w:r>
      <w:proofErr w:type="spellEnd"/>
      <w:r>
        <w:rPr>
          <w:sz w:val="28"/>
          <w:szCs w:val="28"/>
          <w:lang w:val="uk-UA"/>
        </w:rPr>
        <w:t xml:space="preserve"> он….» </w:t>
      </w:r>
      <w:r w:rsidRPr="003E469F">
        <w:rPr>
          <w:sz w:val="28"/>
          <w:szCs w:val="28"/>
        </w:rPr>
        <w:t>[72]</w:t>
      </w:r>
      <w:r>
        <w:rPr>
          <w:sz w:val="28"/>
          <w:szCs w:val="28"/>
          <w:lang w:val="uk-UA"/>
        </w:rPr>
        <w:t xml:space="preserve"> і т. д. Вагомою складовою містичного </w:t>
      </w:r>
      <w:proofErr w:type="spellStart"/>
      <w:r>
        <w:rPr>
          <w:sz w:val="28"/>
          <w:szCs w:val="28"/>
          <w:lang w:val="uk-UA"/>
        </w:rPr>
        <w:t>хронотопу</w:t>
      </w:r>
      <w:proofErr w:type="spellEnd"/>
      <w:r>
        <w:rPr>
          <w:sz w:val="28"/>
          <w:szCs w:val="28"/>
          <w:lang w:val="uk-UA"/>
        </w:rPr>
        <w:t xml:space="preserve"> твору виступає мотив дзеркала. Тож Левко побачив гарний панський будинок і утопленицю саме в дзеркальному відображенні, у ставку. Проте будинок, що відображався у воді, був суттєво відмінним від реальної споруди.</w:t>
      </w:r>
    </w:p>
    <w:p w14:paraId="05876A5A" w14:textId="77777777" w:rsidR="00373554" w:rsidRDefault="00000000">
      <w:pPr>
        <w:spacing w:line="360" w:lineRule="auto"/>
        <w:ind w:rightChars="280" w:right="616"/>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Досліджуючи феномен межового простору, </w:t>
      </w:r>
      <w:proofErr w:type="spellStart"/>
      <w:r>
        <w:rPr>
          <w:rFonts w:ascii="Times New Roman" w:eastAsia="Times New Roman" w:hAnsi="Times New Roman" w:cs="Times New Roman"/>
          <w:sz w:val="28"/>
          <w:szCs w:val="28"/>
          <w:lang w:val="uk-UA"/>
        </w:rPr>
        <w:t>часопросторову</w:t>
      </w:r>
      <w:proofErr w:type="spellEnd"/>
      <w:r>
        <w:rPr>
          <w:rFonts w:ascii="Times New Roman" w:eastAsia="Times New Roman" w:hAnsi="Times New Roman" w:cs="Times New Roman"/>
          <w:sz w:val="28"/>
          <w:szCs w:val="28"/>
          <w:lang w:val="uk-UA"/>
        </w:rPr>
        <w:t xml:space="preserve"> характеристику та специфічні риси його втілення у творчості М. Гоголя, виокремлюється у повістях українського циклу </w:t>
      </w:r>
      <w:proofErr w:type="spellStart"/>
      <w:r>
        <w:rPr>
          <w:rFonts w:ascii="Times New Roman" w:eastAsia="Times New Roman" w:hAnsi="Times New Roman" w:cs="Times New Roman"/>
          <w:sz w:val="28"/>
          <w:szCs w:val="28"/>
          <w:lang w:val="uk-UA"/>
        </w:rPr>
        <w:t>хронотоп</w:t>
      </w:r>
      <w:proofErr w:type="spellEnd"/>
      <w:r>
        <w:rPr>
          <w:rFonts w:ascii="Times New Roman" w:eastAsia="Times New Roman" w:hAnsi="Times New Roman" w:cs="Times New Roman"/>
          <w:sz w:val="28"/>
          <w:szCs w:val="28"/>
          <w:lang w:val="uk-UA"/>
        </w:rPr>
        <w:t xml:space="preserve"> дороги, який створює певний межовий простір, кордон між «своїм» та «чужим» світами та має такі ознаки: </w:t>
      </w:r>
    </w:p>
    <w:p w14:paraId="3707A9DB" w14:textId="77777777" w:rsidR="00373554" w:rsidRDefault="00000000">
      <w:pPr>
        <w:numPr>
          <w:ilvl w:val="0"/>
          <w:numId w:val="1"/>
        </w:numPr>
        <w:spacing w:after="0" w:line="360" w:lineRule="auto"/>
        <w:ind w:left="0" w:rightChars="280" w:right="616"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непроникний і непрохідний характер межі, що постає як  головний засіб застереження героя, певний спосіб опору інфернального світу від будь-якого вторгнення чужака, який втілюється у засобах художньої деталізації  (</w:t>
      </w:r>
      <w:r>
        <w:rPr>
          <w:rFonts w:ascii="Times New Roman" w:eastAsia="Times New Roman" w:hAnsi="Times New Roman" w:cs="Times New Roman"/>
          <w:i/>
          <w:sz w:val="28"/>
          <w:szCs w:val="28"/>
          <w:lang w:val="uk-UA"/>
        </w:rPr>
        <w:t xml:space="preserve">зображення </w:t>
      </w:r>
      <w:proofErr w:type="spellStart"/>
      <w:r>
        <w:rPr>
          <w:rFonts w:ascii="Times New Roman" w:eastAsia="Times New Roman" w:hAnsi="Times New Roman" w:cs="Times New Roman"/>
          <w:i/>
          <w:sz w:val="28"/>
          <w:szCs w:val="28"/>
          <w:lang w:val="uk-UA"/>
        </w:rPr>
        <w:t>заростей</w:t>
      </w:r>
      <w:proofErr w:type="spellEnd"/>
      <w:r>
        <w:rPr>
          <w:rFonts w:ascii="Times New Roman" w:eastAsia="Times New Roman" w:hAnsi="Times New Roman" w:cs="Times New Roman"/>
          <w:i/>
          <w:sz w:val="28"/>
          <w:szCs w:val="28"/>
          <w:lang w:val="uk-UA"/>
        </w:rPr>
        <w:t>, шипів рослин, непрохідних  хащ, повної темряви</w:t>
      </w:r>
      <w:r>
        <w:rPr>
          <w:rFonts w:ascii="Times New Roman" w:eastAsia="Times New Roman" w:hAnsi="Times New Roman" w:cs="Times New Roman"/>
          <w:sz w:val="28"/>
          <w:szCs w:val="28"/>
          <w:lang w:val="uk-UA"/>
        </w:rPr>
        <w:t xml:space="preserve"> тощо); </w:t>
      </w:r>
    </w:p>
    <w:p w14:paraId="3C0C0203" w14:textId="77777777" w:rsidR="00373554" w:rsidRDefault="00000000">
      <w:pPr>
        <w:numPr>
          <w:ilvl w:val="0"/>
          <w:numId w:val="1"/>
        </w:numPr>
        <w:spacing w:after="0" w:line="360" w:lineRule="auto"/>
        <w:ind w:left="0" w:rightChars="280" w:right="616"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повна залежність повернення або ж неповернення героя до своєрідного саме «свого» простору від взаємодії з представниками світу потойбічного  (подолання чи не подолання героєм нечистої сили): в українських повістях Миколи Гоголя бачимо поділ героїв на свідомих людей (</w:t>
      </w:r>
      <w:r>
        <w:rPr>
          <w:rFonts w:ascii="Times New Roman" w:eastAsia="Times New Roman" w:hAnsi="Times New Roman" w:cs="Times New Roman"/>
          <w:i/>
          <w:sz w:val="28"/>
          <w:szCs w:val="28"/>
          <w:lang w:val="uk-UA"/>
        </w:rPr>
        <w:t>Петро </w:t>
      </w:r>
      <w:proofErr w:type="spellStart"/>
      <w:r>
        <w:rPr>
          <w:rFonts w:ascii="Times New Roman" w:eastAsia="Times New Roman" w:hAnsi="Times New Roman" w:cs="Times New Roman"/>
          <w:i/>
          <w:sz w:val="28"/>
          <w:szCs w:val="28"/>
          <w:lang w:val="uk-UA"/>
        </w:rPr>
        <w:t>Безродний</w:t>
      </w:r>
      <w:proofErr w:type="spellEnd"/>
      <w:r>
        <w:rPr>
          <w:rFonts w:ascii="Times New Roman" w:eastAsia="Times New Roman" w:hAnsi="Times New Roman" w:cs="Times New Roman"/>
          <w:i/>
          <w:sz w:val="28"/>
          <w:szCs w:val="28"/>
          <w:lang w:val="uk-UA"/>
        </w:rPr>
        <w:t>, Левко, Вакула, дід із «Зачарованого місця»</w:t>
      </w:r>
      <w:r>
        <w:rPr>
          <w:rFonts w:ascii="Times New Roman" w:eastAsia="Times New Roman" w:hAnsi="Times New Roman" w:cs="Times New Roman"/>
          <w:sz w:val="28"/>
          <w:szCs w:val="28"/>
          <w:lang w:val="uk-UA"/>
        </w:rPr>
        <w:t xml:space="preserve">) і </w:t>
      </w:r>
      <w:r>
        <w:rPr>
          <w:rFonts w:ascii="Times New Roman" w:eastAsia="Times New Roman" w:hAnsi="Times New Roman" w:cs="Times New Roman"/>
          <w:sz w:val="28"/>
          <w:szCs w:val="28"/>
          <w:lang w:val="uk-UA"/>
        </w:rPr>
        <w:lastRenderedPageBreak/>
        <w:t>несвідомих осіб (</w:t>
      </w:r>
      <w:r>
        <w:rPr>
          <w:rFonts w:ascii="Times New Roman" w:eastAsia="Times New Roman" w:hAnsi="Times New Roman" w:cs="Times New Roman"/>
          <w:i/>
          <w:sz w:val="28"/>
          <w:szCs w:val="28"/>
          <w:lang w:val="uk-UA"/>
        </w:rPr>
        <w:t xml:space="preserve">дід із повісті «Зникла грамота», Катерина із «Страшної помсти», Хома </w:t>
      </w:r>
      <w:proofErr w:type="spellStart"/>
      <w:r>
        <w:rPr>
          <w:rFonts w:ascii="Times New Roman" w:eastAsia="Times New Roman" w:hAnsi="Times New Roman" w:cs="Times New Roman"/>
          <w:i/>
          <w:sz w:val="28"/>
          <w:szCs w:val="28"/>
          <w:lang w:val="uk-UA"/>
        </w:rPr>
        <w:t>Брут</w:t>
      </w:r>
      <w:proofErr w:type="spellEnd"/>
      <w:r>
        <w:rPr>
          <w:rFonts w:ascii="Times New Roman" w:eastAsia="Times New Roman" w:hAnsi="Times New Roman" w:cs="Times New Roman"/>
          <w:i/>
          <w:sz w:val="28"/>
          <w:szCs w:val="28"/>
          <w:lang w:val="uk-UA"/>
        </w:rPr>
        <w:t xml:space="preserve"> </w:t>
      </w:r>
      <w:r>
        <w:rPr>
          <w:rFonts w:ascii="Times New Roman" w:eastAsia="Times New Roman" w:hAnsi="Times New Roman" w:cs="Times New Roman"/>
          <w:sz w:val="28"/>
          <w:szCs w:val="28"/>
          <w:lang w:val="uk-UA"/>
        </w:rPr>
        <w:t xml:space="preserve">(«Вій»)) як «союзників» істот інфернальних; </w:t>
      </w:r>
    </w:p>
    <w:p w14:paraId="33B6038F" w14:textId="77777777" w:rsidR="00373554" w:rsidRDefault="00000000">
      <w:pPr>
        <w:numPr>
          <w:ilvl w:val="0"/>
          <w:numId w:val="1"/>
        </w:numPr>
        <w:spacing w:after="0" w:line="360" w:lineRule="auto"/>
        <w:ind w:left="0" w:rightChars="280" w:right="616"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наявність для героя провідників у інший світ: так, для Петра </w:t>
      </w:r>
      <w:proofErr w:type="spellStart"/>
      <w:r>
        <w:rPr>
          <w:rFonts w:ascii="Times New Roman" w:eastAsia="Times New Roman" w:hAnsi="Times New Roman" w:cs="Times New Roman"/>
          <w:sz w:val="28"/>
          <w:szCs w:val="28"/>
          <w:lang w:val="uk-UA"/>
        </w:rPr>
        <w:t>Безродного</w:t>
      </w:r>
      <w:proofErr w:type="spellEnd"/>
      <w:r>
        <w:rPr>
          <w:rFonts w:ascii="Times New Roman" w:eastAsia="Times New Roman" w:hAnsi="Times New Roman" w:cs="Times New Roman"/>
          <w:sz w:val="28"/>
          <w:szCs w:val="28"/>
          <w:lang w:val="uk-UA"/>
        </w:rPr>
        <w:t xml:space="preserve"> ним є  </w:t>
      </w:r>
      <w:proofErr w:type="spellStart"/>
      <w:r>
        <w:rPr>
          <w:rFonts w:ascii="Times New Roman" w:eastAsia="Times New Roman" w:hAnsi="Times New Roman" w:cs="Times New Roman"/>
          <w:i/>
          <w:sz w:val="28"/>
          <w:szCs w:val="28"/>
          <w:lang w:val="uk-UA"/>
        </w:rPr>
        <w:t>Басаврюк</w:t>
      </w:r>
      <w:proofErr w:type="spellEnd"/>
      <w:r>
        <w:rPr>
          <w:rFonts w:ascii="Times New Roman" w:eastAsia="Times New Roman" w:hAnsi="Times New Roman" w:cs="Times New Roman"/>
          <w:sz w:val="28"/>
          <w:szCs w:val="28"/>
          <w:lang w:val="uk-UA"/>
        </w:rPr>
        <w:t xml:space="preserve"> («Вечір напередодні Івана Купала»); Левка у світ русалок супроводжує  панночка («Травнева ніч»); шлях до пекла діду  вказує </w:t>
      </w:r>
      <w:r>
        <w:rPr>
          <w:rFonts w:ascii="Times New Roman" w:eastAsia="Times New Roman" w:hAnsi="Times New Roman" w:cs="Times New Roman"/>
          <w:i/>
          <w:sz w:val="28"/>
          <w:szCs w:val="28"/>
          <w:lang w:val="uk-UA"/>
        </w:rPr>
        <w:t>шинкар</w:t>
      </w:r>
      <w:r>
        <w:rPr>
          <w:rFonts w:ascii="Times New Roman" w:eastAsia="Times New Roman" w:hAnsi="Times New Roman" w:cs="Times New Roman"/>
          <w:sz w:val="28"/>
          <w:szCs w:val="28"/>
          <w:lang w:val="uk-UA"/>
        </w:rPr>
        <w:t xml:space="preserve"> («Зникла грамота»); мимовільним помічником для Вакули стає </w:t>
      </w:r>
      <w:r>
        <w:rPr>
          <w:rFonts w:ascii="Times New Roman" w:eastAsia="Times New Roman" w:hAnsi="Times New Roman" w:cs="Times New Roman"/>
          <w:i/>
          <w:sz w:val="28"/>
          <w:szCs w:val="28"/>
          <w:lang w:val="uk-UA"/>
        </w:rPr>
        <w:t>чорт</w:t>
      </w:r>
      <w:r>
        <w:rPr>
          <w:rFonts w:ascii="Times New Roman" w:eastAsia="Times New Roman" w:hAnsi="Times New Roman" w:cs="Times New Roman"/>
          <w:sz w:val="28"/>
          <w:szCs w:val="28"/>
          <w:lang w:val="uk-UA"/>
        </w:rPr>
        <w:t xml:space="preserve"> («Ніч перед Різдвом»); у світ інфернальних істот «затягає» Хому Брута </w:t>
      </w:r>
      <w:r>
        <w:rPr>
          <w:rFonts w:ascii="Times New Roman" w:eastAsia="Times New Roman" w:hAnsi="Times New Roman" w:cs="Times New Roman"/>
          <w:i/>
          <w:sz w:val="28"/>
          <w:szCs w:val="28"/>
          <w:lang w:val="uk-UA"/>
        </w:rPr>
        <w:t>панночк</w:t>
      </w:r>
      <w:r>
        <w:rPr>
          <w:rFonts w:ascii="Times New Roman" w:eastAsia="Times New Roman" w:hAnsi="Times New Roman" w:cs="Times New Roman"/>
          <w:sz w:val="28"/>
          <w:szCs w:val="28"/>
          <w:lang w:val="uk-UA"/>
        </w:rPr>
        <w:t>а («Вій»).</w:t>
      </w:r>
    </w:p>
    <w:p w14:paraId="68B34FF3" w14:textId="77777777" w:rsidR="00373554" w:rsidRDefault="00000000">
      <w:pPr>
        <w:spacing w:line="360" w:lineRule="auto"/>
        <w:ind w:rightChars="280" w:right="616"/>
        <w:jc w:val="both"/>
        <w:rPr>
          <w:rFonts w:ascii="Times New Roman" w:eastAsia="Times New Roman" w:hAnsi="Times New Roman" w:cs="Times New Roman"/>
          <w:sz w:val="28"/>
          <w:szCs w:val="28"/>
          <w:lang w:val="uk-UA"/>
        </w:rPr>
      </w:pPr>
      <w:r>
        <w:rPr>
          <w:rFonts w:ascii="Times New Roman" w:eastAsia="Calibri" w:hAnsi="Times New Roman" w:cs="Times New Roman"/>
          <w:sz w:val="28"/>
          <w:szCs w:val="28"/>
          <w:lang w:val="uk-UA"/>
        </w:rPr>
        <w:t xml:space="preserve">      Реальне, книжно-історичне і вигадане співіснують у художньому світі Гоголя, створюючи особливе гоголівське художнє світовідчуття. Так, на розвиток сюжетної лінії та подальшу долю героїв у його повістях впливають </w:t>
      </w:r>
      <w:proofErr w:type="spellStart"/>
      <w:r>
        <w:rPr>
          <w:rFonts w:ascii="Times New Roman" w:eastAsia="Calibri" w:hAnsi="Times New Roman" w:cs="Times New Roman"/>
          <w:sz w:val="28"/>
          <w:szCs w:val="28"/>
          <w:lang w:val="uk-UA"/>
        </w:rPr>
        <w:t>хронотоп</w:t>
      </w:r>
      <w:proofErr w:type="spellEnd"/>
      <w:r>
        <w:rPr>
          <w:rFonts w:ascii="Times New Roman" w:eastAsia="Calibri" w:hAnsi="Times New Roman" w:cs="Times New Roman"/>
          <w:sz w:val="28"/>
          <w:szCs w:val="28"/>
          <w:lang w:val="uk-UA"/>
        </w:rPr>
        <w:t xml:space="preserve"> дороги та подорожні зустрічі.</w:t>
      </w:r>
    </w:p>
    <w:p w14:paraId="420F16A9" w14:textId="77777777" w:rsidR="00373554" w:rsidRDefault="00000000">
      <w:pPr>
        <w:pStyle w:val="rvps9"/>
        <w:spacing w:line="360" w:lineRule="auto"/>
        <w:ind w:rightChars="280" w:right="616" w:firstLine="709"/>
        <w:rPr>
          <w:sz w:val="28"/>
          <w:szCs w:val="28"/>
          <w:lang w:val="uk-UA" w:eastAsia="en-US"/>
        </w:rPr>
      </w:pPr>
      <w:proofErr w:type="spellStart"/>
      <w:r>
        <w:rPr>
          <w:sz w:val="28"/>
          <w:szCs w:val="28"/>
          <w:lang w:val="uk-UA" w:eastAsia="en-US"/>
        </w:rPr>
        <w:t>Хронотоп</w:t>
      </w:r>
      <w:proofErr w:type="spellEnd"/>
      <w:r>
        <w:rPr>
          <w:sz w:val="28"/>
          <w:szCs w:val="28"/>
          <w:lang w:val="uk-UA" w:eastAsia="en-US"/>
        </w:rPr>
        <w:t xml:space="preserve"> дороги відображає внутрішній стан героїв, він є засобом авторської іронії, шляхом для розширення простору і часу, елементом чіткої композиційної структури, певною ланкою сюжетної лінії й особливою формою художнього простору. Так, застереження </w:t>
      </w:r>
      <w:proofErr w:type="spellStart"/>
      <w:r>
        <w:rPr>
          <w:sz w:val="28"/>
          <w:szCs w:val="28"/>
          <w:lang w:val="uk-UA" w:eastAsia="en-US"/>
        </w:rPr>
        <w:t>Пульхерії</w:t>
      </w:r>
      <w:proofErr w:type="spellEnd"/>
      <w:r>
        <w:rPr>
          <w:sz w:val="28"/>
          <w:szCs w:val="28"/>
          <w:lang w:val="uk-UA" w:eastAsia="en-US"/>
        </w:rPr>
        <w:t xml:space="preserve"> Іванівни щодо  поїздки гостя «такою </w:t>
      </w:r>
      <w:proofErr w:type="spellStart"/>
      <w:r>
        <w:rPr>
          <w:sz w:val="28"/>
          <w:szCs w:val="28"/>
          <w:lang w:val="uk-UA" w:eastAsia="en-US"/>
        </w:rPr>
        <w:t>позднею</w:t>
      </w:r>
      <w:proofErr w:type="spellEnd"/>
      <w:r>
        <w:rPr>
          <w:sz w:val="28"/>
          <w:szCs w:val="28"/>
          <w:lang w:val="uk-UA" w:eastAsia="en-US"/>
        </w:rPr>
        <w:t xml:space="preserve"> порою» «в </w:t>
      </w:r>
      <w:proofErr w:type="spellStart"/>
      <w:r>
        <w:rPr>
          <w:sz w:val="28"/>
          <w:szCs w:val="28"/>
          <w:lang w:val="uk-UA" w:eastAsia="en-US"/>
        </w:rPr>
        <w:t>такую</w:t>
      </w:r>
      <w:proofErr w:type="spellEnd"/>
      <w:r>
        <w:rPr>
          <w:sz w:val="28"/>
          <w:szCs w:val="28"/>
          <w:lang w:val="uk-UA" w:eastAsia="en-US"/>
        </w:rPr>
        <w:t xml:space="preserve"> </w:t>
      </w:r>
      <w:proofErr w:type="spellStart"/>
      <w:r>
        <w:rPr>
          <w:sz w:val="28"/>
          <w:szCs w:val="28"/>
          <w:lang w:val="uk-UA" w:eastAsia="en-US"/>
        </w:rPr>
        <w:t>дальнюю</w:t>
      </w:r>
      <w:proofErr w:type="spellEnd"/>
      <w:r>
        <w:rPr>
          <w:sz w:val="28"/>
          <w:szCs w:val="28"/>
          <w:lang w:val="uk-UA" w:eastAsia="en-US"/>
        </w:rPr>
        <w:t xml:space="preserve"> дорогу!», тоді як насправді «</w:t>
      </w:r>
      <w:proofErr w:type="spellStart"/>
      <w:r>
        <w:rPr>
          <w:sz w:val="28"/>
          <w:szCs w:val="28"/>
          <w:lang w:val="uk-UA" w:eastAsia="en-US"/>
        </w:rPr>
        <w:t>гость</w:t>
      </w:r>
      <w:proofErr w:type="spellEnd"/>
      <w:r>
        <w:rPr>
          <w:sz w:val="28"/>
          <w:szCs w:val="28"/>
          <w:lang w:val="uk-UA" w:eastAsia="en-US"/>
        </w:rPr>
        <w:t xml:space="preserve"> </w:t>
      </w:r>
      <w:proofErr w:type="spellStart"/>
      <w:r>
        <w:rPr>
          <w:sz w:val="28"/>
          <w:szCs w:val="28"/>
          <w:lang w:val="uk-UA" w:eastAsia="en-US"/>
        </w:rPr>
        <w:t>обыкновенно</w:t>
      </w:r>
      <w:proofErr w:type="spellEnd"/>
      <w:r>
        <w:rPr>
          <w:sz w:val="28"/>
          <w:szCs w:val="28"/>
          <w:lang w:val="uk-UA" w:eastAsia="en-US"/>
        </w:rPr>
        <w:t xml:space="preserve"> жил в </w:t>
      </w:r>
      <w:proofErr w:type="spellStart"/>
      <w:r>
        <w:rPr>
          <w:sz w:val="28"/>
          <w:szCs w:val="28"/>
          <w:lang w:val="uk-UA" w:eastAsia="en-US"/>
        </w:rPr>
        <w:t>трех</w:t>
      </w:r>
      <w:proofErr w:type="spellEnd"/>
      <w:r>
        <w:rPr>
          <w:sz w:val="28"/>
          <w:szCs w:val="28"/>
          <w:lang w:val="uk-UA" w:eastAsia="en-US"/>
        </w:rPr>
        <w:t xml:space="preserve"> </w:t>
      </w:r>
      <w:proofErr w:type="spellStart"/>
      <w:r>
        <w:rPr>
          <w:sz w:val="28"/>
          <w:szCs w:val="28"/>
          <w:lang w:val="uk-UA" w:eastAsia="en-US"/>
        </w:rPr>
        <w:t>или</w:t>
      </w:r>
      <w:proofErr w:type="spellEnd"/>
      <w:r>
        <w:rPr>
          <w:sz w:val="28"/>
          <w:szCs w:val="28"/>
          <w:lang w:val="uk-UA" w:eastAsia="en-US"/>
        </w:rPr>
        <w:t xml:space="preserve"> </w:t>
      </w:r>
      <w:proofErr w:type="spellStart"/>
      <w:r>
        <w:rPr>
          <w:sz w:val="28"/>
          <w:szCs w:val="28"/>
          <w:lang w:val="uk-UA" w:eastAsia="en-US"/>
        </w:rPr>
        <w:t>четырех</w:t>
      </w:r>
      <w:proofErr w:type="spellEnd"/>
      <w:r>
        <w:rPr>
          <w:sz w:val="28"/>
          <w:szCs w:val="28"/>
          <w:lang w:val="uk-UA" w:eastAsia="en-US"/>
        </w:rPr>
        <w:t xml:space="preserve"> верстах </w:t>
      </w:r>
      <w:proofErr w:type="spellStart"/>
      <w:r>
        <w:rPr>
          <w:sz w:val="28"/>
          <w:szCs w:val="28"/>
          <w:lang w:val="uk-UA" w:eastAsia="en-US"/>
        </w:rPr>
        <w:t>езды</w:t>
      </w:r>
      <w:proofErr w:type="spellEnd"/>
      <w:r>
        <w:rPr>
          <w:sz w:val="28"/>
          <w:szCs w:val="28"/>
          <w:lang w:val="uk-UA" w:eastAsia="en-US"/>
        </w:rPr>
        <w:t xml:space="preserve"> от них» (ІІ, 25), характеризує </w:t>
      </w:r>
      <w:proofErr w:type="spellStart"/>
      <w:r>
        <w:rPr>
          <w:sz w:val="28"/>
          <w:szCs w:val="28"/>
          <w:lang w:val="uk-UA" w:eastAsia="en-US"/>
        </w:rPr>
        <w:t>Пульхерію</w:t>
      </w:r>
      <w:proofErr w:type="spellEnd"/>
      <w:r>
        <w:rPr>
          <w:sz w:val="28"/>
          <w:szCs w:val="28"/>
          <w:lang w:val="uk-UA" w:eastAsia="en-US"/>
        </w:rPr>
        <w:t xml:space="preserve"> Іванівну й Афанасія Івановича як людей чуйних і гостинних, відображає іронію автора щодо спокійного й розміреного життя у серед старосвітських поміщиків.</w:t>
      </w:r>
    </w:p>
    <w:p w14:paraId="57E5351F" w14:textId="77777777" w:rsidR="00373554" w:rsidRDefault="00000000">
      <w:pPr>
        <w:pStyle w:val="rvps9"/>
        <w:spacing w:line="360" w:lineRule="auto"/>
        <w:ind w:rightChars="280" w:right="616" w:firstLine="709"/>
        <w:rPr>
          <w:sz w:val="28"/>
          <w:szCs w:val="28"/>
          <w:lang w:val="uk-UA"/>
        </w:rPr>
      </w:pPr>
      <w:r>
        <w:rPr>
          <w:sz w:val="28"/>
          <w:szCs w:val="28"/>
          <w:lang w:val="uk-UA" w:eastAsia="en-US"/>
        </w:rPr>
        <w:t xml:space="preserve">У повісті «Сорочинський ярмарок» дорогою до містечка Сорочинці стається перша зустріч головних персонажів, котра і стає зав’язкою твору. </w:t>
      </w:r>
      <w:proofErr w:type="spellStart"/>
      <w:r>
        <w:rPr>
          <w:rStyle w:val="a4"/>
          <w:b w:val="0"/>
          <w:sz w:val="28"/>
          <w:szCs w:val="28"/>
          <w:lang w:val="uk-UA"/>
        </w:rPr>
        <w:t>Хронотопу</w:t>
      </w:r>
      <w:proofErr w:type="spellEnd"/>
      <w:r>
        <w:rPr>
          <w:rStyle w:val="a4"/>
          <w:b w:val="0"/>
          <w:sz w:val="28"/>
          <w:szCs w:val="28"/>
          <w:lang w:val="uk-UA"/>
        </w:rPr>
        <w:t xml:space="preserve"> дороги властива уповільненість: </w:t>
      </w:r>
      <w:r>
        <w:rPr>
          <w:sz w:val="28"/>
          <w:szCs w:val="28"/>
          <w:lang w:val="uk-UA"/>
        </w:rPr>
        <w:t xml:space="preserve">чумаки тягнулись на ярмарок ще з ранку, гори </w:t>
      </w:r>
      <w:proofErr w:type="spellStart"/>
      <w:r>
        <w:rPr>
          <w:sz w:val="28"/>
          <w:szCs w:val="28"/>
          <w:lang w:val="uk-UA"/>
        </w:rPr>
        <w:t>горшків</w:t>
      </w:r>
      <w:proofErr w:type="spellEnd"/>
      <w:r>
        <w:rPr>
          <w:sz w:val="28"/>
          <w:szCs w:val="28"/>
          <w:lang w:val="uk-UA"/>
        </w:rPr>
        <w:t xml:space="preserve"> «</w:t>
      </w:r>
      <w:proofErr w:type="spellStart"/>
      <w:r>
        <w:rPr>
          <w:sz w:val="28"/>
          <w:szCs w:val="28"/>
          <w:lang w:val="uk-UA"/>
        </w:rPr>
        <w:t>медленно</w:t>
      </w:r>
      <w:proofErr w:type="spellEnd"/>
      <w:r>
        <w:rPr>
          <w:sz w:val="28"/>
          <w:szCs w:val="28"/>
          <w:lang w:val="uk-UA"/>
        </w:rPr>
        <w:t xml:space="preserve"> двигались», а їх власник «</w:t>
      </w:r>
      <w:proofErr w:type="spellStart"/>
      <w:r>
        <w:rPr>
          <w:sz w:val="28"/>
          <w:szCs w:val="28"/>
          <w:lang w:val="uk-UA"/>
        </w:rPr>
        <w:t>медленными</w:t>
      </w:r>
      <w:proofErr w:type="spellEnd"/>
      <w:r>
        <w:rPr>
          <w:sz w:val="28"/>
          <w:szCs w:val="28"/>
          <w:lang w:val="uk-UA"/>
        </w:rPr>
        <w:t xml:space="preserve"> шагами </w:t>
      </w:r>
      <w:proofErr w:type="spellStart"/>
      <w:r>
        <w:rPr>
          <w:sz w:val="28"/>
          <w:szCs w:val="28"/>
          <w:lang w:val="uk-UA"/>
        </w:rPr>
        <w:t>шёл</w:t>
      </w:r>
      <w:proofErr w:type="spellEnd"/>
      <w:r>
        <w:rPr>
          <w:sz w:val="28"/>
          <w:szCs w:val="28"/>
          <w:lang w:val="uk-UA"/>
        </w:rPr>
        <w:t xml:space="preserve"> за </w:t>
      </w:r>
      <w:proofErr w:type="spellStart"/>
      <w:r>
        <w:rPr>
          <w:sz w:val="28"/>
          <w:szCs w:val="28"/>
          <w:lang w:val="uk-UA"/>
        </w:rPr>
        <w:t>своим</w:t>
      </w:r>
      <w:proofErr w:type="spellEnd"/>
      <w:r>
        <w:rPr>
          <w:sz w:val="28"/>
          <w:szCs w:val="28"/>
          <w:lang w:val="uk-UA"/>
        </w:rPr>
        <w:t xml:space="preserve"> товаром», віз Черевика «</w:t>
      </w:r>
      <w:proofErr w:type="spellStart"/>
      <w:r>
        <w:rPr>
          <w:sz w:val="28"/>
          <w:szCs w:val="28"/>
          <w:lang w:val="uk-UA"/>
        </w:rPr>
        <w:t>тащился</w:t>
      </w:r>
      <w:proofErr w:type="spellEnd"/>
      <w:r>
        <w:rPr>
          <w:sz w:val="28"/>
          <w:szCs w:val="28"/>
          <w:lang w:val="uk-UA"/>
        </w:rPr>
        <w:t>», кобила поруч із возом «</w:t>
      </w:r>
      <w:proofErr w:type="spellStart"/>
      <w:r>
        <w:rPr>
          <w:sz w:val="28"/>
          <w:szCs w:val="28"/>
          <w:lang w:val="uk-UA"/>
        </w:rPr>
        <w:t>тащилась</w:t>
      </w:r>
      <w:proofErr w:type="spellEnd"/>
      <w:r>
        <w:rPr>
          <w:sz w:val="28"/>
          <w:szCs w:val="28"/>
          <w:lang w:val="uk-UA"/>
        </w:rPr>
        <w:t>», сам Солопій «</w:t>
      </w:r>
      <w:proofErr w:type="spellStart"/>
      <w:r>
        <w:rPr>
          <w:sz w:val="28"/>
          <w:szCs w:val="28"/>
          <w:lang w:val="uk-UA"/>
        </w:rPr>
        <w:t>брёл</w:t>
      </w:r>
      <w:proofErr w:type="spellEnd"/>
      <w:r>
        <w:rPr>
          <w:sz w:val="28"/>
          <w:szCs w:val="28"/>
          <w:lang w:val="uk-UA"/>
        </w:rPr>
        <w:t>» і витирав піт «</w:t>
      </w:r>
      <w:proofErr w:type="spellStart"/>
      <w:r>
        <w:rPr>
          <w:sz w:val="28"/>
          <w:szCs w:val="28"/>
          <w:lang w:val="uk-UA"/>
        </w:rPr>
        <w:t>ленивою</w:t>
      </w:r>
      <w:proofErr w:type="spellEnd"/>
      <w:r>
        <w:rPr>
          <w:sz w:val="28"/>
          <w:szCs w:val="28"/>
          <w:lang w:val="uk-UA"/>
        </w:rPr>
        <w:t xml:space="preserve"> </w:t>
      </w:r>
      <w:proofErr w:type="spellStart"/>
      <w:r>
        <w:rPr>
          <w:sz w:val="28"/>
          <w:szCs w:val="28"/>
          <w:lang w:val="uk-UA"/>
        </w:rPr>
        <w:t>рукой</w:t>
      </w:r>
      <w:proofErr w:type="spellEnd"/>
      <w:r>
        <w:rPr>
          <w:sz w:val="28"/>
          <w:szCs w:val="28"/>
          <w:lang w:val="uk-UA"/>
        </w:rPr>
        <w:t xml:space="preserve">». У передчутті ярмаркового шуму та поспіху, автор майстерно відтворює тишу, спокій та повільність народу, який «поспішає» на ярмарок. Рух по дорозі </w:t>
      </w:r>
      <w:r>
        <w:rPr>
          <w:sz w:val="28"/>
          <w:szCs w:val="28"/>
          <w:lang w:val="uk-UA"/>
        </w:rPr>
        <w:lastRenderedPageBreak/>
        <w:t xml:space="preserve">ледь помітний, перед </w:t>
      </w:r>
      <w:proofErr w:type="spellStart"/>
      <w:r>
        <w:rPr>
          <w:sz w:val="28"/>
          <w:szCs w:val="28"/>
          <w:lang w:val="uk-UA"/>
        </w:rPr>
        <w:t>перед</w:t>
      </w:r>
      <w:proofErr w:type="spellEnd"/>
      <w:r>
        <w:rPr>
          <w:sz w:val="28"/>
          <w:szCs w:val="28"/>
          <w:lang w:val="uk-UA"/>
        </w:rPr>
        <w:t xml:space="preserve"> читачем пропливають торговці та їхній товар, і серед них – поважний Солопій, його зла дружина та гарненька донька. </w:t>
      </w:r>
      <w:r>
        <w:rPr>
          <w:rStyle w:val="a3"/>
          <w:sz w:val="28"/>
          <w:szCs w:val="28"/>
          <w:lang w:val="uk-UA"/>
        </w:rPr>
        <w:t xml:space="preserve">Простір, на якому відбуваються викладені Гоголем події, </w:t>
      </w:r>
      <w:r>
        <w:rPr>
          <w:sz w:val="28"/>
          <w:szCs w:val="28"/>
          <w:lang w:val="uk-UA"/>
        </w:rPr>
        <w:t xml:space="preserve">охоплює містечко Сорочинці, його околиці (де проживає кум Черевика – Цибуля), дорогу до Сорочинців, річку </w:t>
      </w:r>
      <w:proofErr w:type="spellStart"/>
      <w:r>
        <w:rPr>
          <w:sz w:val="28"/>
          <w:szCs w:val="28"/>
          <w:lang w:val="uk-UA"/>
        </w:rPr>
        <w:t>Псьол</w:t>
      </w:r>
      <w:proofErr w:type="spellEnd"/>
      <w:r>
        <w:rPr>
          <w:sz w:val="28"/>
          <w:szCs w:val="28"/>
          <w:lang w:val="uk-UA"/>
        </w:rPr>
        <w:t>, а також довколишні і далекі хутори, звідси люди поспішають на ярмарок.</w:t>
      </w:r>
    </w:p>
    <w:p w14:paraId="0F33DD67" w14:textId="77777777" w:rsidR="00373554" w:rsidRDefault="00000000">
      <w:pPr>
        <w:pStyle w:val="rvps9"/>
        <w:spacing w:line="360" w:lineRule="auto"/>
        <w:ind w:rightChars="280" w:right="616" w:firstLine="709"/>
        <w:rPr>
          <w:sz w:val="28"/>
          <w:szCs w:val="28"/>
          <w:lang w:val="uk-UA"/>
        </w:rPr>
      </w:pPr>
      <w:r>
        <w:rPr>
          <w:sz w:val="28"/>
          <w:szCs w:val="28"/>
          <w:lang w:val="uk-UA"/>
        </w:rPr>
        <w:t>У цій повісті присутній і</w:t>
      </w:r>
      <w:r>
        <w:rPr>
          <w:rStyle w:val="a4"/>
          <w:b w:val="0"/>
          <w:sz w:val="28"/>
          <w:szCs w:val="28"/>
          <w:lang w:val="uk-UA"/>
        </w:rPr>
        <w:t>рреальний, перевернутий</w:t>
      </w:r>
      <w:r>
        <w:rPr>
          <w:b/>
          <w:sz w:val="28"/>
          <w:szCs w:val="28"/>
          <w:lang w:val="uk-UA"/>
        </w:rPr>
        <w:t>,</w:t>
      </w:r>
      <w:r>
        <w:rPr>
          <w:rStyle w:val="a4"/>
          <w:sz w:val="28"/>
          <w:szCs w:val="28"/>
          <w:lang w:val="uk-UA"/>
        </w:rPr>
        <w:t xml:space="preserve"> </w:t>
      </w:r>
      <w:r>
        <w:rPr>
          <w:sz w:val="28"/>
          <w:szCs w:val="28"/>
          <w:lang w:val="uk-UA"/>
        </w:rPr>
        <w:t xml:space="preserve">а, точніше, – відсторонений простір: «небо, </w:t>
      </w:r>
      <w:proofErr w:type="spellStart"/>
      <w:r>
        <w:rPr>
          <w:sz w:val="28"/>
          <w:szCs w:val="28"/>
          <w:lang w:val="uk-UA"/>
        </w:rPr>
        <w:t>зелёные</w:t>
      </w:r>
      <w:proofErr w:type="spellEnd"/>
      <w:r>
        <w:rPr>
          <w:sz w:val="28"/>
          <w:szCs w:val="28"/>
          <w:lang w:val="uk-UA"/>
        </w:rPr>
        <w:t xml:space="preserve"> и </w:t>
      </w:r>
      <w:proofErr w:type="spellStart"/>
      <w:r>
        <w:rPr>
          <w:sz w:val="28"/>
          <w:szCs w:val="28"/>
          <w:lang w:val="uk-UA"/>
        </w:rPr>
        <w:t>синие</w:t>
      </w:r>
      <w:proofErr w:type="spellEnd"/>
      <w:r>
        <w:rPr>
          <w:sz w:val="28"/>
          <w:szCs w:val="28"/>
          <w:lang w:val="uk-UA"/>
        </w:rPr>
        <w:t xml:space="preserve"> </w:t>
      </w:r>
      <w:proofErr w:type="spellStart"/>
      <w:r>
        <w:rPr>
          <w:sz w:val="28"/>
          <w:szCs w:val="28"/>
          <w:lang w:val="uk-UA"/>
        </w:rPr>
        <w:t>леса</w:t>
      </w:r>
      <w:proofErr w:type="spellEnd"/>
      <w:r>
        <w:rPr>
          <w:sz w:val="28"/>
          <w:szCs w:val="28"/>
          <w:lang w:val="uk-UA"/>
        </w:rPr>
        <w:t xml:space="preserve">, люди, </w:t>
      </w:r>
      <w:proofErr w:type="spellStart"/>
      <w:r>
        <w:rPr>
          <w:sz w:val="28"/>
          <w:szCs w:val="28"/>
          <w:lang w:val="uk-UA"/>
        </w:rPr>
        <w:t>возы</w:t>
      </w:r>
      <w:proofErr w:type="spellEnd"/>
      <w:r>
        <w:rPr>
          <w:sz w:val="28"/>
          <w:szCs w:val="28"/>
          <w:lang w:val="uk-UA"/>
        </w:rPr>
        <w:t xml:space="preserve"> с </w:t>
      </w:r>
      <w:proofErr w:type="spellStart"/>
      <w:r>
        <w:rPr>
          <w:sz w:val="28"/>
          <w:szCs w:val="28"/>
          <w:lang w:val="uk-UA"/>
        </w:rPr>
        <w:t>горшками</w:t>
      </w:r>
      <w:proofErr w:type="spellEnd"/>
      <w:r>
        <w:rPr>
          <w:sz w:val="28"/>
          <w:szCs w:val="28"/>
          <w:lang w:val="uk-UA"/>
        </w:rPr>
        <w:t xml:space="preserve">, </w:t>
      </w:r>
      <w:proofErr w:type="spellStart"/>
      <w:r>
        <w:rPr>
          <w:sz w:val="28"/>
          <w:szCs w:val="28"/>
          <w:lang w:val="uk-UA"/>
        </w:rPr>
        <w:t>мельницы</w:t>
      </w:r>
      <w:proofErr w:type="spellEnd"/>
      <w:r>
        <w:rPr>
          <w:sz w:val="28"/>
          <w:szCs w:val="28"/>
          <w:lang w:val="uk-UA"/>
        </w:rPr>
        <w:t xml:space="preserve"> – все </w:t>
      </w:r>
      <w:proofErr w:type="spellStart"/>
      <w:r>
        <w:rPr>
          <w:sz w:val="28"/>
          <w:szCs w:val="28"/>
          <w:lang w:val="uk-UA"/>
        </w:rPr>
        <w:t>опрокинулось</w:t>
      </w:r>
      <w:proofErr w:type="spellEnd"/>
      <w:r>
        <w:rPr>
          <w:sz w:val="28"/>
          <w:szCs w:val="28"/>
          <w:lang w:val="uk-UA"/>
        </w:rPr>
        <w:t xml:space="preserve">, стояло и ходило вверх ногами, не </w:t>
      </w:r>
      <w:proofErr w:type="spellStart"/>
      <w:r>
        <w:rPr>
          <w:sz w:val="28"/>
          <w:szCs w:val="28"/>
          <w:lang w:val="uk-UA"/>
        </w:rPr>
        <w:t>падая</w:t>
      </w:r>
      <w:proofErr w:type="spellEnd"/>
      <w:r>
        <w:rPr>
          <w:sz w:val="28"/>
          <w:szCs w:val="28"/>
          <w:lang w:val="uk-UA"/>
        </w:rPr>
        <w:t xml:space="preserve"> в </w:t>
      </w:r>
      <w:proofErr w:type="spellStart"/>
      <w:r>
        <w:rPr>
          <w:sz w:val="28"/>
          <w:szCs w:val="28"/>
          <w:lang w:val="uk-UA"/>
        </w:rPr>
        <w:t>голубую</w:t>
      </w:r>
      <w:proofErr w:type="spellEnd"/>
      <w:r>
        <w:rPr>
          <w:sz w:val="28"/>
          <w:szCs w:val="28"/>
          <w:lang w:val="uk-UA"/>
        </w:rPr>
        <w:t xml:space="preserve"> </w:t>
      </w:r>
      <w:proofErr w:type="spellStart"/>
      <w:r>
        <w:rPr>
          <w:sz w:val="28"/>
          <w:szCs w:val="28"/>
          <w:lang w:val="uk-UA"/>
        </w:rPr>
        <w:t>прекрасную</w:t>
      </w:r>
      <w:proofErr w:type="spellEnd"/>
      <w:r>
        <w:rPr>
          <w:sz w:val="28"/>
          <w:szCs w:val="28"/>
          <w:lang w:val="uk-UA"/>
        </w:rPr>
        <w:t xml:space="preserve"> бездну».</w:t>
      </w:r>
    </w:p>
    <w:p w14:paraId="53C1648D" w14:textId="77777777" w:rsidR="00373554" w:rsidRDefault="00000000">
      <w:pPr>
        <w:pStyle w:val="rvps9"/>
        <w:spacing w:line="360" w:lineRule="auto"/>
        <w:ind w:rightChars="280" w:right="616" w:firstLine="709"/>
        <w:rPr>
          <w:sz w:val="28"/>
          <w:szCs w:val="28"/>
          <w:lang w:val="uk-UA"/>
        </w:rPr>
      </w:pPr>
      <w:r>
        <w:rPr>
          <w:sz w:val="28"/>
          <w:szCs w:val="28"/>
          <w:lang w:val="uk-UA"/>
        </w:rPr>
        <w:t xml:space="preserve">Знайомство сімейства Черевика із Грицьком </w:t>
      </w:r>
      <w:proofErr w:type="spellStart"/>
      <w:r>
        <w:rPr>
          <w:sz w:val="28"/>
          <w:szCs w:val="28"/>
          <w:lang w:val="uk-UA"/>
        </w:rPr>
        <w:t>Голопупенком</w:t>
      </w:r>
      <w:proofErr w:type="spellEnd"/>
      <w:r>
        <w:rPr>
          <w:sz w:val="28"/>
          <w:szCs w:val="28"/>
          <w:lang w:val="uk-UA"/>
        </w:rPr>
        <w:t xml:space="preserve"> відбувається на мосту через річку </w:t>
      </w:r>
      <w:proofErr w:type="spellStart"/>
      <w:r>
        <w:rPr>
          <w:sz w:val="28"/>
          <w:szCs w:val="28"/>
          <w:lang w:val="uk-UA"/>
        </w:rPr>
        <w:t>Псьол</w:t>
      </w:r>
      <w:proofErr w:type="spellEnd"/>
      <w:r>
        <w:rPr>
          <w:sz w:val="28"/>
          <w:szCs w:val="28"/>
          <w:lang w:val="uk-UA"/>
        </w:rPr>
        <w:t xml:space="preserve">. </w:t>
      </w:r>
      <w:proofErr w:type="spellStart"/>
      <w:r>
        <w:rPr>
          <w:rStyle w:val="a4"/>
          <w:b w:val="0"/>
          <w:sz w:val="28"/>
          <w:szCs w:val="28"/>
          <w:lang w:val="uk-UA"/>
        </w:rPr>
        <w:t>Хронотоп</w:t>
      </w:r>
      <w:proofErr w:type="spellEnd"/>
      <w:r>
        <w:rPr>
          <w:rStyle w:val="a4"/>
          <w:b w:val="0"/>
          <w:sz w:val="28"/>
          <w:szCs w:val="28"/>
          <w:lang w:val="uk-UA"/>
        </w:rPr>
        <w:t xml:space="preserve"> мосту</w:t>
      </w:r>
      <w:r>
        <w:rPr>
          <w:b/>
          <w:sz w:val="28"/>
          <w:szCs w:val="28"/>
          <w:lang w:val="uk-UA"/>
        </w:rPr>
        <w:t xml:space="preserve"> </w:t>
      </w:r>
      <w:r>
        <w:rPr>
          <w:sz w:val="28"/>
          <w:szCs w:val="28"/>
          <w:lang w:val="uk-UA"/>
        </w:rPr>
        <w:t xml:space="preserve">є символом переходу в інший світ – ярмарковий, </w:t>
      </w:r>
      <w:proofErr w:type="spellStart"/>
      <w:r>
        <w:rPr>
          <w:sz w:val="28"/>
          <w:szCs w:val="28"/>
          <w:lang w:val="uk-UA"/>
        </w:rPr>
        <w:t>галаслий</w:t>
      </w:r>
      <w:proofErr w:type="spellEnd"/>
      <w:r>
        <w:rPr>
          <w:sz w:val="28"/>
          <w:szCs w:val="28"/>
          <w:lang w:val="uk-UA"/>
        </w:rPr>
        <w:t xml:space="preserve">, веселий, казковий, де героям доводиться сплачувати за </w:t>
      </w:r>
      <w:r>
        <w:rPr>
          <w:rStyle w:val="a3"/>
          <w:sz w:val="28"/>
          <w:szCs w:val="28"/>
          <w:lang w:val="uk-UA"/>
        </w:rPr>
        <w:t>перетин просторових меж</w:t>
      </w:r>
      <w:r>
        <w:rPr>
          <w:sz w:val="28"/>
          <w:szCs w:val="28"/>
          <w:lang w:val="uk-UA"/>
        </w:rPr>
        <w:t>.</w:t>
      </w:r>
    </w:p>
    <w:p w14:paraId="3D3B4E8A" w14:textId="77777777" w:rsidR="00373554" w:rsidRDefault="00000000">
      <w:pPr>
        <w:pStyle w:val="rvps9"/>
        <w:spacing w:line="360" w:lineRule="auto"/>
        <w:ind w:rightChars="280" w:right="616" w:firstLine="709"/>
        <w:rPr>
          <w:sz w:val="28"/>
          <w:szCs w:val="28"/>
          <w:lang w:val="uk-UA" w:eastAsia="en-US"/>
        </w:rPr>
      </w:pPr>
      <w:r>
        <w:rPr>
          <w:sz w:val="28"/>
          <w:szCs w:val="28"/>
          <w:lang w:val="uk-UA"/>
        </w:rPr>
        <w:t xml:space="preserve">Зокрема, жертвою такого перетину є Хівря, яку парубки закидають багнюкою. Вже на мосту починається </w:t>
      </w:r>
      <w:r>
        <w:rPr>
          <w:rStyle w:val="a4"/>
          <w:b w:val="0"/>
          <w:sz w:val="28"/>
          <w:szCs w:val="28"/>
          <w:lang w:val="uk-UA"/>
        </w:rPr>
        <w:t>ярмарковий, карнавально-казковий простір</w:t>
      </w:r>
      <w:r>
        <w:rPr>
          <w:b/>
          <w:sz w:val="28"/>
          <w:szCs w:val="28"/>
          <w:lang w:val="uk-UA"/>
        </w:rPr>
        <w:t>,</w:t>
      </w:r>
      <w:r>
        <w:rPr>
          <w:sz w:val="28"/>
          <w:szCs w:val="28"/>
          <w:lang w:val="uk-UA"/>
        </w:rPr>
        <w:t xml:space="preserve"> і час дії прискорюється. Сміх у повістях Гоголя  також має ритуальний характер:  крик, регіт, весела пісня, пустощі героїв допомагали боротися з усілякою нечистю. </w:t>
      </w:r>
      <w:proofErr w:type="spellStart"/>
      <w:r>
        <w:rPr>
          <w:sz w:val="28"/>
          <w:szCs w:val="28"/>
          <w:lang w:val="uk-UA" w:eastAsia="en-US"/>
        </w:rPr>
        <w:t>Хронотоп</w:t>
      </w:r>
      <w:proofErr w:type="spellEnd"/>
      <w:r>
        <w:rPr>
          <w:sz w:val="28"/>
          <w:szCs w:val="28"/>
          <w:lang w:val="uk-UA" w:eastAsia="en-US"/>
        </w:rPr>
        <w:t xml:space="preserve"> дороги, зокрема зустріч із Утопленицею у «Травневій ночі» допомагає Левку вирішити суперечку з Головою та сприяє одруженню з коханою Галею і т. і.</w:t>
      </w:r>
    </w:p>
    <w:p w14:paraId="2740CB64" w14:textId="77777777" w:rsidR="00373554" w:rsidRDefault="00000000">
      <w:pPr>
        <w:spacing w:line="360" w:lineRule="auto"/>
        <w:ind w:rightChars="280" w:right="616"/>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Також дослідниця наголошує, що перехід дороги-межі, котра пролягає  між двома світами визначається якоюсь знаковою метою, тобто жагою до  збагачення («Вечір напередодні Івана Купала», «Зачароване місце»), повернення важливого документа («Зникла грамота»), а також бажанням допомогти своєму ближньому («Травнева ніч»), одружитися з коханою дівчиною («Ніч перед Різдвом», «Тарас Бульба»), виконувати обов’язки перед родом і силами природи («Вій», «Тарас Бульба»). </w:t>
      </w:r>
    </w:p>
    <w:p w14:paraId="7BC78B33" w14:textId="77777777" w:rsidR="00373554" w:rsidRDefault="00000000">
      <w:pPr>
        <w:spacing w:line="360" w:lineRule="auto"/>
        <w:ind w:rightChars="280" w:right="616"/>
        <w:jc w:val="both"/>
        <w:rPr>
          <w:rFonts w:ascii="Times New Roman" w:eastAsia="Calibri" w:hAnsi="Times New Roman" w:cs="Times New Roman"/>
          <w:sz w:val="28"/>
          <w:szCs w:val="28"/>
          <w:lang w:val="uk-UA" w:eastAsia="ru-RU"/>
        </w:rPr>
      </w:pPr>
      <w:r>
        <w:rPr>
          <w:rFonts w:ascii="Times New Roman" w:eastAsia="Times New Roman" w:hAnsi="Times New Roman" w:cs="Times New Roman"/>
          <w:sz w:val="28"/>
          <w:szCs w:val="28"/>
          <w:lang w:val="uk-UA"/>
        </w:rPr>
        <w:lastRenderedPageBreak/>
        <w:t xml:space="preserve">    Дещо інакше представлено </w:t>
      </w:r>
      <w:proofErr w:type="spellStart"/>
      <w:r>
        <w:rPr>
          <w:rFonts w:ascii="Times New Roman" w:eastAsia="Times New Roman" w:hAnsi="Times New Roman" w:cs="Times New Roman"/>
          <w:sz w:val="28"/>
          <w:szCs w:val="28"/>
          <w:lang w:val="uk-UA"/>
        </w:rPr>
        <w:t>хронотоп</w:t>
      </w:r>
      <w:proofErr w:type="spellEnd"/>
      <w:r>
        <w:rPr>
          <w:rFonts w:ascii="Times New Roman" w:eastAsia="Times New Roman" w:hAnsi="Times New Roman" w:cs="Times New Roman"/>
          <w:sz w:val="28"/>
          <w:szCs w:val="28"/>
          <w:lang w:val="uk-UA"/>
        </w:rPr>
        <w:t xml:space="preserve"> у повісті «Страшна помста». Зокрема, о</w:t>
      </w:r>
      <w:r>
        <w:rPr>
          <w:rFonts w:ascii="Times New Roman" w:eastAsia="Calibri" w:hAnsi="Times New Roman" w:cs="Times New Roman"/>
          <w:sz w:val="28"/>
          <w:szCs w:val="28"/>
          <w:lang w:val="uk-UA"/>
        </w:rPr>
        <w:t xml:space="preserve">пис художнього простору у цьому творі окреслює: простір, відповідний основному часу розповіді (часу, протягом якого триває дія й у якому перебуває оповідач) і легендарний (розгортається у пісні сліпого старця). Міста та країни віднесено до визначеного, або свого (Україна), або чужого (всі інші країни) простору. Крім того, у повісті розгортається легендарний простір через зв'язок із потойбічним світом (наприклад, помста живим нащадкам померлого злочинця). Так, особливий інтерес становлять у повісті «Страшна помста» мерці, які встають із могил, що безупинно ростуть під землею, і, жадаючи помсти, трясуть Карпати: «И все </w:t>
      </w:r>
      <w:proofErr w:type="spellStart"/>
      <w:r>
        <w:rPr>
          <w:rFonts w:ascii="Times New Roman" w:eastAsia="Calibri" w:hAnsi="Times New Roman" w:cs="Times New Roman"/>
          <w:sz w:val="28"/>
          <w:szCs w:val="28"/>
          <w:lang w:val="uk-UA"/>
        </w:rPr>
        <w:t>мертвецы</w:t>
      </w:r>
      <w:proofErr w:type="spellEnd"/>
      <w:r>
        <w:rPr>
          <w:rFonts w:ascii="Times New Roman" w:eastAsia="Calibri" w:hAnsi="Times New Roman" w:cs="Times New Roman"/>
          <w:sz w:val="28"/>
          <w:szCs w:val="28"/>
          <w:lang w:val="uk-UA"/>
        </w:rPr>
        <w:t xml:space="preserve"> вскочили в </w:t>
      </w:r>
      <w:proofErr w:type="spellStart"/>
      <w:r>
        <w:rPr>
          <w:rFonts w:ascii="Times New Roman" w:eastAsia="Calibri" w:hAnsi="Times New Roman" w:cs="Times New Roman"/>
          <w:sz w:val="28"/>
          <w:szCs w:val="28"/>
          <w:lang w:val="uk-UA"/>
        </w:rPr>
        <w:t>пропасть</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подхватили</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мертвеца</w:t>
      </w:r>
      <w:proofErr w:type="spellEnd"/>
      <w:r>
        <w:rPr>
          <w:rFonts w:ascii="Times New Roman" w:eastAsia="Calibri" w:hAnsi="Times New Roman" w:cs="Times New Roman"/>
          <w:sz w:val="28"/>
          <w:szCs w:val="28"/>
          <w:lang w:val="uk-UA"/>
        </w:rPr>
        <w:t xml:space="preserve"> и </w:t>
      </w:r>
      <w:proofErr w:type="spellStart"/>
      <w:r>
        <w:rPr>
          <w:rFonts w:ascii="Times New Roman" w:eastAsia="Calibri" w:hAnsi="Times New Roman" w:cs="Times New Roman"/>
          <w:sz w:val="28"/>
          <w:szCs w:val="28"/>
          <w:lang w:val="uk-UA"/>
        </w:rPr>
        <w:t>вонзили</w:t>
      </w:r>
      <w:proofErr w:type="spellEnd"/>
      <w:r>
        <w:rPr>
          <w:rFonts w:ascii="Times New Roman" w:eastAsia="Calibri" w:hAnsi="Times New Roman" w:cs="Times New Roman"/>
          <w:sz w:val="28"/>
          <w:szCs w:val="28"/>
          <w:lang w:val="uk-UA"/>
        </w:rPr>
        <w:t xml:space="preserve"> в </w:t>
      </w:r>
      <w:proofErr w:type="spellStart"/>
      <w:r>
        <w:rPr>
          <w:rFonts w:ascii="Times New Roman" w:eastAsia="Calibri" w:hAnsi="Times New Roman" w:cs="Times New Roman"/>
          <w:sz w:val="28"/>
          <w:szCs w:val="28"/>
          <w:lang w:val="uk-UA"/>
        </w:rPr>
        <w:t>него</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свои</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зубы</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Еще</w:t>
      </w:r>
      <w:proofErr w:type="spellEnd"/>
      <w:r>
        <w:rPr>
          <w:rFonts w:ascii="Times New Roman" w:eastAsia="Calibri" w:hAnsi="Times New Roman" w:cs="Times New Roman"/>
          <w:sz w:val="28"/>
          <w:szCs w:val="28"/>
          <w:lang w:val="uk-UA"/>
        </w:rPr>
        <w:t xml:space="preserve"> один </w:t>
      </w:r>
      <w:proofErr w:type="spellStart"/>
      <w:r>
        <w:rPr>
          <w:rFonts w:ascii="Times New Roman" w:eastAsia="Calibri" w:hAnsi="Times New Roman" w:cs="Times New Roman"/>
          <w:sz w:val="28"/>
          <w:szCs w:val="28"/>
          <w:lang w:val="uk-UA"/>
        </w:rPr>
        <w:t>всех</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выше</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всех</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страшнее</w:t>
      </w:r>
      <w:proofErr w:type="spellEnd"/>
      <w:r>
        <w:rPr>
          <w:rFonts w:ascii="Times New Roman" w:eastAsia="Calibri" w:hAnsi="Times New Roman" w:cs="Times New Roman"/>
          <w:sz w:val="28"/>
          <w:szCs w:val="28"/>
          <w:lang w:val="uk-UA"/>
        </w:rPr>
        <w:t xml:space="preserve">, хотел </w:t>
      </w:r>
      <w:proofErr w:type="spellStart"/>
      <w:r>
        <w:rPr>
          <w:rFonts w:ascii="Times New Roman" w:eastAsia="Calibri" w:hAnsi="Times New Roman" w:cs="Times New Roman"/>
          <w:sz w:val="28"/>
          <w:szCs w:val="28"/>
          <w:lang w:val="uk-UA"/>
        </w:rPr>
        <w:t>подняться</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из</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земли</w:t>
      </w:r>
      <w:proofErr w:type="spellEnd"/>
      <w:r>
        <w:rPr>
          <w:rFonts w:ascii="Times New Roman" w:eastAsia="Calibri" w:hAnsi="Times New Roman" w:cs="Times New Roman"/>
          <w:sz w:val="28"/>
          <w:szCs w:val="28"/>
          <w:lang w:val="uk-UA"/>
        </w:rPr>
        <w:t xml:space="preserve">; но не </w:t>
      </w:r>
      <w:proofErr w:type="spellStart"/>
      <w:r>
        <w:rPr>
          <w:rFonts w:ascii="Times New Roman" w:eastAsia="Calibri" w:hAnsi="Times New Roman" w:cs="Times New Roman"/>
          <w:sz w:val="28"/>
          <w:szCs w:val="28"/>
          <w:lang w:val="uk-UA"/>
        </w:rPr>
        <w:t>мог</w:t>
      </w:r>
      <w:proofErr w:type="spellEnd"/>
      <w:r>
        <w:rPr>
          <w:rFonts w:ascii="Times New Roman" w:eastAsia="Calibri" w:hAnsi="Times New Roman" w:cs="Times New Roman"/>
          <w:sz w:val="28"/>
          <w:szCs w:val="28"/>
          <w:lang w:val="uk-UA"/>
        </w:rPr>
        <w:t xml:space="preserve">, не в силах </w:t>
      </w:r>
      <w:proofErr w:type="spellStart"/>
      <w:r>
        <w:rPr>
          <w:rFonts w:ascii="Times New Roman" w:eastAsia="Calibri" w:hAnsi="Times New Roman" w:cs="Times New Roman"/>
          <w:sz w:val="28"/>
          <w:szCs w:val="28"/>
          <w:lang w:val="uk-UA"/>
        </w:rPr>
        <w:t>был</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этого</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сделать</w:t>
      </w:r>
      <w:proofErr w:type="spellEnd"/>
      <w:r>
        <w:rPr>
          <w:rFonts w:ascii="Times New Roman" w:eastAsia="Calibri" w:hAnsi="Times New Roman" w:cs="Times New Roman"/>
          <w:sz w:val="28"/>
          <w:szCs w:val="28"/>
          <w:lang w:val="uk-UA"/>
        </w:rPr>
        <w:t xml:space="preserve">, так </w:t>
      </w:r>
      <w:proofErr w:type="spellStart"/>
      <w:r>
        <w:rPr>
          <w:rFonts w:ascii="Times New Roman" w:eastAsia="Calibri" w:hAnsi="Times New Roman" w:cs="Times New Roman"/>
          <w:sz w:val="28"/>
          <w:szCs w:val="28"/>
          <w:lang w:val="uk-UA"/>
        </w:rPr>
        <w:t>велик</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вырос</w:t>
      </w:r>
      <w:proofErr w:type="spellEnd"/>
      <w:r>
        <w:rPr>
          <w:rFonts w:ascii="Times New Roman" w:eastAsia="Calibri" w:hAnsi="Times New Roman" w:cs="Times New Roman"/>
          <w:sz w:val="28"/>
          <w:szCs w:val="28"/>
          <w:lang w:val="uk-UA"/>
        </w:rPr>
        <w:t xml:space="preserve"> он в земле; а </w:t>
      </w:r>
      <w:proofErr w:type="spellStart"/>
      <w:r>
        <w:rPr>
          <w:rFonts w:ascii="Times New Roman" w:eastAsia="Calibri" w:hAnsi="Times New Roman" w:cs="Times New Roman"/>
          <w:sz w:val="28"/>
          <w:szCs w:val="28"/>
          <w:lang w:val="uk-UA"/>
        </w:rPr>
        <w:t>если</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бы</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поднялся</w:t>
      </w:r>
      <w:proofErr w:type="spellEnd"/>
      <w:r>
        <w:rPr>
          <w:rFonts w:ascii="Times New Roman" w:eastAsia="Calibri" w:hAnsi="Times New Roman" w:cs="Times New Roman"/>
          <w:sz w:val="28"/>
          <w:szCs w:val="28"/>
          <w:lang w:val="uk-UA"/>
        </w:rPr>
        <w:t xml:space="preserve">, то </w:t>
      </w:r>
      <w:proofErr w:type="spellStart"/>
      <w:r>
        <w:rPr>
          <w:rFonts w:ascii="Times New Roman" w:eastAsia="Calibri" w:hAnsi="Times New Roman" w:cs="Times New Roman"/>
          <w:sz w:val="28"/>
          <w:szCs w:val="28"/>
          <w:lang w:val="uk-UA"/>
        </w:rPr>
        <w:t>опрокинул</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бы</w:t>
      </w:r>
      <w:proofErr w:type="spellEnd"/>
      <w:r>
        <w:rPr>
          <w:rFonts w:ascii="Times New Roman" w:eastAsia="Calibri" w:hAnsi="Times New Roman" w:cs="Times New Roman"/>
          <w:sz w:val="28"/>
          <w:szCs w:val="28"/>
          <w:lang w:val="uk-UA"/>
        </w:rPr>
        <w:t xml:space="preserve"> и Карпат, и </w:t>
      </w:r>
      <w:proofErr w:type="spellStart"/>
      <w:r>
        <w:rPr>
          <w:rFonts w:ascii="Times New Roman" w:eastAsia="Calibri" w:hAnsi="Times New Roman" w:cs="Times New Roman"/>
          <w:sz w:val="28"/>
          <w:szCs w:val="28"/>
          <w:lang w:val="uk-UA"/>
        </w:rPr>
        <w:t>Седмиградскую</w:t>
      </w:r>
      <w:proofErr w:type="spellEnd"/>
      <w:r>
        <w:rPr>
          <w:rFonts w:ascii="Times New Roman" w:eastAsia="Calibri" w:hAnsi="Times New Roman" w:cs="Times New Roman"/>
          <w:sz w:val="28"/>
          <w:szCs w:val="28"/>
          <w:lang w:val="uk-UA"/>
        </w:rPr>
        <w:t xml:space="preserve"> и </w:t>
      </w:r>
      <w:proofErr w:type="spellStart"/>
      <w:r>
        <w:rPr>
          <w:rFonts w:ascii="Times New Roman" w:eastAsia="Calibri" w:hAnsi="Times New Roman" w:cs="Times New Roman"/>
          <w:sz w:val="28"/>
          <w:szCs w:val="28"/>
          <w:lang w:val="uk-UA"/>
        </w:rPr>
        <w:t>Турецкую</w:t>
      </w:r>
      <w:proofErr w:type="spellEnd"/>
      <w:r>
        <w:rPr>
          <w:rFonts w:ascii="Times New Roman" w:eastAsia="Calibri" w:hAnsi="Times New Roman" w:cs="Times New Roman"/>
          <w:sz w:val="28"/>
          <w:szCs w:val="28"/>
          <w:lang w:val="uk-UA"/>
        </w:rPr>
        <w:t xml:space="preserve"> землю, </w:t>
      </w:r>
      <w:proofErr w:type="spellStart"/>
      <w:r>
        <w:rPr>
          <w:rFonts w:ascii="Times New Roman" w:eastAsia="Calibri" w:hAnsi="Times New Roman" w:cs="Times New Roman"/>
          <w:sz w:val="28"/>
          <w:szCs w:val="28"/>
          <w:lang w:val="uk-UA"/>
        </w:rPr>
        <w:t>немного</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только</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подвинулся</w:t>
      </w:r>
      <w:proofErr w:type="spellEnd"/>
      <w:r>
        <w:rPr>
          <w:rFonts w:ascii="Times New Roman" w:eastAsia="Calibri" w:hAnsi="Times New Roman" w:cs="Times New Roman"/>
          <w:sz w:val="28"/>
          <w:szCs w:val="28"/>
          <w:lang w:val="uk-UA"/>
        </w:rPr>
        <w:t xml:space="preserve"> он, и </w:t>
      </w:r>
      <w:proofErr w:type="spellStart"/>
      <w:r>
        <w:rPr>
          <w:rFonts w:ascii="Times New Roman" w:eastAsia="Calibri" w:hAnsi="Times New Roman" w:cs="Times New Roman"/>
          <w:sz w:val="28"/>
          <w:szCs w:val="28"/>
          <w:lang w:val="uk-UA"/>
        </w:rPr>
        <w:t>пошло</w:t>
      </w:r>
      <w:proofErr w:type="spellEnd"/>
      <w:r>
        <w:rPr>
          <w:rFonts w:ascii="Times New Roman" w:eastAsia="Calibri" w:hAnsi="Times New Roman" w:cs="Times New Roman"/>
          <w:sz w:val="28"/>
          <w:szCs w:val="28"/>
          <w:lang w:val="uk-UA"/>
        </w:rPr>
        <w:t xml:space="preserve"> от того </w:t>
      </w:r>
      <w:proofErr w:type="spellStart"/>
      <w:r>
        <w:rPr>
          <w:rFonts w:ascii="Times New Roman" w:eastAsia="Calibri" w:hAnsi="Times New Roman" w:cs="Times New Roman"/>
          <w:sz w:val="28"/>
          <w:szCs w:val="28"/>
          <w:lang w:val="uk-UA"/>
        </w:rPr>
        <w:t>трясение</w:t>
      </w:r>
      <w:proofErr w:type="spellEnd"/>
      <w:r>
        <w:rPr>
          <w:rFonts w:ascii="Times New Roman" w:eastAsia="Calibri" w:hAnsi="Times New Roman" w:cs="Times New Roman"/>
          <w:sz w:val="28"/>
          <w:szCs w:val="28"/>
          <w:lang w:val="uk-UA"/>
        </w:rPr>
        <w:t xml:space="preserve"> по </w:t>
      </w:r>
      <w:proofErr w:type="spellStart"/>
      <w:r>
        <w:rPr>
          <w:rFonts w:ascii="Times New Roman" w:eastAsia="Calibri" w:hAnsi="Times New Roman" w:cs="Times New Roman"/>
          <w:sz w:val="28"/>
          <w:szCs w:val="28"/>
          <w:lang w:val="uk-UA"/>
        </w:rPr>
        <w:t>всей</w:t>
      </w:r>
      <w:proofErr w:type="spellEnd"/>
      <w:r>
        <w:rPr>
          <w:rFonts w:ascii="Times New Roman" w:eastAsia="Calibri" w:hAnsi="Times New Roman" w:cs="Times New Roman"/>
          <w:sz w:val="28"/>
          <w:szCs w:val="28"/>
          <w:lang w:val="uk-UA"/>
        </w:rPr>
        <w:t xml:space="preserve"> земле» </w:t>
      </w:r>
      <w:r w:rsidRPr="003E469F">
        <w:rPr>
          <w:sz w:val="28"/>
          <w:szCs w:val="28"/>
        </w:rPr>
        <w:t>[72]</w:t>
      </w:r>
      <w:r>
        <w:rPr>
          <w:rFonts w:ascii="Times New Roman" w:eastAsia="Calibri" w:hAnsi="Times New Roman" w:cs="Times New Roman"/>
          <w:sz w:val="28"/>
          <w:szCs w:val="28"/>
          <w:lang w:val="uk-UA"/>
        </w:rPr>
        <w:t xml:space="preserve">. Важливим стрижнем, який організує </w:t>
      </w:r>
      <w:proofErr w:type="spellStart"/>
      <w:r>
        <w:rPr>
          <w:rFonts w:ascii="Times New Roman" w:eastAsia="Calibri" w:hAnsi="Times New Roman" w:cs="Times New Roman"/>
          <w:sz w:val="28"/>
          <w:szCs w:val="28"/>
          <w:lang w:val="uk-UA"/>
        </w:rPr>
        <w:t>хронотоп</w:t>
      </w:r>
      <w:proofErr w:type="spellEnd"/>
      <w:r>
        <w:rPr>
          <w:rFonts w:ascii="Times New Roman" w:eastAsia="Calibri" w:hAnsi="Times New Roman" w:cs="Times New Roman"/>
          <w:sz w:val="28"/>
          <w:szCs w:val="28"/>
          <w:lang w:val="uk-UA"/>
        </w:rPr>
        <w:t xml:space="preserve"> повісті, є Дніпро. Це – своєрідний кордон із потойбічним світом. Дніпро згадується у тексті найчастіше у ті моменти, коли хтось із героїв перетинає річку. Так відбувається зустріч двох світів. Іншим важливим елементом ландшафту, який також організує художній простір твору, відповідно до опозиції </w:t>
      </w:r>
      <w:r>
        <w:rPr>
          <w:rFonts w:ascii="Times New Roman" w:eastAsia="Calibri" w:hAnsi="Times New Roman" w:cs="Times New Roman"/>
          <w:i/>
          <w:sz w:val="28"/>
          <w:szCs w:val="28"/>
          <w:lang w:val="uk-UA"/>
        </w:rPr>
        <w:t>цей світ – той світ</w:t>
      </w:r>
      <w:r>
        <w:rPr>
          <w:rFonts w:ascii="Times New Roman" w:eastAsia="Calibri" w:hAnsi="Times New Roman" w:cs="Times New Roman"/>
          <w:sz w:val="28"/>
          <w:szCs w:val="28"/>
          <w:lang w:val="uk-UA"/>
        </w:rPr>
        <w:t xml:space="preserve">, є гори. Тут протиставляються вершина гори її підошві, і навіть провалу. </w:t>
      </w:r>
      <w:r>
        <w:rPr>
          <w:rFonts w:ascii="Times New Roman" w:eastAsia="Calibri" w:hAnsi="Times New Roman" w:cs="Times New Roman"/>
          <w:sz w:val="28"/>
          <w:szCs w:val="28"/>
          <w:lang w:val="uk-UA" w:eastAsia="ru-RU"/>
        </w:rPr>
        <w:t>Повість Гоголя «Зачароване місце» створена у формі народної</w:t>
      </w:r>
      <w:r>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eastAsia="ru-RU"/>
        </w:rPr>
        <w:t>оповіді. Тут доводиться думка про те, що в українському світі існує як Божа воля, так і діє страшна і зла воля. Саме її людина не може подолати і перемогти. Письменник пише: «</w:t>
      </w:r>
      <w:proofErr w:type="spellStart"/>
      <w:r>
        <w:rPr>
          <w:rFonts w:ascii="Times New Roman" w:eastAsia="Calibri" w:hAnsi="Times New Roman" w:cs="Times New Roman"/>
          <w:sz w:val="28"/>
          <w:szCs w:val="28"/>
          <w:lang w:val="uk-UA"/>
        </w:rPr>
        <w:t>Захочет</w:t>
      </w:r>
      <w:proofErr w:type="spellEnd"/>
      <w:r>
        <w:rPr>
          <w:rFonts w:ascii="Times New Roman" w:eastAsia="Calibri" w:hAnsi="Times New Roman" w:cs="Times New Roman"/>
          <w:sz w:val="28"/>
          <w:szCs w:val="28"/>
          <w:lang w:val="uk-UA"/>
        </w:rPr>
        <w:t xml:space="preserve"> обморочить </w:t>
      </w:r>
      <w:proofErr w:type="spellStart"/>
      <w:r>
        <w:rPr>
          <w:rFonts w:ascii="Times New Roman" w:eastAsia="Calibri" w:hAnsi="Times New Roman" w:cs="Times New Roman"/>
          <w:sz w:val="28"/>
          <w:szCs w:val="28"/>
          <w:lang w:val="uk-UA"/>
        </w:rPr>
        <w:t>дьявольская</w:t>
      </w:r>
      <w:proofErr w:type="spellEnd"/>
      <w:r>
        <w:rPr>
          <w:rFonts w:ascii="Times New Roman" w:eastAsia="Calibri" w:hAnsi="Times New Roman" w:cs="Times New Roman"/>
          <w:sz w:val="28"/>
          <w:szCs w:val="28"/>
          <w:lang w:val="uk-UA"/>
        </w:rPr>
        <w:t xml:space="preserve"> сила, то </w:t>
      </w:r>
      <w:proofErr w:type="spellStart"/>
      <w:r>
        <w:rPr>
          <w:rFonts w:ascii="Times New Roman" w:eastAsia="Calibri" w:hAnsi="Times New Roman" w:cs="Times New Roman"/>
          <w:sz w:val="28"/>
          <w:szCs w:val="28"/>
          <w:lang w:val="uk-UA"/>
        </w:rPr>
        <w:t>обморочит</w:t>
      </w:r>
      <w:proofErr w:type="spellEnd"/>
      <w:r>
        <w:rPr>
          <w:rFonts w:ascii="Times New Roman" w:eastAsia="Calibri" w:hAnsi="Times New Roman" w:cs="Times New Roman"/>
          <w:sz w:val="28"/>
          <w:szCs w:val="28"/>
          <w:lang w:val="uk-UA"/>
        </w:rPr>
        <w:t xml:space="preserve">; ей-Богу, </w:t>
      </w:r>
      <w:proofErr w:type="spellStart"/>
      <w:r>
        <w:rPr>
          <w:rFonts w:ascii="Times New Roman" w:eastAsia="Calibri" w:hAnsi="Times New Roman" w:cs="Times New Roman"/>
          <w:sz w:val="28"/>
          <w:szCs w:val="28"/>
          <w:lang w:val="uk-UA"/>
        </w:rPr>
        <w:t>обморочит</w:t>
      </w:r>
      <w:proofErr w:type="spellEnd"/>
      <w:r>
        <w:rPr>
          <w:rFonts w:ascii="Times New Roman" w:eastAsia="Calibri" w:hAnsi="Times New Roman" w:cs="Times New Roman"/>
          <w:sz w:val="28"/>
          <w:szCs w:val="28"/>
          <w:lang w:val="uk-UA"/>
        </w:rPr>
        <w:t xml:space="preserve">!» </w:t>
      </w:r>
      <w:r w:rsidRPr="003E469F">
        <w:rPr>
          <w:rFonts w:ascii="Times New Roman" w:hAnsi="Times New Roman" w:cs="Times New Roman"/>
          <w:sz w:val="28"/>
          <w:szCs w:val="28"/>
        </w:rPr>
        <w:t>[</w:t>
      </w:r>
      <w:r>
        <w:rPr>
          <w:rFonts w:ascii="Times New Roman" w:hAnsi="Times New Roman" w:cs="Times New Roman"/>
          <w:sz w:val="28"/>
          <w:szCs w:val="28"/>
          <w:lang w:val="uk-UA"/>
        </w:rPr>
        <w:t>3</w:t>
      </w:r>
      <w:r w:rsidRPr="003E469F">
        <w:rPr>
          <w:rFonts w:ascii="Times New Roman" w:hAnsi="Times New Roman" w:cs="Times New Roman"/>
          <w:sz w:val="28"/>
          <w:szCs w:val="28"/>
        </w:rPr>
        <w:t>]</w:t>
      </w:r>
      <w:r>
        <w:rPr>
          <w:rFonts w:ascii="Times New Roman" w:eastAsia="Calibri" w:hAnsi="Times New Roman" w:cs="Times New Roman"/>
          <w:sz w:val="28"/>
          <w:szCs w:val="28"/>
          <w:lang w:val="uk-UA" w:eastAsia="ru-RU"/>
        </w:rPr>
        <w:t xml:space="preserve">. </w:t>
      </w:r>
    </w:p>
    <w:p w14:paraId="3134157F" w14:textId="77777777" w:rsidR="00373554" w:rsidRDefault="00000000">
      <w:pPr>
        <w:spacing w:line="360" w:lineRule="auto"/>
        <w:ind w:rightChars="280" w:right="616"/>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Друга теза письменника полягає у тому, що зла сила здатна виявити свою потугу не всюди, а тільки у місці особливому, проклятому. Тому проста і звична грядка на хліборобському баштані перетворюється на прокляте </w:t>
      </w:r>
      <w:r>
        <w:rPr>
          <w:rFonts w:ascii="Times New Roman" w:eastAsia="Calibri" w:hAnsi="Times New Roman" w:cs="Times New Roman"/>
          <w:sz w:val="28"/>
          <w:szCs w:val="28"/>
          <w:lang w:val="uk-UA" w:eastAsia="ru-RU"/>
        </w:rPr>
        <w:lastRenderedPageBreak/>
        <w:t xml:space="preserve">місце. Воно виступає специфічним художнім простором, який здатний завести людину у блуд і спонукати її чинити тяжкі й невиправні злочини. Микола Гоголь стоїть на тому, що саме такий злочин може завжди мотивуватися тим, що людська особистість виявляє слабкість, потяг до багатства як головної цінності в житті, а також заздрити іншим. К </w:t>
      </w:r>
      <w:proofErr w:type="spellStart"/>
      <w:r>
        <w:rPr>
          <w:rFonts w:ascii="Times New Roman" w:eastAsia="Calibri" w:hAnsi="Times New Roman" w:cs="Times New Roman"/>
          <w:sz w:val="28"/>
          <w:szCs w:val="28"/>
          <w:lang w:val="uk-UA" w:eastAsia="ru-RU"/>
        </w:rPr>
        <w:t>твовах</w:t>
      </w:r>
      <w:proofErr w:type="spellEnd"/>
      <w:r>
        <w:rPr>
          <w:rFonts w:ascii="Times New Roman" w:eastAsia="Calibri" w:hAnsi="Times New Roman" w:cs="Times New Roman"/>
          <w:sz w:val="28"/>
          <w:szCs w:val="28"/>
          <w:lang w:val="uk-UA" w:eastAsia="ru-RU"/>
        </w:rPr>
        <w:t xml:space="preserve"> М. Гоголя </w:t>
      </w:r>
      <w:proofErr w:type="spellStart"/>
      <w:r>
        <w:rPr>
          <w:rFonts w:ascii="Times New Roman" w:eastAsia="Calibri" w:hAnsi="Times New Roman" w:cs="Times New Roman"/>
          <w:sz w:val="28"/>
          <w:szCs w:val="28"/>
          <w:lang w:val="uk-UA" w:eastAsia="ru-RU"/>
        </w:rPr>
        <w:t>хронотоп</w:t>
      </w:r>
      <w:proofErr w:type="spellEnd"/>
      <w:r>
        <w:rPr>
          <w:rFonts w:ascii="Times New Roman" w:eastAsia="Calibri" w:hAnsi="Times New Roman" w:cs="Times New Roman"/>
          <w:sz w:val="28"/>
          <w:szCs w:val="28"/>
          <w:lang w:val="uk-UA" w:eastAsia="ru-RU"/>
        </w:rPr>
        <w:t xml:space="preserve"> проклятого «зачарованого місця” підтверджує думку те, що на ньому нічого не народжується, а тільки все занепадає і вироджується. Засадять як заведено навесні, а коли приходить час сходження, то зійде щось не зрозуміло, що: «кавун не кавун, гарбуз не гарбуз, огірок не огірок... чорт знає, що таке!» </w:t>
      </w:r>
      <w:r w:rsidRPr="003E469F">
        <w:rPr>
          <w:rFonts w:ascii="Times New Roman" w:hAnsi="Times New Roman" w:cs="Times New Roman"/>
          <w:sz w:val="28"/>
          <w:szCs w:val="28"/>
        </w:rPr>
        <w:t>[</w:t>
      </w:r>
      <w:r>
        <w:rPr>
          <w:rFonts w:ascii="Times New Roman" w:hAnsi="Times New Roman" w:cs="Times New Roman"/>
          <w:sz w:val="28"/>
          <w:szCs w:val="28"/>
          <w:lang w:val="uk-UA"/>
        </w:rPr>
        <w:t>3</w:t>
      </w:r>
      <w:r w:rsidRPr="003E469F">
        <w:rPr>
          <w:rFonts w:ascii="Times New Roman" w:hAnsi="Times New Roman" w:cs="Times New Roman"/>
          <w:sz w:val="28"/>
          <w:szCs w:val="28"/>
        </w:rPr>
        <w:t>]</w:t>
      </w:r>
      <w:r>
        <w:rPr>
          <w:rFonts w:ascii="Times New Roman" w:eastAsia="Calibri" w:hAnsi="Times New Roman" w:cs="Times New Roman"/>
          <w:sz w:val="28"/>
          <w:szCs w:val="28"/>
          <w:lang w:val="uk-UA" w:eastAsia="ru-RU"/>
        </w:rPr>
        <w:t>.</w:t>
      </w:r>
    </w:p>
    <w:p w14:paraId="36296741" w14:textId="77777777" w:rsidR="00373554" w:rsidRDefault="00000000">
      <w:pPr>
        <w:spacing w:line="360" w:lineRule="auto"/>
        <w:ind w:rightChars="280" w:right="616"/>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Так відбувалося на всіх теренах України, як пише у своїх творах  Гоголь. Адже колись було і здобувало свої перемоги козацтво. Тоді всюди в Україні  «життя було хороше» </w:t>
      </w:r>
      <w:r w:rsidRPr="003E469F">
        <w:rPr>
          <w:rFonts w:ascii="Times New Roman" w:hAnsi="Times New Roman" w:cs="Times New Roman"/>
          <w:sz w:val="28"/>
          <w:szCs w:val="28"/>
          <w:lang w:val="uk-UA"/>
        </w:rPr>
        <w:t>[</w:t>
      </w:r>
      <w:r>
        <w:rPr>
          <w:rFonts w:ascii="Times New Roman" w:hAnsi="Times New Roman" w:cs="Times New Roman"/>
          <w:sz w:val="28"/>
          <w:szCs w:val="28"/>
          <w:lang w:val="uk-UA"/>
        </w:rPr>
        <w:t>3</w:t>
      </w:r>
      <w:r w:rsidRPr="003E469F">
        <w:rPr>
          <w:rFonts w:ascii="Times New Roman" w:hAnsi="Times New Roman" w:cs="Times New Roman"/>
          <w:sz w:val="28"/>
          <w:szCs w:val="28"/>
          <w:lang w:val="uk-UA"/>
        </w:rPr>
        <w:t>]</w:t>
      </w:r>
      <w:r>
        <w:rPr>
          <w:rFonts w:ascii="Times New Roman" w:eastAsia="Calibri" w:hAnsi="Times New Roman" w:cs="Times New Roman"/>
          <w:sz w:val="28"/>
          <w:szCs w:val="28"/>
          <w:lang w:val="uk-UA" w:eastAsia="ru-RU"/>
        </w:rPr>
        <w:t xml:space="preserve">, але потім минуло і зовсім зникло, ніби цього взагалі й не існувало. Також не відомим є те, яким чином і як,  чому зникли в «Зачарованому місці» такі відомі та «хороші бувалі люди», як «Болячка... </w:t>
      </w:r>
      <w:proofErr w:type="spellStart"/>
      <w:r>
        <w:rPr>
          <w:rFonts w:ascii="Times New Roman" w:eastAsia="Calibri" w:hAnsi="Times New Roman" w:cs="Times New Roman"/>
          <w:sz w:val="28"/>
          <w:szCs w:val="28"/>
          <w:lang w:val="uk-UA" w:eastAsia="ru-RU"/>
        </w:rPr>
        <w:t>Крутотрищенко</w:t>
      </w:r>
      <w:proofErr w:type="spellEnd"/>
      <w:r>
        <w:rPr>
          <w:rFonts w:ascii="Times New Roman" w:eastAsia="Calibri" w:hAnsi="Times New Roman" w:cs="Times New Roman"/>
          <w:sz w:val="28"/>
          <w:szCs w:val="28"/>
          <w:lang w:val="uk-UA" w:eastAsia="ru-RU"/>
        </w:rPr>
        <w:t xml:space="preserve">! і Печериця! і </w:t>
      </w:r>
      <w:proofErr w:type="spellStart"/>
      <w:r>
        <w:rPr>
          <w:rFonts w:ascii="Times New Roman" w:eastAsia="Calibri" w:hAnsi="Times New Roman" w:cs="Times New Roman"/>
          <w:sz w:val="28"/>
          <w:szCs w:val="28"/>
          <w:lang w:val="uk-UA" w:eastAsia="ru-RU"/>
        </w:rPr>
        <w:t>Ковельок</w:t>
      </w:r>
      <w:proofErr w:type="spellEnd"/>
      <w:r>
        <w:rPr>
          <w:rFonts w:ascii="Times New Roman" w:eastAsia="Calibri" w:hAnsi="Times New Roman" w:cs="Times New Roman"/>
          <w:sz w:val="28"/>
          <w:szCs w:val="28"/>
          <w:lang w:val="uk-UA" w:eastAsia="ru-RU"/>
        </w:rPr>
        <w:t xml:space="preserve">! і Стецько!» </w:t>
      </w:r>
      <w:r w:rsidRPr="003E469F">
        <w:rPr>
          <w:rFonts w:ascii="Times New Roman" w:hAnsi="Times New Roman" w:cs="Times New Roman"/>
          <w:sz w:val="28"/>
          <w:szCs w:val="28"/>
          <w:lang w:val="uk-UA"/>
        </w:rPr>
        <w:t>[</w:t>
      </w:r>
      <w:r>
        <w:rPr>
          <w:rFonts w:ascii="Times New Roman" w:hAnsi="Times New Roman" w:cs="Times New Roman"/>
          <w:sz w:val="28"/>
          <w:szCs w:val="28"/>
          <w:lang w:val="uk-UA"/>
        </w:rPr>
        <w:t>3</w:t>
      </w:r>
      <w:r w:rsidRPr="003E469F">
        <w:rPr>
          <w:rFonts w:ascii="Times New Roman" w:hAnsi="Times New Roman" w:cs="Times New Roman"/>
          <w:sz w:val="28"/>
          <w:szCs w:val="28"/>
          <w:lang w:val="uk-UA"/>
        </w:rPr>
        <w:t>]</w:t>
      </w:r>
      <w:r>
        <w:rPr>
          <w:rFonts w:ascii="Times New Roman" w:eastAsia="Calibri" w:hAnsi="Times New Roman" w:cs="Times New Roman"/>
          <w:sz w:val="28"/>
          <w:szCs w:val="28"/>
          <w:lang w:val="uk-UA" w:eastAsia="ru-RU"/>
        </w:rPr>
        <w:t xml:space="preserve">. Загалом велику і болючу втрату козацької свободи, українських станових привілеїв символічно відтворено автором шляхом звуження </w:t>
      </w:r>
      <w:proofErr w:type="spellStart"/>
      <w:r>
        <w:rPr>
          <w:rFonts w:ascii="Times New Roman" w:eastAsia="Calibri" w:hAnsi="Times New Roman" w:cs="Times New Roman"/>
          <w:sz w:val="28"/>
          <w:szCs w:val="28"/>
          <w:lang w:val="uk-UA" w:eastAsia="ru-RU"/>
        </w:rPr>
        <w:t>хронотопу</w:t>
      </w:r>
      <w:proofErr w:type="spellEnd"/>
      <w:r>
        <w:rPr>
          <w:rFonts w:ascii="Times New Roman" w:eastAsia="Calibri" w:hAnsi="Times New Roman" w:cs="Times New Roman"/>
          <w:sz w:val="28"/>
          <w:szCs w:val="28"/>
          <w:lang w:val="uk-UA" w:eastAsia="ru-RU"/>
        </w:rPr>
        <w:t>, зокрема бачимо це у повісті «Старосвітські поміщики». Саме цей простір Микола Гоголь звужує, прирівнюючи його до розмірів  садиби поміщика. Власна свобода</w:t>
      </w:r>
      <w:r>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eastAsia="ru-RU"/>
        </w:rPr>
        <w:t xml:space="preserve">Афанасія Івановича Товстогуба </w:t>
      </w:r>
      <w:r>
        <w:rPr>
          <w:rFonts w:ascii="Times New Roman" w:hAnsi="Times New Roman" w:cs="Times New Roman"/>
          <w:sz w:val="28"/>
          <w:szCs w:val="28"/>
        </w:rPr>
        <w:t>–</w:t>
      </w:r>
      <w:r>
        <w:rPr>
          <w:rFonts w:ascii="Times New Roman" w:eastAsia="Calibri" w:hAnsi="Times New Roman" w:cs="Times New Roman"/>
          <w:sz w:val="28"/>
          <w:szCs w:val="28"/>
          <w:lang w:val="uk-UA" w:eastAsia="ru-RU"/>
        </w:rPr>
        <w:t xml:space="preserve"> одного з героїв повісті «Старосвітські поміщики», фактично </w:t>
      </w:r>
      <w:proofErr w:type="spellStart"/>
      <w:r>
        <w:rPr>
          <w:rFonts w:ascii="Times New Roman" w:eastAsia="Calibri" w:hAnsi="Times New Roman" w:cs="Times New Roman"/>
          <w:sz w:val="28"/>
          <w:szCs w:val="28"/>
          <w:lang w:val="uk-UA" w:eastAsia="ru-RU"/>
        </w:rPr>
        <w:t>обмеженується</w:t>
      </w:r>
      <w:proofErr w:type="spellEnd"/>
      <w:r>
        <w:rPr>
          <w:rFonts w:ascii="Times New Roman" w:eastAsia="Calibri" w:hAnsi="Times New Roman" w:cs="Times New Roman"/>
          <w:sz w:val="28"/>
          <w:szCs w:val="28"/>
          <w:lang w:val="uk-UA" w:eastAsia="ru-RU"/>
        </w:rPr>
        <w:t xml:space="preserve"> кімнатами в його будинку і доріжками в садку біля хати: «</w:t>
      </w:r>
      <w:proofErr w:type="spellStart"/>
      <w:r>
        <w:rPr>
          <w:rFonts w:ascii="Times New Roman" w:eastAsia="Calibri" w:hAnsi="Times New Roman" w:cs="Times New Roman"/>
          <w:sz w:val="28"/>
          <w:szCs w:val="28"/>
          <w:lang w:val="uk-UA"/>
        </w:rPr>
        <w:t>Комнаты</w:t>
      </w:r>
      <w:proofErr w:type="spellEnd"/>
      <w:r>
        <w:rPr>
          <w:rFonts w:ascii="Times New Roman" w:eastAsia="Calibri" w:hAnsi="Times New Roman" w:cs="Times New Roman"/>
          <w:sz w:val="28"/>
          <w:szCs w:val="28"/>
          <w:lang w:val="uk-UA"/>
        </w:rPr>
        <w:t xml:space="preserve"> домика, в </w:t>
      </w:r>
      <w:proofErr w:type="spellStart"/>
      <w:r>
        <w:rPr>
          <w:rFonts w:ascii="Times New Roman" w:eastAsia="Calibri" w:hAnsi="Times New Roman" w:cs="Times New Roman"/>
          <w:sz w:val="28"/>
          <w:szCs w:val="28"/>
          <w:lang w:val="uk-UA"/>
        </w:rPr>
        <w:t>котором</w:t>
      </w:r>
      <w:proofErr w:type="spellEnd"/>
      <w:r>
        <w:rPr>
          <w:rFonts w:ascii="Times New Roman" w:eastAsia="Calibri" w:hAnsi="Times New Roman" w:cs="Times New Roman"/>
          <w:sz w:val="28"/>
          <w:szCs w:val="28"/>
          <w:lang w:val="uk-UA"/>
        </w:rPr>
        <w:t xml:space="preserve"> жили </w:t>
      </w:r>
      <w:proofErr w:type="spellStart"/>
      <w:r>
        <w:rPr>
          <w:rFonts w:ascii="Times New Roman" w:eastAsia="Calibri" w:hAnsi="Times New Roman" w:cs="Times New Roman"/>
          <w:sz w:val="28"/>
          <w:szCs w:val="28"/>
          <w:lang w:val="uk-UA"/>
        </w:rPr>
        <w:t>наши</w:t>
      </w:r>
      <w:proofErr w:type="spellEnd"/>
      <w:r>
        <w:rPr>
          <w:rFonts w:ascii="Times New Roman" w:eastAsia="Calibri" w:hAnsi="Times New Roman" w:cs="Times New Roman"/>
          <w:sz w:val="28"/>
          <w:szCs w:val="28"/>
          <w:lang w:val="uk-UA"/>
        </w:rPr>
        <w:t xml:space="preserve"> старички, </w:t>
      </w:r>
      <w:proofErr w:type="spellStart"/>
      <w:r>
        <w:rPr>
          <w:rFonts w:ascii="Times New Roman" w:eastAsia="Calibri" w:hAnsi="Times New Roman" w:cs="Times New Roman"/>
          <w:sz w:val="28"/>
          <w:szCs w:val="28"/>
          <w:lang w:val="uk-UA"/>
        </w:rPr>
        <w:t>были</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маленькие</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низенькие</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какие</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обыкновенно</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встречаются</w:t>
      </w:r>
      <w:proofErr w:type="spellEnd"/>
      <w:r>
        <w:rPr>
          <w:rFonts w:ascii="Times New Roman" w:eastAsia="Calibri" w:hAnsi="Times New Roman" w:cs="Times New Roman"/>
          <w:sz w:val="28"/>
          <w:szCs w:val="28"/>
          <w:lang w:val="uk-UA"/>
        </w:rPr>
        <w:t xml:space="preserve"> у </w:t>
      </w:r>
      <w:proofErr w:type="spellStart"/>
      <w:r>
        <w:rPr>
          <w:rFonts w:ascii="Times New Roman" w:eastAsia="Calibri" w:hAnsi="Times New Roman" w:cs="Times New Roman"/>
          <w:sz w:val="28"/>
          <w:szCs w:val="28"/>
          <w:lang w:val="uk-UA"/>
        </w:rPr>
        <w:t>старосветских</w:t>
      </w:r>
      <w:proofErr w:type="spellEnd"/>
      <w:r>
        <w:rPr>
          <w:rFonts w:ascii="Times New Roman" w:eastAsia="Calibri" w:hAnsi="Times New Roman" w:cs="Times New Roman"/>
          <w:sz w:val="28"/>
          <w:szCs w:val="28"/>
          <w:lang w:val="uk-UA"/>
        </w:rPr>
        <w:t xml:space="preserve"> людей. В </w:t>
      </w:r>
      <w:proofErr w:type="spellStart"/>
      <w:r>
        <w:rPr>
          <w:rFonts w:ascii="Times New Roman" w:eastAsia="Calibri" w:hAnsi="Times New Roman" w:cs="Times New Roman"/>
          <w:sz w:val="28"/>
          <w:szCs w:val="28"/>
          <w:lang w:val="uk-UA"/>
        </w:rPr>
        <w:t>каждой</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комнате</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была</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огромная</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печь</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занимавшая</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почти</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третью</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часть</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ее</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Комнатки</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эти</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были</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ужасно</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теплы</w:t>
      </w:r>
      <w:proofErr w:type="spellEnd"/>
      <w:r>
        <w:rPr>
          <w:rFonts w:ascii="Times New Roman" w:eastAsia="Calibri" w:hAnsi="Times New Roman" w:cs="Times New Roman"/>
          <w:sz w:val="28"/>
          <w:szCs w:val="28"/>
          <w:lang w:val="uk-UA"/>
        </w:rPr>
        <w:t xml:space="preserve">, потому </w:t>
      </w:r>
      <w:proofErr w:type="spellStart"/>
      <w:r>
        <w:rPr>
          <w:rFonts w:ascii="Times New Roman" w:eastAsia="Calibri" w:hAnsi="Times New Roman" w:cs="Times New Roman"/>
          <w:sz w:val="28"/>
          <w:szCs w:val="28"/>
          <w:lang w:val="uk-UA"/>
        </w:rPr>
        <w:t>что</w:t>
      </w:r>
      <w:proofErr w:type="spellEnd"/>
      <w:r>
        <w:rPr>
          <w:rFonts w:ascii="Times New Roman" w:eastAsia="Calibri" w:hAnsi="Times New Roman" w:cs="Times New Roman"/>
          <w:sz w:val="28"/>
          <w:szCs w:val="28"/>
          <w:lang w:val="uk-UA"/>
        </w:rPr>
        <w:t xml:space="preserve"> и </w:t>
      </w:r>
      <w:proofErr w:type="spellStart"/>
      <w:r>
        <w:rPr>
          <w:rFonts w:ascii="Times New Roman" w:eastAsia="Calibri" w:hAnsi="Times New Roman" w:cs="Times New Roman"/>
          <w:sz w:val="28"/>
          <w:szCs w:val="28"/>
          <w:lang w:val="uk-UA"/>
        </w:rPr>
        <w:t>Афанасий</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Иванович</w:t>
      </w:r>
      <w:proofErr w:type="spellEnd"/>
      <w:r>
        <w:rPr>
          <w:rFonts w:ascii="Times New Roman" w:eastAsia="Calibri" w:hAnsi="Times New Roman" w:cs="Times New Roman"/>
          <w:sz w:val="28"/>
          <w:szCs w:val="28"/>
          <w:lang w:val="uk-UA"/>
        </w:rPr>
        <w:t xml:space="preserve"> и </w:t>
      </w:r>
      <w:proofErr w:type="spellStart"/>
      <w:r>
        <w:rPr>
          <w:rFonts w:ascii="Times New Roman" w:eastAsia="Calibri" w:hAnsi="Times New Roman" w:cs="Times New Roman"/>
          <w:sz w:val="28"/>
          <w:szCs w:val="28"/>
          <w:lang w:val="uk-UA"/>
        </w:rPr>
        <w:t>Пульхерия</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Ивановна</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очень</w:t>
      </w:r>
      <w:proofErr w:type="spellEnd"/>
      <w:r>
        <w:rPr>
          <w:rFonts w:ascii="Times New Roman" w:eastAsia="Calibri" w:hAnsi="Times New Roman" w:cs="Times New Roman"/>
          <w:sz w:val="28"/>
          <w:szCs w:val="28"/>
          <w:lang w:val="uk-UA"/>
        </w:rPr>
        <w:t xml:space="preserve"> любили теплоту</w:t>
      </w:r>
      <w:r>
        <w:rPr>
          <w:rFonts w:ascii="Times New Roman" w:eastAsia="Calibri" w:hAnsi="Times New Roman" w:cs="Times New Roman"/>
          <w:sz w:val="28"/>
          <w:szCs w:val="28"/>
          <w:lang w:val="uk-UA" w:eastAsia="ru-RU"/>
        </w:rPr>
        <w:t xml:space="preserve">» [3, с. 234]. А його прогулянка улюбленим садком фактично </w:t>
      </w:r>
      <w:r>
        <w:rPr>
          <w:rFonts w:ascii="Times New Roman" w:eastAsia="Calibri" w:hAnsi="Times New Roman" w:cs="Times New Roman"/>
          <w:sz w:val="28"/>
          <w:szCs w:val="28"/>
          <w:lang w:val="uk-UA" w:eastAsia="ru-RU"/>
        </w:rPr>
        <w:lastRenderedPageBreak/>
        <w:t>замінює</w:t>
      </w:r>
      <w:r>
        <w:rPr>
          <w:rFonts w:ascii="Times New Roman" w:eastAsia="Calibri" w:hAnsi="Times New Roman" w:cs="Times New Roman"/>
          <w:sz w:val="28"/>
          <w:szCs w:val="28"/>
          <w:lang w:val="uk-UA"/>
        </w:rPr>
        <w:t xml:space="preserve"> герою довгі </w:t>
      </w:r>
      <w:r>
        <w:rPr>
          <w:rFonts w:ascii="Times New Roman" w:eastAsia="Calibri" w:hAnsi="Times New Roman" w:cs="Times New Roman"/>
          <w:sz w:val="28"/>
          <w:szCs w:val="28"/>
          <w:lang w:val="uk-UA" w:eastAsia="ru-RU"/>
        </w:rPr>
        <w:t xml:space="preserve">козацькі походи. А от замість бойових дій він любить говорити про політику, навіть війну, а також його можливу участь у ній. </w:t>
      </w:r>
    </w:p>
    <w:p w14:paraId="6D6AF257" w14:textId="77777777" w:rsidR="00373554" w:rsidRDefault="00000000">
      <w:pPr>
        <w:spacing w:line="360" w:lineRule="auto"/>
        <w:ind w:rightChars="280" w:right="616"/>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Український світ, постаючи як </w:t>
      </w:r>
      <w:proofErr w:type="spellStart"/>
      <w:r>
        <w:rPr>
          <w:rFonts w:ascii="Times New Roman" w:eastAsia="Calibri" w:hAnsi="Times New Roman" w:cs="Times New Roman"/>
          <w:sz w:val="28"/>
          <w:szCs w:val="28"/>
          <w:lang w:val="uk-UA" w:eastAsia="ru-RU"/>
        </w:rPr>
        <w:t>хронотоп</w:t>
      </w:r>
      <w:proofErr w:type="spellEnd"/>
      <w:r>
        <w:rPr>
          <w:rFonts w:ascii="Times New Roman" w:eastAsia="Calibri" w:hAnsi="Times New Roman" w:cs="Times New Roman"/>
          <w:sz w:val="28"/>
          <w:szCs w:val="28"/>
          <w:lang w:val="uk-UA" w:eastAsia="ru-RU"/>
        </w:rPr>
        <w:t>, шляхом певного розщеплення особистості українця на «чорну» і «світлу» сторони відображає існування двох світоглядів і відмінних світі. Це особливо виразно постає у «Повісті про те, як Іван Іванович посварився з Іваном Никифоровичем». А от причиною всіх українських негараздів, як робить висновок Микола Гоголь, є певна визначеність наперед. Її суть полягає у протидії двох протилежних світоглядів: лицарського, козацького, хліборобського. Тому світ гречкосіїв бачиться дуже заземленим, прагматичним і користолюбним. Його втіленням виступає Іван Іванович. Він використовує всі можливі нагоди і засоби для того, щоб виявити і підкреслити свою «доброту». Він жодним чином не погребує тим, аби наблизитися до жебраків біля церкви і запитати їх про те, чи дуже їм хочеться поїсти хліба чи навіть м’яса. А потім відпустить їх із Богом, кажучи таке: «</w:t>
      </w:r>
      <w:proofErr w:type="spellStart"/>
      <w:r>
        <w:rPr>
          <w:rFonts w:ascii="Times New Roman" w:eastAsia="Calibri" w:hAnsi="Times New Roman" w:cs="Times New Roman"/>
          <w:sz w:val="28"/>
          <w:szCs w:val="28"/>
          <w:lang w:val="uk-UA" w:eastAsia="ru-RU"/>
        </w:rPr>
        <w:t>Чего</w:t>
      </w:r>
      <w:proofErr w:type="spellEnd"/>
      <w:r>
        <w:rPr>
          <w:rFonts w:ascii="Times New Roman" w:eastAsia="Calibri" w:hAnsi="Times New Roman" w:cs="Times New Roman"/>
          <w:sz w:val="28"/>
          <w:szCs w:val="28"/>
          <w:lang w:val="uk-UA" w:eastAsia="ru-RU"/>
        </w:rPr>
        <w:t xml:space="preserve"> </w:t>
      </w:r>
      <w:proofErr w:type="spellStart"/>
      <w:r>
        <w:rPr>
          <w:rFonts w:ascii="Times New Roman" w:eastAsia="Calibri" w:hAnsi="Times New Roman" w:cs="Times New Roman"/>
          <w:sz w:val="28"/>
          <w:szCs w:val="28"/>
          <w:lang w:val="uk-UA" w:eastAsia="ru-RU"/>
        </w:rPr>
        <w:t>ты</w:t>
      </w:r>
      <w:proofErr w:type="spellEnd"/>
      <w:r>
        <w:rPr>
          <w:rFonts w:ascii="Times New Roman" w:eastAsia="Calibri" w:hAnsi="Times New Roman" w:cs="Times New Roman"/>
          <w:sz w:val="28"/>
          <w:szCs w:val="28"/>
          <w:lang w:val="uk-UA" w:eastAsia="ru-RU"/>
        </w:rPr>
        <w:t xml:space="preserve"> </w:t>
      </w:r>
      <w:proofErr w:type="spellStart"/>
      <w:r>
        <w:rPr>
          <w:rFonts w:ascii="Times New Roman" w:eastAsia="Calibri" w:hAnsi="Times New Roman" w:cs="Times New Roman"/>
          <w:sz w:val="28"/>
          <w:szCs w:val="28"/>
          <w:lang w:val="uk-UA" w:eastAsia="ru-RU"/>
        </w:rPr>
        <w:t>стоишь?Ведь</w:t>
      </w:r>
      <w:proofErr w:type="spellEnd"/>
      <w:r>
        <w:rPr>
          <w:rFonts w:ascii="Times New Roman" w:eastAsia="Calibri" w:hAnsi="Times New Roman" w:cs="Times New Roman"/>
          <w:sz w:val="28"/>
          <w:szCs w:val="28"/>
          <w:lang w:val="uk-UA" w:eastAsia="ru-RU"/>
        </w:rPr>
        <w:t xml:space="preserve"> я </w:t>
      </w:r>
      <w:proofErr w:type="spellStart"/>
      <w:r>
        <w:rPr>
          <w:rFonts w:ascii="Times New Roman" w:eastAsia="Calibri" w:hAnsi="Times New Roman" w:cs="Times New Roman"/>
          <w:sz w:val="28"/>
          <w:szCs w:val="28"/>
          <w:lang w:val="uk-UA" w:eastAsia="ru-RU"/>
        </w:rPr>
        <w:t>тебя</w:t>
      </w:r>
      <w:proofErr w:type="spellEnd"/>
      <w:r>
        <w:rPr>
          <w:rFonts w:ascii="Times New Roman" w:eastAsia="Calibri" w:hAnsi="Times New Roman" w:cs="Times New Roman"/>
          <w:sz w:val="28"/>
          <w:szCs w:val="28"/>
          <w:lang w:val="uk-UA" w:eastAsia="ru-RU"/>
        </w:rPr>
        <w:t xml:space="preserve"> не </w:t>
      </w:r>
      <w:proofErr w:type="spellStart"/>
      <w:r>
        <w:rPr>
          <w:rFonts w:ascii="Times New Roman" w:eastAsia="Calibri" w:hAnsi="Times New Roman" w:cs="Times New Roman"/>
          <w:sz w:val="28"/>
          <w:szCs w:val="28"/>
          <w:lang w:val="uk-UA" w:eastAsia="ru-RU"/>
        </w:rPr>
        <w:t>убью</w:t>
      </w:r>
      <w:proofErr w:type="spellEnd"/>
      <w:r>
        <w:rPr>
          <w:rFonts w:ascii="Times New Roman" w:eastAsia="Calibri" w:hAnsi="Times New Roman" w:cs="Times New Roman"/>
          <w:sz w:val="28"/>
          <w:szCs w:val="28"/>
          <w:lang w:val="uk-UA" w:eastAsia="ru-RU"/>
        </w:rPr>
        <w:t xml:space="preserve">!» [3, с. 454]. </w:t>
      </w:r>
    </w:p>
    <w:p w14:paraId="3ADFE99E" w14:textId="77777777" w:rsidR="00373554" w:rsidRDefault="00000000">
      <w:pPr>
        <w:spacing w:line="360" w:lineRule="auto"/>
        <w:ind w:rightChars="280" w:right="616"/>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Іван Никифорович виступає втіленням відголоску козацького способу життя. Тому він не може зрозуміти гречкосія, того, яким чином за зброю можна пропонувати свиню? Таким чином, протиставляючи два світи, два цілком протилежні </w:t>
      </w:r>
      <w:proofErr w:type="spellStart"/>
      <w:r>
        <w:rPr>
          <w:rFonts w:ascii="Times New Roman" w:eastAsia="Calibri" w:hAnsi="Times New Roman" w:cs="Times New Roman"/>
          <w:sz w:val="28"/>
          <w:szCs w:val="28"/>
          <w:lang w:val="uk-UA" w:eastAsia="ru-RU"/>
        </w:rPr>
        <w:t>хронотопи</w:t>
      </w:r>
      <w:proofErr w:type="spellEnd"/>
      <w:r>
        <w:rPr>
          <w:rFonts w:ascii="Times New Roman" w:eastAsia="Calibri" w:hAnsi="Times New Roman" w:cs="Times New Roman"/>
          <w:sz w:val="28"/>
          <w:szCs w:val="28"/>
          <w:lang w:val="uk-UA" w:eastAsia="ru-RU"/>
        </w:rPr>
        <w:t xml:space="preserve">, Микола Гоголь також протиставляє дві цілком протилежні шкали цінностей, які репрезентують українську буття-життя. Їхні представники, навіть не розуміючи одне одного, починають вести між собою важку і  непримиренну боротьбу. Так колоритний український світ у повістях М. Гоголя «Старосвітські поміщики» і «Повісті про те, як Іван Іванович посварився з Іваном Никифоровичем» є логічними і чітко структурованими. Їхня горизонтальна структура відображає опозиції  «ми – вони», «свій – чужий», «свій – інший». Таким чином її створено шляхом протиставлення силам, які представляють чужий світ. Але письменник робить це шляхом використання комічно-побутового сюжету і </w:t>
      </w:r>
      <w:r>
        <w:rPr>
          <w:rFonts w:ascii="Times New Roman" w:eastAsia="Calibri" w:hAnsi="Times New Roman" w:cs="Times New Roman"/>
          <w:sz w:val="28"/>
          <w:szCs w:val="28"/>
          <w:lang w:val="uk-UA" w:eastAsia="ru-RU"/>
        </w:rPr>
        <w:lastRenderedPageBreak/>
        <w:t>комедійних образів, які виступають традиційними для українських барокових інтермедій ХVII–ХVIII ст. та загалом репрезентують переважно опозицію «свій – чужий».</w:t>
      </w:r>
    </w:p>
    <w:p w14:paraId="3B122F89" w14:textId="77777777" w:rsidR="00373554" w:rsidRDefault="00000000">
      <w:pPr>
        <w:pStyle w:val="rvps9"/>
        <w:spacing w:line="360" w:lineRule="auto"/>
        <w:ind w:rightChars="280" w:right="616"/>
        <w:rPr>
          <w:rFonts w:eastAsia="Times New Roman CYR"/>
          <w:sz w:val="28"/>
          <w:szCs w:val="28"/>
          <w:lang w:val="uk-UA"/>
        </w:rPr>
      </w:pPr>
      <w:r>
        <w:rPr>
          <w:sz w:val="28"/>
          <w:szCs w:val="28"/>
          <w:lang w:val="uk-UA"/>
        </w:rPr>
        <w:t xml:space="preserve">Отже, </w:t>
      </w:r>
      <w:r>
        <w:rPr>
          <w:rFonts w:eastAsia="Times New Roman CYR"/>
          <w:sz w:val="28"/>
          <w:szCs w:val="28"/>
          <w:lang w:val="uk-UA"/>
        </w:rPr>
        <w:t xml:space="preserve">«українські»  цикли повістей М. Гоголя «Вечори та «Миргород», перебуваючи в межах існуючої традиції (міфологічної, фольклорної, барокової), руйнує традиційні стереотипи представлення українського національного життя. Дослідження визначальних концептуальних аспектів художнього простору у текстах свідчить, базу його міфотворчого характеру творить переорієнтація міфологічних образів, ідей, сюжетів у картини суто </w:t>
      </w:r>
      <w:proofErr w:type="spellStart"/>
      <w:r>
        <w:rPr>
          <w:rFonts w:eastAsia="Times New Roman CYR"/>
          <w:sz w:val="28"/>
          <w:szCs w:val="28"/>
          <w:lang w:val="uk-UA"/>
        </w:rPr>
        <w:t>міфопоетичні</w:t>
      </w:r>
      <w:proofErr w:type="spellEnd"/>
      <w:r>
        <w:rPr>
          <w:rFonts w:eastAsia="Times New Roman CYR"/>
          <w:sz w:val="28"/>
          <w:szCs w:val="28"/>
          <w:lang w:val="uk-UA"/>
        </w:rPr>
        <w:t xml:space="preserve">. Тому саме </w:t>
      </w:r>
      <w:proofErr w:type="spellStart"/>
      <w:r>
        <w:rPr>
          <w:rFonts w:eastAsia="Times New Roman CYR"/>
          <w:sz w:val="28"/>
          <w:szCs w:val="28"/>
          <w:lang w:val="uk-UA"/>
        </w:rPr>
        <w:t>міфопоетика</w:t>
      </w:r>
      <w:proofErr w:type="spellEnd"/>
      <w:r>
        <w:rPr>
          <w:rFonts w:eastAsia="Times New Roman CYR"/>
          <w:sz w:val="28"/>
          <w:szCs w:val="28"/>
          <w:lang w:val="uk-UA"/>
        </w:rPr>
        <w:t xml:space="preserve"> є вагомим формотворчим чинником і засобом реалізації ідей художніх творів. Досить впливовою і з повчальним характером у контексті пошуку творчих форм стала для Гоголя як письменника художня система усної народної словесності, фольклору, в основі якої лежать тези і принципи поетичної реорганізації міфологічного авторського світогляду.</w:t>
      </w:r>
    </w:p>
    <w:p w14:paraId="43B66C24" w14:textId="77777777" w:rsidR="00373554" w:rsidRDefault="00000000">
      <w:pPr>
        <w:pStyle w:val="rvps9"/>
        <w:spacing w:line="360" w:lineRule="auto"/>
        <w:ind w:rightChars="280" w:right="616"/>
        <w:rPr>
          <w:sz w:val="28"/>
          <w:szCs w:val="28"/>
          <w:lang w:val="uk-UA"/>
        </w:rPr>
      </w:pPr>
      <w:r>
        <w:rPr>
          <w:sz w:val="28"/>
          <w:szCs w:val="28"/>
          <w:lang w:val="uk-UA"/>
        </w:rPr>
        <w:t>Художній світ у творах Гоголя дуалістичний. Письменник, подібно до романтиків, протиставляє фантастичний, нічний світ та реальний, земний, денний світи. Таке роздвоєння світу також має свої особливості: люди й міфологічні створіння одночасно співіснують в одному вимірі,</w:t>
      </w:r>
    </w:p>
    <w:p w14:paraId="485F84F5" w14:textId="77777777" w:rsidR="00373554" w:rsidRDefault="00373554">
      <w:pPr>
        <w:pStyle w:val="rvps9"/>
        <w:spacing w:line="360" w:lineRule="auto"/>
        <w:ind w:rightChars="280" w:right="616"/>
        <w:rPr>
          <w:rFonts w:eastAsia="Calibri"/>
          <w:sz w:val="28"/>
          <w:szCs w:val="28"/>
          <w:lang w:val="uk-UA"/>
        </w:rPr>
      </w:pPr>
    </w:p>
    <w:p w14:paraId="137C89B7" w14:textId="77777777" w:rsidR="00373554" w:rsidRDefault="00000000">
      <w:pPr>
        <w:spacing w:line="360" w:lineRule="auto"/>
        <w:ind w:rightChars="280" w:right="616"/>
        <w:rPr>
          <w:rFonts w:ascii="Times New Roman" w:hAnsi="Times New Roman" w:cs="Times New Roman"/>
          <w:b/>
          <w:sz w:val="28"/>
          <w:szCs w:val="28"/>
          <w:lang w:val="uk-UA"/>
        </w:rPr>
      </w:pPr>
      <w:r>
        <w:rPr>
          <w:rFonts w:ascii="Times New Roman" w:hAnsi="Times New Roman" w:cs="Times New Roman"/>
          <w:b/>
          <w:sz w:val="28"/>
          <w:szCs w:val="28"/>
          <w:lang w:val="uk-UA"/>
        </w:rPr>
        <w:t xml:space="preserve">          2.4.Поєднання фольклорних й історично-книжних впливів у змалюванні українських буттєвих характеристик у творах М. Гоголя</w:t>
      </w:r>
    </w:p>
    <w:p w14:paraId="2BBBFBBC" w14:textId="77777777" w:rsidR="00373554" w:rsidRDefault="00000000">
      <w:pPr>
        <w:spacing w:line="360" w:lineRule="auto"/>
        <w:ind w:rightChars="280" w:right="616"/>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Як відомо, в літературі фантастика розвивалась на базі романтизму, основним принципом якого було зображення виняткового героя, що діє у виняткових обставинах. Це звільняло письменника від усіляких правил, давало йому свободу в реалізації творчих можливостей і здібностей. Мабуть, це й приваблювало М. Гоголя, який активно запроваджував у свої твори фантастичні елементи. Це є притаманним не тільки романтичним, але і  реалістичним творам. </w:t>
      </w:r>
    </w:p>
    <w:p w14:paraId="65B5355C" w14:textId="77777777" w:rsidR="00373554" w:rsidRDefault="00000000">
      <w:pPr>
        <w:spacing w:line="360" w:lineRule="auto"/>
        <w:ind w:rightChars="280" w:right="616" w:firstLine="72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 xml:space="preserve">Найяскравіше цю особливість письменника відображено у відтворенні жіночих образів у циклі повістей «Вечори на хуторі біля Диканьки» та «Миргород». У цих творах фольклорна демонологія і фантастика постають або у гротесковому вигляді (наприклад, у творах «Пропала грамота», «Зачароване місце», «Ніч перед Різдвом»), або у трагічно жахливому (як у творах «Страшна помста», «Вій»). Суттєво відрізняючись від багатьох романтиків, у творах яких фантастичне і реальне начала чітко розділені та існують незалежно один від одного, у М. Гоголя фантастика міцно переплелася з реальністю, виступаючи засобом комічного або сатиричного зображення героїв. Вона є цілком і повністю сформованою на народній основі. </w:t>
      </w:r>
    </w:p>
    <w:p w14:paraId="73CCF0FF" w14:textId="77777777" w:rsidR="00373554" w:rsidRDefault="00000000" w:rsidP="003E469F">
      <w:pPr>
        <w:spacing w:after="0" w:line="360" w:lineRule="auto"/>
        <w:ind w:rightChars="280" w:right="616" w:firstLine="72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Звертає на себе увагу і така особливість гоголівських повістей «українських» циклів, як дії. Події зображуються або стосовно минулого, або стосовно сьогодення.  Зокрема, в повістях про минуле («Пропала грамота», «Вечір напередодні Івана Купала», «Страшна помста» та ін.) фантастика втручається в сюжет, вона персоніфікована. Це образи, в яких втілено злий початок: біс або люди, що вступили з ним у змову. Причому фантастичні події повідомляються автором-оповідачем, або основним для персонажа оповідачем, що посилається на «очевидців» (діда, тітки діда і ін.). Гоголівський нечистий має своє призначення: розповсюджувати зло й підштовхувати людей грішити. Але з різними персонажами він поводить себе по-різному. </w:t>
      </w:r>
    </w:p>
    <w:p w14:paraId="18465A07" w14:textId="77777777" w:rsidR="00373554" w:rsidRDefault="00000000" w:rsidP="003E469F">
      <w:pPr>
        <w:autoSpaceDE w:val="0"/>
        <w:autoSpaceDN w:val="0"/>
        <w:adjustRightInd w:val="0"/>
        <w:spacing w:after="0" w:line="360" w:lineRule="auto"/>
        <w:ind w:rightChars="280" w:right="616"/>
        <w:jc w:val="both"/>
        <w:rPr>
          <w:rFonts w:ascii="Times New Roman" w:eastAsia="Calibri" w:hAnsi="Times New Roman" w:cs="Times New Roman"/>
          <w:sz w:val="28"/>
          <w:szCs w:val="28"/>
          <w:lang w:val="uk-UA"/>
        </w:rPr>
      </w:pPr>
      <w:r>
        <w:rPr>
          <w:rFonts w:ascii="Times New Roman" w:eastAsia="TimesNewRomanPSMT" w:hAnsi="Times New Roman" w:cs="Times New Roman"/>
          <w:sz w:val="28"/>
          <w:szCs w:val="28"/>
          <w:lang w:val="uk-UA" w:eastAsia="ru-RU"/>
        </w:rPr>
        <w:t xml:space="preserve">     У межах містичного </w:t>
      </w:r>
      <w:proofErr w:type="spellStart"/>
      <w:r>
        <w:rPr>
          <w:rFonts w:ascii="Times New Roman" w:eastAsia="TimesNewRomanPSMT" w:hAnsi="Times New Roman" w:cs="Times New Roman"/>
          <w:sz w:val="28"/>
          <w:szCs w:val="28"/>
          <w:lang w:val="uk-UA" w:eastAsia="ru-RU"/>
        </w:rPr>
        <w:t>хронотопу</w:t>
      </w:r>
      <w:proofErr w:type="spellEnd"/>
      <w:r>
        <w:rPr>
          <w:rFonts w:ascii="Times New Roman" w:eastAsia="TimesNewRomanPSMT" w:hAnsi="Times New Roman" w:cs="Times New Roman"/>
          <w:sz w:val="28"/>
          <w:szCs w:val="28"/>
          <w:lang w:val="uk-UA" w:eastAsia="ru-RU"/>
        </w:rPr>
        <w:t xml:space="preserve"> у творах М. Гоголя діють різні персонажі, які є вороже налаштованими щодо людей, є навіть небезпечними для неї. До таких належать різноманітна нечисть, язичницькі, міфологічні, фольклорні істоти. Так, у повісті «Травнева ніч» </w:t>
      </w:r>
      <w:r>
        <w:rPr>
          <w:rFonts w:ascii="Times New Roman" w:eastAsia="Calibri" w:hAnsi="Times New Roman" w:cs="Times New Roman"/>
          <w:sz w:val="28"/>
          <w:szCs w:val="28"/>
          <w:lang w:val="uk-UA"/>
        </w:rPr>
        <w:t xml:space="preserve">фантастика М. Гоголя талановито і майстерно вибудовується на основі уявлень про два протилежні начала, зокрема доброго і злого, божественного і диявольського (подібно до народної творчості). Натомість “доброї” фантастики тут немає, </w:t>
      </w:r>
      <w:r>
        <w:rPr>
          <w:rFonts w:ascii="Times New Roman" w:eastAsia="Calibri" w:hAnsi="Times New Roman" w:cs="Times New Roman"/>
          <w:sz w:val="28"/>
          <w:szCs w:val="28"/>
          <w:lang w:val="uk-UA"/>
        </w:rPr>
        <w:lastRenderedPageBreak/>
        <w:t>адже вона переплітається з «нечистою силою»: «</w:t>
      </w:r>
      <w:proofErr w:type="spellStart"/>
      <w:r>
        <w:rPr>
          <w:rFonts w:ascii="Times New Roman" w:eastAsia="Calibri" w:hAnsi="Times New Roman" w:cs="Times New Roman"/>
          <w:sz w:val="28"/>
          <w:szCs w:val="28"/>
          <w:lang w:val="uk-UA"/>
        </w:rPr>
        <w:t>Старухи</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выдумали</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что</w:t>
      </w:r>
      <w:proofErr w:type="spellEnd"/>
      <w:r>
        <w:rPr>
          <w:rFonts w:ascii="Times New Roman" w:eastAsia="Calibri" w:hAnsi="Times New Roman" w:cs="Times New Roman"/>
          <w:sz w:val="28"/>
          <w:szCs w:val="28"/>
          <w:lang w:val="uk-UA"/>
        </w:rPr>
        <w:t xml:space="preserve"> с той </w:t>
      </w:r>
      <w:proofErr w:type="spellStart"/>
      <w:r>
        <w:rPr>
          <w:rFonts w:ascii="Times New Roman" w:eastAsia="Calibri" w:hAnsi="Times New Roman" w:cs="Times New Roman"/>
          <w:sz w:val="28"/>
          <w:szCs w:val="28"/>
          <w:lang w:val="uk-UA"/>
        </w:rPr>
        <w:t>поры</w:t>
      </w:r>
      <w:proofErr w:type="spellEnd"/>
      <w:r>
        <w:rPr>
          <w:rFonts w:ascii="Times New Roman" w:eastAsia="Calibri" w:hAnsi="Times New Roman" w:cs="Times New Roman"/>
          <w:sz w:val="28"/>
          <w:szCs w:val="28"/>
          <w:lang w:val="uk-UA"/>
        </w:rPr>
        <w:t xml:space="preserve"> все </w:t>
      </w:r>
      <w:proofErr w:type="spellStart"/>
      <w:r>
        <w:rPr>
          <w:rFonts w:ascii="Times New Roman" w:eastAsia="Calibri" w:hAnsi="Times New Roman" w:cs="Times New Roman"/>
          <w:sz w:val="28"/>
          <w:szCs w:val="28"/>
          <w:lang w:val="uk-UA"/>
        </w:rPr>
        <w:t>утопленницы</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выходили</w:t>
      </w:r>
      <w:proofErr w:type="spellEnd"/>
      <w:r>
        <w:rPr>
          <w:rFonts w:ascii="Times New Roman" w:eastAsia="Calibri" w:hAnsi="Times New Roman" w:cs="Times New Roman"/>
          <w:sz w:val="28"/>
          <w:szCs w:val="28"/>
          <w:lang w:val="uk-UA"/>
        </w:rPr>
        <w:t xml:space="preserve"> в </w:t>
      </w:r>
      <w:proofErr w:type="spellStart"/>
      <w:r>
        <w:rPr>
          <w:rFonts w:ascii="Times New Roman" w:eastAsia="Calibri" w:hAnsi="Times New Roman" w:cs="Times New Roman"/>
          <w:sz w:val="28"/>
          <w:szCs w:val="28"/>
          <w:lang w:val="uk-UA"/>
        </w:rPr>
        <w:t>лунную</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ночь</w:t>
      </w:r>
      <w:proofErr w:type="spellEnd"/>
      <w:r>
        <w:rPr>
          <w:rFonts w:ascii="Times New Roman" w:eastAsia="Calibri" w:hAnsi="Times New Roman" w:cs="Times New Roman"/>
          <w:sz w:val="28"/>
          <w:szCs w:val="28"/>
          <w:lang w:val="uk-UA"/>
        </w:rPr>
        <w:t xml:space="preserve"> в </w:t>
      </w:r>
      <w:proofErr w:type="spellStart"/>
      <w:r>
        <w:rPr>
          <w:rFonts w:ascii="Times New Roman" w:eastAsia="Calibri" w:hAnsi="Times New Roman" w:cs="Times New Roman"/>
          <w:sz w:val="28"/>
          <w:szCs w:val="28"/>
          <w:lang w:val="uk-UA"/>
        </w:rPr>
        <w:t>панский</w:t>
      </w:r>
      <w:proofErr w:type="spellEnd"/>
      <w:r>
        <w:rPr>
          <w:rFonts w:ascii="Times New Roman" w:eastAsia="Calibri" w:hAnsi="Times New Roman" w:cs="Times New Roman"/>
          <w:sz w:val="28"/>
          <w:szCs w:val="28"/>
          <w:lang w:val="uk-UA"/>
        </w:rPr>
        <w:t xml:space="preserve"> сад </w:t>
      </w:r>
      <w:proofErr w:type="spellStart"/>
      <w:r>
        <w:rPr>
          <w:rFonts w:ascii="Times New Roman" w:eastAsia="Calibri" w:hAnsi="Times New Roman" w:cs="Times New Roman"/>
          <w:sz w:val="28"/>
          <w:szCs w:val="28"/>
          <w:lang w:val="uk-UA"/>
        </w:rPr>
        <w:t>греться</w:t>
      </w:r>
      <w:proofErr w:type="spellEnd"/>
      <w:r>
        <w:rPr>
          <w:rFonts w:ascii="Times New Roman" w:eastAsia="Calibri" w:hAnsi="Times New Roman" w:cs="Times New Roman"/>
          <w:sz w:val="28"/>
          <w:szCs w:val="28"/>
          <w:lang w:val="uk-UA"/>
        </w:rPr>
        <w:t xml:space="preserve"> на </w:t>
      </w:r>
      <w:proofErr w:type="spellStart"/>
      <w:r>
        <w:rPr>
          <w:rFonts w:ascii="Times New Roman" w:eastAsia="Calibri" w:hAnsi="Times New Roman" w:cs="Times New Roman"/>
          <w:sz w:val="28"/>
          <w:szCs w:val="28"/>
          <w:lang w:val="uk-UA"/>
        </w:rPr>
        <w:t>месяце</w:t>
      </w:r>
      <w:proofErr w:type="spellEnd"/>
      <w:r>
        <w:rPr>
          <w:rFonts w:ascii="Times New Roman" w:eastAsia="Calibri" w:hAnsi="Times New Roman" w:cs="Times New Roman"/>
          <w:sz w:val="28"/>
          <w:szCs w:val="28"/>
          <w:lang w:val="uk-UA"/>
        </w:rPr>
        <w:t xml:space="preserve">; и сотникова дочка </w:t>
      </w:r>
      <w:proofErr w:type="spellStart"/>
      <w:r>
        <w:rPr>
          <w:rFonts w:ascii="Times New Roman" w:eastAsia="Calibri" w:hAnsi="Times New Roman" w:cs="Times New Roman"/>
          <w:sz w:val="28"/>
          <w:szCs w:val="28"/>
          <w:lang w:val="uk-UA"/>
        </w:rPr>
        <w:t>сделалась</w:t>
      </w:r>
      <w:proofErr w:type="spellEnd"/>
      <w:r>
        <w:rPr>
          <w:rFonts w:ascii="Times New Roman" w:eastAsia="Calibri" w:hAnsi="Times New Roman" w:cs="Times New Roman"/>
          <w:sz w:val="28"/>
          <w:szCs w:val="28"/>
          <w:lang w:val="uk-UA"/>
        </w:rPr>
        <w:t xml:space="preserve"> над ними </w:t>
      </w:r>
      <w:proofErr w:type="spellStart"/>
      <w:r>
        <w:rPr>
          <w:rFonts w:ascii="Times New Roman" w:eastAsia="Calibri" w:hAnsi="Times New Roman" w:cs="Times New Roman"/>
          <w:sz w:val="28"/>
          <w:szCs w:val="28"/>
          <w:lang w:val="uk-UA"/>
        </w:rPr>
        <w:t>главною</w:t>
      </w:r>
      <w:proofErr w:type="spellEnd"/>
      <w:r>
        <w:rPr>
          <w:rFonts w:ascii="Times New Roman" w:eastAsia="Calibri" w:hAnsi="Times New Roman" w:cs="Times New Roman"/>
          <w:sz w:val="28"/>
          <w:szCs w:val="28"/>
          <w:lang w:val="uk-UA"/>
        </w:rPr>
        <w:t xml:space="preserve">. В одну </w:t>
      </w:r>
      <w:proofErr w:type="spellStart"/>
      <w:r>
        <w:rPr>
          <w:rFonts w:ascii="Times New Roman" w:eastAsia="Calibri" w:hAnsi="Times New Roman" w:cs="Times New Roman"/>
          <w:sz w:val="28"/>
          <w:szCs w:val="28"/>
          <w:lang w:val="uk-UA"/>
        </w:rPr>
        <w:t>ночь</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увидела</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она</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мачеху</w:t>
      </w:r>
      <w:proofErr w:type="spellEnd"/>
      <w:r>
        <w:rPr>
          <w:rFonts w:ascii="Times New Roman" w:eastAsia="Calibri" w:hAnsi="Times New Roman" w:cs="Times New Roman"/>
          <w:sz w:val="28"/>
          <w:szCs w:val="28"/>
          <w:lang w:val="uk-UA"/>
        </w:rPr>
        <w:t xml:space="preserve"> свою </w:t>
      </w:r>
      <w:proofErr w:type="spellStart"/>
      <w:r>
        <w:rPr>
          <w:rFonts w:ascii="Times New Roman" w:eastAsia="Calibri" w:hAnsi="Times New Roman" w:cs="Times New Roman"/>
          <w:sz w:val="28"/>
          <w:szCs w:val="28"/>
          <w:lang w:val="uk-UA"/>
        </w:rPr>
        <w:t>возле</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пруда</w:t>
      </w:r>
      <w:proofErr w:type="spellEnd"/>
      <w:r>
        <w:rPr>
          <w:rFonts w:ascii="Times New Roman" w:eastAsia="Calibri" w:hAnsi="Times New Roman" w:cs="Times New Roman"/>
          <w:sz w:val="28"/>
          <w:szCs w:val="28"/>
          <w:lang w:val="uk-UA"/>
        </w:rPr>
        <w:t xml:space="preserve">, напала на </w:t>
      </w:r>
      <w:proofErr w:type="spellStart"/>
      <w:r>
        <w:rPr>
          <w:rFonts w:ascii="Times New Roman" w:eastAsia="Calibri" w:hAnsi="Times New Roman" w:cs="Times New Roman"/>
          <w:sz w:val="28"/>
          <w:szCs w:val="28"/>
          <w:lang w:val="uk-UA"/>
        </w:rPr>
        <w:t>нее</w:t>
      </w:r>
      <w:proofErr w:type="spellEnd"/>
      <w:r>
        <w:rPr>
          <w:rFonts w:ascii="Times New Roman" w:eastAsia="Calibri" w:hAnsi="Times New Roman" w:cs="Times New Roman"/>
          <w:sz w:val="28"/>
          <w:szCs w:val="28"/>
          <w:lang w:val="uk-UA"/>
        </w:rPr>
        <w:t xml:space="preserve"> и с криком </w:t>
      </w:r>
      <w:proofErr w:type="spellStart"/>
      <w:r>
        <w:rPr>
          <w:rFonts w:ascii="Times New Roman" w:eastAsia="Calibri" w:hAnsi="Times New Roman" w:cs="Times New Roman"/>
          <w:sz w:val="28"/>
          <w:szCs w:val="28"/>
          <w:lang w:val="uk-UA"/>
        </w:rPr>
        <w:t>утащила</w:t>
      </w:r>
      <w:proofErr w:type="spellEnd"/>
      <w:r>
        <w:rPr>
          <w:rFonts w:ascii="Times New Roman" w:eastAsia="Calibri" w:hAnsi="Times New Roman" w:cs="Times New Roman"/>
          <w:sz w:val="28"/>
          <w:szCs w:val="28"/>
          <w:lang w:val="uk-UA"/>
        </w:rPr>
        <w:t xml:space="preserve"> в воду. Но </w:t>
      </w:r>
      <w:proofErr w:type="spellStart"/>
      <w:r>
        <w:rPr>
          <w:rFonts w:ascii="Times New Roman" w:eastAsia="Calibri" w:hAnsi="Times New Roman" w:cs="Times New Roman"/>
          <w:sz w:val="28"/>
          <w:szCs w:val="28"/>
          <w:lang w:val="uk-UA"/>
        </w:rPr>
        <w:t>ведьма</w:t>
      </w:r>
      <w:proofErr w:type="spellEnd"/>
      <w:r>
        <w:rPr>
          <w:rFonts w:ascii="Times New Roman" w:eastAsia="Calibri" w:hAnsi="Times New Roman" w:cs="Times New Roman"/>
          <w:sz w:val="28"/>
          <w:szCs w:val="28"/>
          <w:lang w:val="uk-UA"/>
        </w:rPr>
        <w:t xml:space="preserve"> и тут </w:t>
      </w:r>
      <w:proofErr w:type="spellStart"/>
      <w:r>
        <w:rPr>
          <w:rFonts w:ascii="Times New Roman" w:eastAsia="Calibri" w:hAnsi="Times New Roman" w:cs="Times New Roman"/>
          <w:sz w:val="28"/>
          <w:szCs w:val="28"/>
          <w:lang w:val="uk-UA"/>
        </w:rPr>
        <w:t>нашлась</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оборотилась</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под</w:t>
      </w:r>
      <w:proofErr w:type="spellEnd"/>
      <w:r>
        <w:rPr>
          <w:rFonts w:ascii="Times New Roman" w:eastAsia="Calibri" w:hAnsi="Times New Roman" w:cs="Times New Roman"/>
          <w:sz w:val="28"/>
          <w:szCs w:val="28"/>
          <w:lang w:val="uk-UA"/>
        </w:rPr>
        <w:t xml:space="preserve"> водою в одну </w:t>
      </w:r>
      <w:proofErr w:type="spellStart"/>
      <w:r>
        <w:rPr>
          <w:rFonts w:ascii="Times New Roman" w:eastAsia="Calibri" w:hAnsi="Times New Roman" w:cs="Times New Roman"/>
          <w:sz w:val="28"/>
          <w:szCs w:val="28"/>
          <w:lang w:val="uk-UA"/>
        </w:rPr>
        <w:t>из</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утопленниц</w:t>
      </w:r>
      <w:proofErr w:type="spellEnd"/>
      <w:r>
        <w:rPr>
          <w:rFonts w:ascii="Times New Roman" w:eastAsia="Calibri" w:hAnsi="Times New Roman" w:cs="Times New Roman"/>
          <w:sz w:val="28"/>
          <w:szCs w:val="28"/>
          <w:lang w:val="uk-UA"/>
        </w:rPr>
        <w:t xml:space="preserve"> и через то </w:t>
      </w:r>
      <w:proofErr w:type="spellStart"/>
      <w:r>
        <w:rPr>
          <w:rFonts w:ascii="Times New Roman" w:eastAsia="Calibri" w:hAnsi="Times New Roman" w:cs="Times New Roman"/>
          <w:sz w:val="28"/>
          <w:szCs w:val="28"/>
          <w:lang w:val="uk-UA"/>
        </w:rPr>
        <w:t>ушла</w:t>
      </w:r>
      <w:proofErr w:type="spellEnd"/>
      <w:r>
        <w:rPr>
          <w:rFonts w:ascii="Times New Roman" w:eastAsia="Calibri" w:hAnsi="Times New Roman" w:cs="Times New Roman"/>
          <w:sz w:val="28"/>
          <w:szCs w:val="28"/>
          <w:lang w:val="uk-UA"/>
        </w:rPr>
        <w:t xml:space="preserve"> от плети </w:t>
      </w:r>
      <w:proofErr w:type="spellStart"/>
      <w:r>
        <w:rPr>
          <w:rFonts w:ascii="Times New Roman" w:eastAsia="Calibri" w:hAnsi="Times New Roman" w:cs="Times New Roman"/>
          <w:sz w:val="28"/>
          <w:szCs w:val="28"/>
          <w:lang w:val="uk-UA"/>
        </w:rPr>
        <w:t>из</w:t>
      </w:r>
      <w:proofErr w:type="spellEnd"/>
      <w:r>
        <w:rPr>
          <w:rFonts w:ascii="Times New Roman" w:eastAsia="Calibri" w:hAnsi="Times New Roman" w:cs="Times New Roman"/>
          <w:sz w:val="28"/>
          <w:szCs w:val="28"/>
          <w:lang w:val="uk-UA"/>
        </w:rPr>
        <w:t xml:space="preserve"> зеленого </w:t>
      </w:r>
      <w:proofErr w:type="spellStart"/>
      <w:r>
        <w:rPr>
          <w:rFonts w:ascii="Times New Roman" w:eastAsia="Calibri" w:hAnsi="Times New Roman" w:cs="Times New Roman"/>
          <w:sz w:val="28"/>
          <w:szCs w:val="28"/>
          <w:lang w:val="uk-UA"/>
        </w:rPr>
        <w:t>тростника</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которою</w:t>
      </w:r>
      <w:proofErr w:type="spellEnd"/>
      <w:r>
        <w:rPr>
          <w:rFonts w:ascii="Times New Roman" w:eastAsia="Calibri" w:hAnsi="Times New Roman" w:cs="Times New Roman"/>
          <w:sz w:val="28"/>
          <w:szCs w:val="28"/>
          <w:lang w:val="uk-UA"/>
        </w:rPr>
        <w:t xml:space="preserve"> хотели </w:t>
      </w:r>
      <w:proofErr w:type="spellStart"/>
      <w:r>
        <w:rPr>
          <w:rFonts w:ascii="Times New Roman" w:eastAsia="Calibri" w:hAnsi="Times New Roman" w:cs="Times New Roman"/>
          <w:sz w:val="28"/>
          <w:szCs w:val="28"/>
          <w:lang w:val="uk-UA"/>
        </w:rPr>
        <w:t>ее</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бить</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утопленницы</w:t>
      </w:r>
      <w:proofErr w:type="spellEnd"/>
      <w:r>
        <w:rPr>
          <w:rFonts w:ascii="Times New Roman" w:eastAsia="Calibri" w:hAnsi="Times New Roman" w:cs="Times New Roman"/>
          <w:sz w:val="28"/>
          <w:szCs w:val="28"/>
          <w:lang w:val="uk-UA"/>
        </w:rPr>
        <w:t>…» [3, c. 55].</w:t>
      </w:r>
    </w:p>
    <w:p w14:paraId="5DF88DE4" w14:textId="77777777" w:rsidR="00373554" w:rsidRDefault="00000000" w:rsidP="003E469F">
      <w:pPr>
        <w:spacing w:after="0" w:line="360" w:lineRule="auto"/>
        <w:ind w:rightChars="280" w:right="616" w:firstLine="72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Єдине в цьому відношенні виключення – русалонька в «Травневій  ночі». Але і вона — істота, яка страждає, вона не може протистояти диявольській силі. І лише за допомогою Левка русалка перемагає відьму-мачуху. </w:t>
      </w:r>
    </w:p>
    <w:p w14:paraId="23684B62" w14:textId="77777777" w:rsidR="00373554" w:rsidRDefault="00000000" w:rsidP="003E469F">
      <w:pPr>
        <w:spacing w:after="0" w:line="360" w:lineRule="auto"/>
        <w:ind w:rightChars="280" w:right="616" w:firstLine="72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Примітно, що у творах, які стосуються сучасності, фантастичне представлено інакше. Тут не існує безпосередньої вказівки на нереальний характер події. Натомість формується враження про те, що автор ставить собі за мету приховати цей фантастичний характер, навіть згладити у читача відчуття певної нереальності події</w:t>
      </w:r>
      <w:r>
        <w:rPr>
          <w:rFonts w:ascii="Times New Roman" w:eastAsia="Calibri" w:hAnsi="Times New Roman" w:cs="Times New Roman"/>
          <w:i/>
          <w:sz w:val="28"/>
          <w:szCs w:val="28"/>
          <w:lang w:val="uk-UA"/>
        </w:rPr>
        <w:t xml:space="preserve">. </w:t>
      </w:r>
      <w:r>
        <w:rPr>
          <w:rFonts w:ascii="Times New Roman" w:eastAsia="Calibri" w:hAnsi="Times New Roman" w:cs="Times New Roman"/>
          <w:iCs/>
          <w:sz w:val="28"/>
          <w:szCs w:val="28"/>
          <w:lang w:val="uk-UA"/>
        </w:rPr>
        <w:t xml:space="preserve">Так, </w:t>
      </w:r>
      <w:r>
        <w:rPr>
          <w:rFonts w:ascii="Times New Roman" w:eastAsia="Calibri" w:hAnsi="Times New Roman" w:cs="Times New Roman"/>
          <w:sz w:val="28"/>
          <w:szCs w:val="28"/>
          <w:lang w:val="uk-UA"/>
        </w:rPr>
        <w:t>у повісті «Сорочинський ярмарок» про чутки ведуть мову різні персонажі. Натомість про справжні «дивацтва» говорить оповідач. Фактично відразу, на самому початку оповіді, серед її героїв спостерігаємо очікування чогось страшного, якоїсь великої біди.  Також подвійним постає образ Хіврі. Власне, її опис схожий на відьму. Проте Микола Гоголь жодного разу не написав про це прямо. Натомість образ Хіврі витворений письменником у давніх традиціях народної української сатири, які від давніх часів базувалися на висміюванні злих мачух. Саме вони перешкоджали щастю власних падчерок.</w:t>
      </w:r>
    </w:p>
    <w:p w14:paraId="7320A320" w14:textId="77777777" w:rsidR="00373554" w:rsidRDefault="00000000" w:rsidP="003E469F">
      <w:pPr>
        <w:spacing w:after="0" w:line="360" w:lineRule="auto"/>
        <w:ind w:rightChars="280" w:right="616" w:firstLine="72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У повісті «Страшна помста», витриманій в тонах народної легенди й українських історичних дум, діють фольклорні персонажі, здатні на величні вчинки. Зокрема, у фіналі твору дивовижний, закутий у панцир велетень-богатир, скидає з позахмарного </w:t>
      </w:r>
      <w:proofErr w:type="spellStart"/>
      <w:r>
        <w:rPr>
          <w:rFonts w:ascii="Times New Roman" w:eastAsia="Calibri" w:hAnsi="Times New Roman" w:cs="Times New Roman"/>
          <w:sz w:val="28"/>
          <w:szCs w:val="28"/>
          <w:lang w:val="uk-UA"/>
        </w:rPr>
        <w:t>Кривану</w:t>
      </w:r>
      <w:proofErr w:type="spellEnd"/>
      <w:r>
        <w:rPr>
          <w:rFonts w:ascii="Times New Roman" w:eastAsia="Calibri" w:hAnsi="Times New Roman" w:cs="Times New Roman"/>
          <w:sz w:val="28"/>
          <w:szCs w:val="28"/>
          <w:lang w:val="uk-UA"/>
        </w:rPr>
        <w:t xml:space="preserve"> в бездонну прірву великого грішника-чаклуна. Автор покликав до життя найдавніші міфологічні образи, що сягають своїм коріннями через всю слов’янську, </w:t>
      </w:r>
      <w:r>
        <w:rPr>
          <w:rFonts w:ascii="Times New Roman" w:eastAsia="Calibri" w:hAnsi="Times New Roman" w:cs="Times New Roman"/>
          <w:sz w:val="28"/>
          <w:szCs w:val="28"/>
          <w:lang w:val="uk-UA"/>
        </w:rPr>
        <w:lastRenderedPageBreak/>
        <w:t>праслов’янську, протослов’янську товщу століть у далеке індоєвропейське минуле українського народу: «</w:t>
      </w:r>
      <w:proofErr w:type="spellStart"/>
      <w:r>
        <w:rPr>
          <w:rFonts w:ascii="Times New Roman" w:eastAsia="Calibri" w:hAnsi="Times New Roman" w:cs="Times New Roman"/>
          <w:sz w:val="28"/>
          <w:szCs w:val="28"/>
          <w:lang w:val="uk-UA"/>
        </w:rPr>
        <w:t>Нередко</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бывало</w:t>
      </w:r>
      <w:proofErr w:type="spellEnd"/>
      <w:r>
        <w:rPr>
          <w:rFonts w:ascii="Times New Roman" w:eastAsia="Calibri" w:hAnsi="Times New Roman" w:cs="Times New Roman"/>
          <w:sz w:val="28"/>
          <w:szCs w:val="28"/>
          <w:lang w:val="uk-UA"/>
        </w:rPr>
        <w:t xml:space="preserve"> по </w:t>
      </w:r>
      <w:proofErr w:type="spellStart"/>
      <w:r>
        <w:rPr>
          <w:rFonts w:ascii="Times New Roman" w:eastAsia="Calibri" w:hAnsi="Times New Roman" w:cs="Times New Roman"/>
          <w:sz w:val="28"/>
          <w:szCs w:val="28"/>
          <w:lang w:val="uk-UA"/>
        </w:rPr>
        <w:t>всему</w:t>
      </w:r>
      <w:proofErr w:type="spellEnd"/>
      <w:r>
        <w:rPr>
          <w:rFonts w:ascii="Times New Roman" w:eastAsia="Calibri" w:hAnsi="Times New Roman" w:cs="Times New Roman"/>
          <w:sz w:val="28"/>
          <w:szCs w:val="28"/>
          <w:lang w:val="uk-UA"/>
        </w:rPr>
        <w:t xml:space="preserve"> миру, </w:t>
      </w:r>
      <w:proofErr w:type="spellStart"/>
      <w:r>
        <w:rPr>
          <w:rFonts w:ascii="Times New Roman" w:eastAsia="Calibri" w:hAnsi="Times New Roman" w:cs="Times New Roman"/>
          <w:sz w:val="28"/>
          <w:szCs w:val="28"/>
          <w:lang w:val="uk-UA"/>
        </w:rPr>
        <w:t>что</w:t>
      </w:r>
      <w:proofErr w:type="spellEnd"/>
      <w:r>
        <w:rPr>
          <w:rFonts w:ascii="Times New Roman" w:eastAsia="Calibri" w:hAnsi="Times New Roman" w:cs="Times New Roman"/>
          <w:sz w:val="28"/>
          <w:szCs w:val="28"/>
          <w:lang w:val="uk-UA"/>
        </w:rPr>
        <w:t xml:space="preserve"> земля тряслась от одного </w:t>
      </w:r>
      <w:proofErr w:type="spellStart"/>
      <w:r>
        <w:rPr>
          <w:rFonts w:ascii="Times New Roman" w:eastAsia="Calibri" w:hAnsi="Times New Roman" w:cs="Times New Roman"/>
          <w:sz w:val="28"/>
          <w:szCs w:val="28"/>
          <w:lang w:val="uk-UA"/>
        </w:rPr>
        <w:t>конца</w:t>
      </w:r>
      <w:proofErr w:type="spellEnd"/>
      <w:r>
        <w:rPr>
          <w:rFonts w:ascii="Times New Roman" w:eastAsia="Calibri" w:hAnsi="Times New Roman" w:cs="Times New Roman"/>
          <w:sz w:val="28"/>
          <w:szCs w:val="28"/>
          <w:lang w:val="uk-UA"/>
        </w:rPr>
        <w:t xml:space="preserve"> до другого; то оттого </w:t>
      </w:r>
      <w:proofErr w:type="spellStart"/>
      <w:r>
        <w:rPr>
          <w:rFonts w:ascii="Times New Roman" w:eastAsia="Calibri" w:hAnsi="Times New Roman" w:cs="Times New Roman"/>
          <w:sz w:val="28"/>
          <w:szCs w:val="28"/>
          <w:lang w:val="uk-UA"/>
        </w:rPr>
        <w:t>делается</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толкуют</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грамотные</w:t>
      </w:r>
      <w:proofErr w:type="spellEnd"/>
      <w:r>
        <w:rPr>
          <w:rFonts w:ascii="Times New Roman" w:eastAsia="Calibri" w:hAnsi="Times New Roman" w:cs="Times New Roman"/>
          <w:sz w:val="28"/>
          <w:szCs w:val="28"/>
          <w:lang w:val="uk-UA"/>
        </w:rPr>
        <w:t xml:space="preserve"> люди, </w:t>
      </w:r>
      <w:proofErr w:type="spellStart"/>
      <w:r>
        <w:rPr>
          <w:rFonts w:ascii="Times New Roman" w:eastAsia="Calibri" w:hAnsi="Times New Roman" w:cs="Times New Roman"/>
          <w:sz w:val="28"/>
          <w:szCs w:val="28"/>
          <w:lang w:val="uk-UA"/>
        </w:rPr>
        <w:t>что</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есть</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где</w:t>
      </w:r>
      <w:proofErr w:type="spellEnd"/>
      <w:r>
        <w:rPr>
          <w:rFonts w:ascii="Times New Roman" w:eastAsia="Calibri" w:hAnsi="Times New Roman" w:cs="Times New Roman"/>
          <w:sz w:val="28"/>
          <w:szCs w:val="28"/>
          <w:lang w:val="uk-UA"/>
        </w:rPr>
        <w:t xml:space="preserve">-то, </w:t>
      </w:r>
      <w:proofErr w:type="spellStart"/>
      <w:r>
        <w:rPr>
          <w:rFonts w:ascii="Times New Roman" w:eastAsia="Calibri" w:hAnsi="Times New Roman" w:cs="Times New Roman"/>
          <w:sz w:val="28"/>
          <w:szCs w:val="28"/>
          <w:lang w:val="uk-UA"/>
        </w:rPr>
        <w:t>близ</w:t>
      </w:r>
      <w:proofErr w:type="spellEnd"/>
      <w:r>
        <w:rPr>
          <w:rFonts w:ascii="Times New Roman" w:eastAsia="Calibri" w:hAnsi="Times New Roman" w:cs="Times New Roman"/>
          <w:sz w:val="28"/>
          <w:szCs w:val="28"/>
          <w:lang w:val="uk-UA"/>
        </w:rPr>
        <w:t xml:space="preserve"> моря, гора, </w:t>
      </w:r>
      <w:proofErr w:type="spellStart"/>
      <w:r>
        <w:rPr>
          <w:rFonts w:ascii="Times New Roman" w:eastAsia="Calibri" w:hAnsi="Times New Roman" w:cs="Times New Roman"/>
          <w:sz w:val="28"/>
          <w:szCs w:val="28"/>
          <w:lang w:val="uk-UA"/>
        </w:rPr>
        <w:t>из</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которой</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выхватывается</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пламя</w:t>
      </w:r>
      <w:proofErr w:type="spellEnd"/>
      <w:r>
        <w:rPr>
          <w:rFonts w:ascii="Times New Roman" w:eastAsia="Calibri" w:hAnsi="Times New Roman" w:cs="Times New Roman"/>
          <w:sz w:val="28"/>
          <w:szCs w:val="28"/>
          <w:lang w:val="uk-UA"/>
        </w:rPr>
        <w:t xml:space="preserve"> и </w:t>
      </w:r>
      <w:proofErr w:type="spellStart"/>
      <w:r>
        <w:rPr>
          <w:rFonts w:ascii="Times New Roman" w:eastAsia="Calibri" w:hAnsi="Times New Roman" w:cs="Times New Roman"/>
          <w:sz w:val="28"/>
          <w:szCs w:val="28"/>
          <w:lang w:val="uk-UA"/>
        </w:rPr>
        <w:t>текут</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горящие</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реки</w:t>
      </w:r>
      <w:proofErr w:type="spellEnd"/>
      <w:r>
        <w:rPr>
          <w:rFonts w:ascii="Times New Roman" w:eastAsia="Calibri" w:hAnsi="Times New Roman" w:cs="Times New Roman"/>
          <w:sz w:val="28"/>
          <w:szCs w:val="28"/>
          <w:lang w:val="uk-UA"/>
        </w:rPr>
        <w:t xml:space="preserve">. Но старики, </w:t>
      </w:r>
      <w:proofErr w:type="spellStart"/>
      <w:r>
        <w:rPr>
          <w:rFonts w:ascii="Times New Roman" w:eastAsia="Calibri" w:hAnsi="Times New Roman" w:cs="Times New Roman"/>
          <w:sz w:val="28"/>
          <w:szCs w:val="28"/>
          <w:lang w:val="uk-UA"/>
        </w:rPr>
        <w:t>которые</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живут</w:t>
      </w:r>
      <w:proofErr w:type="spellEnd"/>
      <w:r>
        <w:rPr>
          <w:rFonts w:ascii="Times New Roman" w:eastAsia="Calibri" w:hAnsi="Times New Roman" w:cs="Times New Roman"/>
          <w:sz w:val="28"/>
          <w:szCs w:val="28"/>
          <w:lang w:val="uk-UA"/>
        </w:rPr>
        <w:t xml:space="preserve"> и в </w:t>
      </w:r>
      <w:proofErr w:type="spellStart"/>
      <w:r>
        <w:rPr>
          <w:rFonts w:ascii="Times New Roman" w:eastAsia="Calibri" w:hAnsi="Times New Roman" w:cs="Times New Roman"/>
          <w:sz w:val="28"/>
          <w:szCs w:val="28"/>
          <w:lang w:val="uk-UA"/>
        </w:rPr>
        <w:t>Венгрии</w:t>
      </w:r>
      <w:proofErr w:type="spellEnd"/>
      <w:r>
        <w:rPr>
          <w:rFonts w:ascii="Times New Roman" w:eastAsia="Calibri" w:hAnsi="Times New Roman" w:cs="Times New Roman"/>
          <w:sz w:val="28"/>
          <w:szCs w:val="28"/>
          <w:lang w:val="uk-UA"/>
        </w:rPr>
        <w:t xml:space="preserve">, и в </w:t>
      </w:r>
      <w:proofErr w:type="spellStart"/>
      <w:r>
        <w:rPr>
          <w:rFonts w:ascii="Times New Roman" w:eastAsia="Calibri" w:hAnsi="Times New Roman" w:cs="Times New Roman"/>
          <w:sz w:val="28"/>
          <w:szCs w:val="28"/>
          <w:lang w:val="uk-UA"/>
        </w:rPr>
        <w:t>Галичской</w:t>
      </w:r>
      <w:proofErr w:type="spellEnd"/>
      <w:r>
        <w:rPr>
          <w:rFonts w:ascii="Times New Roman" w:eastAsia="Calibri" w:hAnsi="Times New Roman" w:cs="Times New Roman"/>
          <w:sz w:val="28"/>
          <w:szCs w:val="28"/>
          <w:lang w:val="uk-UA"/>
        </w:rPr>
        <w:t xml:space="preserve"> земле, </w:t>
      </w:r>
      <w:proofErr w:type="spellStart"/>
      <w:r>
        <w:rPr>
          <w:rFonts w:ascii="Times New Roman" w:eastAsia="Calibri" w:hAnsi="Times New Roman" w:cs="Times New Roman"/>
          <w:sz w:val="28"/>
          <w:szCs w:val="28"/>
          <w:lang w:val="uk-UA"/>
        </w:rPr>
        <w:t>лучше</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знают</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это</w:t>
      </w:r>
      <w:proofErr w:type="spellEnd"/>
      <w:r>
        <w:rPr>
          <w:rFonts w:ascii="Times New Roman" w:eastAsia="Calibri" w:hAnsi="Times New Roman" w:cs="Times New Roman"/>
          <w:sz w:val="28"/>
          <w:szCs w:val="28"/>
          <w:lang w:val="uk-UA"/>
        </w:rPr>
        <w:t xml:space="preserve"> и </w:t>
      </w:r>
      <w:proofErr w:type="spellStart"/>
      <w:r>
        <w:rPr>
          <w:rFonts w:ascii="Times New Roman" w:eastAsia="Calibri" w:hAnsi="Times New Roman" w:cs="Times New Roman"/>
          <w:sz w:val="28"/>
          <w:szCs w:val="28"/>
          <w:lang w:val="uk-UA"/>
        </w:rPr>
        <w:t>говорят</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что</w:t>
      </w:r>
      <w:proofErr w:type="spellEnd"/>
      <w:r>
        <w:rPr>
          <w:rFonts w:ascii="Times New Roman" w:eastAsia="Calibri" w:hAnsi="Times New Roman" w:cs="Times New Roman"/>
          <w:sz w:val="28"/>
          <w:szCs w:val="28"/>
          <w:lang w:val="uk-UA"/>
        </w:rPr>
        <w:t xml:space="preserve"> то </w:t>
      </w:r>
      <w:proofErr w:type="spellStart"/>
      <w:r>
        <w:rPr>
          <w:rFonts w:ascii="Times New Roman" w:eastAsia="Calibri" w:hAnsi="Times New Roman" w:cs="Times New Roman"/>
          <w:sz w:val="28"/>
          <w:szCs w:val="28"/>
          <w:lang w:val="uk-UA"/>
        </w:rPr>
        <w:t>хочет</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подняться</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выросший</w:t>
      </w:r>
      <w:proofErr w:type="spellEnd"/>
      <w:r>
        <w:rPr>
          <w:rFonts w:ascii="Times New Roman" w:eastAsia="Calibri" w:hAnsi="Times New Roman" w:cs="Times New Roman"/>
          <w:sz w:val="28"/>
          <w:szCs w:val="28"/>
          <w:lang w:val="uk-UA"/>
        </w:rPr>
        <w:t xml:space="preserve"> в земле великий, великий </w:t>
      </w:r>
      <w:proofErr w:type="spellStart"/>
      <w:r>
        <w:rPr>
          <w:rFonts w:ascii="Times New Roman" w:eastAsia="Calibri" w:hAnsi="Times New Roman" w:cs="Times New Roman"/>
          <w:sz w:val="28"/>
          <w:szCs w:val="28"/>
          <w:lang w:val="uk-UA"/>
        </w:rPr>
        <w:t>мертвец</w:t>
      </w:r>
      <w:proofErr w:type="spellEnd"/>
      <w:r>
        <w:rPr>
          <w:rFonts w:ascii="Times New Roman" w:eastAsia="Calibri" w:hAnsi="Times New Roman" w:cs="Times New Roman"/>
          <w:sz w:val="28"/>
          <w:szCs w:val="28"/>
          <w:lang w:val="uk-UA"/>
        </w:rPr>
        <w:t xml:space="preserve"> и </w:t>
      </w:r>
      <w:proofErr w:type="spellStart"/>
      <w:r>
        <w:rPr>
          <w:rFonts w:ascii="Times New Roman" w:eastAsia="Calibri" w:hAnsi="Times New Roman" w:cs="Times New Roman"/>
          <w:sz w:val="28"/>
          <w:szCs w:val="28"/>
          <w:lang w:val="uk-UA"/>
        </w:rPr>
        <w:t>трясет</w:t>
      </w:r>
      <w:proofErr w:type="spellEnd"/>
      <w:r>
        <w:rPr>
          <w:rFonts w:ascii="Times New Roman" w:eastAsia="Calibri" w:hAnsi="Times New Roman" w:cs="Times New Roman"/>
          <w:sz w:val="28"/>
          <w:szCs w:val="28"/>
          <w:lang w:val="uk-UA"/>
        </w:rPr>
        <w:t xml:space="preserve"> землю» [3, с. 134]. </w:t>
      </w:r>
    </w:p>
    <w:p w14:paraId="461EE920" w14:textId="77777777" w:rsidR="00373554" w:rsidRDefault="00000000" w:rsidP="003E469F">
      <w:pPr>
        <w:pStyle w:val="rvps19"/>
        <w:spacing w:line="360" w:lineRule="auto"/>
        <w:ind w:rightChars="280" w:right="616"/>
        <w:rPr>
          <w:sz w:val="28"/>
          <w:szCs w:val="28"/>
          <w:lang w:val="uk-UA"/>
        </w:rPr>
      </w:pPr>
      <w:r>
        <w:rPr>
          <w:sz w:val="28"/>
          <w:szCs w:val="28"/>
          <w:lang w:val="uk-UA"/>
        </w:rPr>
        <w:t xml:space="preserve">Як бачимо, Гоголь виразно втілив у повісті ставлення людей до  потойбічного світу, до життя, до Бога. У цьому творі відтворено реальний мотив Божого суду, проблема морального вибору людини, проблема вірності, обов'язку і зради віри, відповідальності за все сподіяне: «Не за </w:t>
      </w:r>
      <w:proofErr w:type="spellStart"/>
      <w:r>
        <w:rPr>
          <w:sz w:val="28"/>
          <w:szCs w:val="28"/>
          <w:lang w:val="uk-UA"/>
        </w:rPr>
        <w:t>колдовство</w:t>
      </w:r>
      <w:proofErr w:type="spellEnd"/>
      <w:r>
        <w:rPr>
          <w:sz w:val="28"/>
          <w:szCs w:val="28"/>
          <w:lang w:val="uk-UA"/>
        </w:rPr>
        <w:t xml:space="preserve">, не за </w:t>
      </w:r>
      <w:proofErr w:type="spellStart"/>
      <w:r>
        <w:rPr>
          <w:sz w:val="28"/>
          <w:szCs w:val="28"/>
          <w:lang w:val="uk-UA"/>
        </w:rPr>
        <w:t>богопротивные</w:t>
      </w:r>
      <w:proofErr w:type="spellEnd"/>
      <w:r>
        <w:rPr>
          <w:sz w:val="28"/>
          <w:szCs w:val="28"/>
          <w:lang w:val="uk-UA"/>
        </w:rPr>
        <w:t xml:space="preserve"> </w:t>
      </w:r>
      <w:proofErr w:type="spellStart"/>
      <w:r>
        <w:rPr>
          <w:sz w:val="28"/>
          <w:szCs w:val="28"/>
          <w:lang w:val="uk-UA"/>
        </w:rPr>
        <w:t>дела</w:t>
      </w:r>
      <w:proofErr w:type="spellEnd"/>
      <w:r>
        <w:rPr>
          <w:sz w:val="28"/>
          <w:szCs w:val="28"/>
          <w:lang w:val="uk-UA"/>
        </w:rPr>
        <w:t xml:space="preserve"> </w:t>
      </w:r>
      <w:proofErr w:type="spellStart"/>
      <w:r>
        <w:rPr>
          <w:sz w:val="28"/>
          <w:szCs w:val="28"/>
          <w:lang w:val="uk-UA"/>
        </w:rPr>
        <w:t>сидит</w:t>
      </w:r>
      <w:proofErr w:type="spellEnd"/>
      <w:r>
        <w:rPr>
          <w:sz w:val="28"/>
          <w:szCs w:val="28"/>
          <w:lang w:val="uk-UA"/>
        </w:rPr>
        <w:t xml:space="preserve"> в </w:t>
      </w:r>
      <w:proofErr w:type="spellStart"/>
      <w:r>
        <w:rPr>
          <w:sz w:val="28"/>
          <w:szCs w:val="28"/>
          <w:lang w:val="uk-UA"/>
        </w:rPr>
        <w:t>глубоком</w:t>
      </w:r>
      <w:proofErr w:type="spellEnd"/>
      <w:r>
        <w:rPr>
          <w:sz w:val="28"/>
          <w:szCs w:val="28"/>
          <w:lang w:val="uk-UA"/>
        </w:rPr>
        <w:t xml:space="preserve"> </w:t>
      </w:r>
      <w:proofErr w:type="spellStart"/>
      <w:r>
        <w:rPr>
          <w:sz w:val="28"/>
          <w:szCs w:val="28"/>
          <w:lang w:val="uk-UA"/>
        </w:rPr>
        <w:t>подвале</w:t>
      </w:r>
      <w:proofErr w:type="spellEnd"/>
      <w:r>
        <w:rPr>
          <w:sz w:val="28"/>
          <w:szCs w:val="28"/>
          <w:lang w:val="uk-UA"/>
        </w:rPr>
        <w:t xml:space="preserve"> колдун: </w:t>
      </w:r>
      <w:proofErr w:type="spellStart"/>
      <w:r>
        <w:rPr>
          <w:sz w:val="28"/>
          <w:szCs w:val="28"/>
          <w:lang w:val="uk-UA"/>
        </w:rPr>
        <w:t>им</w:t>
      </w:r>
      <w:proofErr w:type="spellEnd"/>
      <w:r>
        <w:rPr>
          <w:sz w:val="28"/>
          <w:szCs w:val="28"/>
          <w:lang w:val="uk-UA"/>
        </w:rPr>
        <w:t xml:space="preserve"> </w:t>
      </w:r>
      <w:proofErr w:type="spellStart"/>
      <w:r>
        <w:rPr>
          <w:sz w:val="28"/>
          <w:szCs w:val="28"/>
          <w:lang w:val="uk-UA"/>
        </w:rPr>
        <w:t>судия</w:t>
      </w:r>
      <w:proofErr w:type="spellEnd"/>
      <w:r>
        <w:rPr>
          <w:sz w:val="28"/>
          <w:szCs w:val="28"/>
          <w:lang w:val="uk-UA"/>
        </w:rPr>
        <w:t xml:space="preserve"> Бог; </w:t>
      </w:r>
      <w:proofErr w:type="spellStart"/>
      <w:r>
        <w:rPr>
          <w:sz w:val="28"/>
          <w:szCs w:val="28"/>
          <w:lang w:val="uk-UA"/>
        </w:rPr>
        <w:t>сидит</w:t>
      </w:r>
      <w:proofErr w:type="spellEnd"/>
      <w:r>
        <w:rPr>
          <w:sz w:val="28"/>
          <w:szCs w:val="28"/>
          <w:lang w:val="uk-UA"/>
        </w:rPr>
        <w:t xml:space="preserve"> он за </w:t>
      </w:r>
      <w:proofErr w:type="spellStart"/>
      <w:r>
        <w:rPr>
          <w:sz w:val="28"/>
          <w:szCs w:val="28"/>
          <w:lang w:val="uk-UA"/>
        </w:rPr>
        <w:t>тайное</w:t>
      </w:r>
      <w:proofErr w:type="spellEnd"/>
      <w:r>
        <w:rPr>
          <w:sz w:val="28"/>
          <w:szCs w:val="28"/>
          <w:lang w:val="uk-UA"/>
        </w:rPr>
        <w:t xml:space="preserve"> </w:t>
      </w:r>
      <w:proofErr w:type="spellStart"/>
      <w:r>
        <w:rPr>
          <w:sz w:val="28"/>
          <w:szCs w:val="28"/>
          <w:lang w:val="uk-UA"/>
        </w:rPr>
        <w:t>предательство</w:t>
      </w:r>
      <w:proofErr w:type="spellEnd"/>
      <w:r>
        <w:rPr>
          <w:sz w:val="28"/>
          <w:szCs w:val="28"/>
          <w:lang w:val="uk-UA"/>
        </w:rPr>
        <w:t xml:space="preserve">, за </w:t>
      </w:r>
      <w:proofErr w:type="spellStart"/>
      <w:r>
        <w:rPr>
          <w:sz w:val="28"/>
          <w:szCs w:val="28"/>
          <w:lang w:val="uk-UA"/>
        </w:rPr>
        <w:t>сговоры</w:t>
      </w:r>
      <w:proofErr w:type="spellEnd"/>
      <w:r>
        <w:rPr>
          <w:sz w:val="28"/>
          <w:szCs w:val="28"/>
          <w:lang w:val="uk-UA"/>
        </w:rPr>
        <w:t xml:space="preserve"> с </w:t>
      </w:r>
      <w:proofErr w:type="spellStart"/>
      <w:r>
        <w:rPr>
          <w:sz w:val="28"/>
          <w:szCs w:val="28"/>
          <w:lang w:val="uk-UA"/>
        </w:rPr>
        <w:t>врагами</w:t>
      </w:r>
      <w:proofErr w:type="spellEnd"/>
      <w:r>
        <w:rPr>
          <w:sz w:val="28"/>
          <w:szCs w:val="28"/>
          <w:lang w:val="uk-UA"/>
        </w:rPr>
        <w:t xml:space="preserve"> </w:t>
      </w:r>
      <w:proofErr w:type="spellStart"/>
      <w:r>
        <w:rPr>
          <w:sz w:val="28"/>
          <w:szCs w:val="28"/>
          <w:lang w:val="uk-UA"/>
        </w:rPr>
        <w:t>православной</w:t>
      </w:r>
      <w:proofErr w:type="spellEnd"/>
      <w:r>
        <w:rPr>
          <w:sz w:val="28"/>
          <w:szCs w:val="28"/>
          <w:lang w:val="uk-UA"/>
        </w:rPr>
        <w:t xml:space="preserve"> </w:t>
      </w:r>
      <w:proofErr w:type="spellStart"/>
      <w:r>
        <w:rPr>
          <w:sz w:val="28"/>
          <w:szCs w:val="28"/>
          <w:lang w:val="uk-UA"/>
        </w:rPr>
        <w:t>Русской</w:t>
      </w:r>
      <w:proofErr w:type="spellEnd"/>
      <w:r>
        <w:rPr>
          <w:sz w:val="28"/>
          <w:szCs w:val="28"/>
          <w:lang w:val="uk-UA"/>
        </w:rPr>
        <w:t xml:space="preserve"> </w:t>
      </w:r>
      <w:proofErr w:type="spellStart"/>
      <w:r>
        <w:rPr>
          <w:sz w:val="28"/>
          <w:szCs w:val="28"/>
          <w:lang w:val="uk-UA"/>
        </w:rPr>
        <w:t>земли</w:t>
      </w:r>
      <w:proofErr w:type="spellEnd"/>
      <w:r>
        <w:rPr>
          <w:sz w:val="28"/>
          <w:szCs w:val="28"/>
          <w:lang w:val="uk-UA"/>
        </w:rPr>
        <w:t xml:space="preserve"> – </w:t>
      </w:r>
      <w:proofErr w:type="spellStart"/>
      <w:r>
        <w:rPr>
          <w:sz w:val="28"/>
          <w:szCs w:val="28"/>
          <w:lang w:val="uk-UA"/>
        </w:rPr>
        <w:t>продать</w:t>
      </w:r>
      <w:proofErr w:type="spellEnd"/>
      <w:r>
        <w:rPr>
          <w:sz w:val="28"/>
          <w:szCs w:val="28"/>
          <w:lang w:val="uk-UA"/>
        </w:rPr>
        <w:t xml:space="preserve"> католикам </w:t>
      </w:r>
      <w:proofErr w:type="spellStart"/>
      <w:r>
        <w:rPr>
          <w:sz w:val="28"/>
          <w:szCs w:val="28"/>
          <w:lang w:val="uk-UA"/>
        </w:rPr>
        <w:t>украинский</w:t>
      </w:r>
      <w:proofErr w:type="spellEnd"/>
      <w:r>
        <w:rPr>
          <w:sz w:val="28"/>
          <w:szCs w:val="28"/>
          <w:lang w:val="uk-UA"/>
        </w:rPr>
        <w:t xml:space="preserve"> народ и </w:t>
      </w:r>
      <w:proofErr w:type="spellStart"/>
      <w:r>
        <w:rPr>
          <w:sz w:val="28"/>
          <w:szCs w:val="28"/>
          <w:lang w:val="uk-UA"/>
        </w:rPr>
        <w:t>выжечь</w:t>
      </w:r>
      <w:proofErr w:type="spellEnd"/>
      <w:r>
        <w:rPr>
          <w:sz w:val="28"/>
          <w:szCs w:val="28"/>
          <w:lang w:val="uk-UA"/>
        </w:rPr>
        <w:t xml:space="preserve"> </w:t>
      </w:r>
      <w:proofErr w:type="spellStart"/>
      <w:r>
        <w:rPr>
          <w:sz w:val="28"/>
          <w:szCs w:val="28"/>
          <w:lang w:val="uk-UA"/>
        </w:rPr>
        <w:t>христианские</w:t>
      </w:r>
      <w:proofErr w:type="spellEnd"/>
      <w:r>
        <w:rPr>
          <w:sz w:val="28"/>
          <w:szCs w:val="28"/>
          <w:lang w:val="uk-UA"/>
        </w:rPr>
        <w:t xml:space="preserve"> церкви» [3, с. 235]. Гоголь подав образ насичено-зловісний, страшний і, водночас, універсальний, – образ зрадника українського православного народу.</w:t>
      </w:r>
    </w:p>
    <w:p w14:paraId="2AE25D0C" w14:textId="77777777" w:rsidR="00373554" w:rsidRDefault="00000000" w:rsidP="003E469F">
      <w:pPr>
        <w:pStyle w:val="rvps19"/>
        <w:spacing w:line="360" w:lineRule="auto"/>
        <w:ind w:rightChars="280" w:right="616"/>
        <w:rPr>
          <w:sz w:val="28"/>
          <w:szCs w:val="28"/>
          <w:lang w:val="uk-UA"/>
        </w:rPr>
      </w:pPr>
      <w:r>
        <w:rPr>
          <w:sz w:val="28"/>
          <w:szCs w:val="28"/>
          <w:lang w:val="uk-UA"/>
        </w:rPr>
        <w:t xml:space="preserve">У повісті «Страшна помста» особливо виразно постають уявлення людей про будову і стан світу та їхні взаємовідносини. Письменник  ніби створює диво розширеного зору, коли земні події сприймаються героями крізь призму вічного і небесного: «За </w:t>
      </w:r>
      <w:proofErr w:type="spellStart"/>
      <w:r>
        <w:rPr>
          <w:sz w:val="28"/>
          <w:szCs w:val="28"/>
          <w:lang w:val="uk-UA"/>
        </w:rPr>
        <w:t>Киевом</w:t>
      </w:r>
      <w:proofErr w:type="spellEnd"/>
      <w:r>
        <w:rPr>
          <w:sz w:val="28"/>
          <w:szCs w:val="28"/>
          <w:lang w:val="uk-UA"/>
        </w:rPr>
        <w:t xml:space="preserve"> показалось </w:t>
      </w:r>
      <w:proofErr w:type="spellStart"/>
      <w:r>
        <w:rPr>
          <w:sz w:val="28"/>
          <w:szCs w:val="28"/>
          <w:lang w:val="uk-UA"/>
        </w:rPr>
        <w:t>неслыханное</w:t>
      </w:r>
      <w:proofErr w:type="spellEnd"/>
      <w:r>
        <w:rPr>
          <w:sz w:val="28"/>
          <w:szCs w:val="28"/>
          <w:lang w:val="uk-UA"/>
        </w:rPr>
        <w:t xml:space="preserve"> чудо. Все </w:t>
      </w:r>
      <w:proofErr w:type="spellStart"/>
      <w:r>
        <w:rPr>
          <w:sz w:val="28"/>
          <w:szCs w:val="28"/>
          <w:lang w:val="uk-UA"/>
        </w:rPr>
        <w:t>паны</w:t>
      </w:r>
      <w:proofErr w:type="spellEnd"/>
      <w:r>
        <w:rPr>
          <w:sz w:val="28"/>
          <w:szCs w:val="28"/>
          <w:lang w:val="uk-UA"/>
        </w:rPr>
        <w:t xml:space="preserve"> и </w:t>
      </w:r>
      <w:proofErr w:type="spellStart"/>
      <w:r>
        <w:rPr>
          <w:sz w:val="28"/>
          <w:szCs w:val="28"/>
          <w:lang w:val="uk-UA"/>
        </w:rPr>
        <w:t>гетьманы</w:t>
      </w:r>
      <w:proofErr w:type="spellEnd"/>
      <w:r>
        <w:rPr>
          <w:sz w:val="28"/>
          <w:szCs w:val="28"/>
          <w:lang w:val="uk-UA"/>
        </w:rPr>
        <w:t xml:space="preserve"> </w:t>
      </w:r>
      <w:proofErr w:type="spellStart"/>
      <w:r>
        <w:rPr>
          <w:sz w:val="28"/>
          <w:szCs w:val="28"/>
          <w:lang w:val="uk-UA"/>
        </w:rPr>
        <w:t>собирались</w:t>
      </w:r>
      <w:proofErr w:type="spellEnd"/>
      <w:r>
        <w:rPr>
          <w:sz w:val="28"/>
          <w:szCs w:val="28"/>
          <w:lang w:val="uk-UA"/>
        </w:rPr>
        <w:t xml:space="preserve"> дивиться сему чуду: </w:t>
      </w:r>
      <w:proofErr w:type="spellStart"/>
      <w:r>
        <w:rPr>
          <w:sz w:val="28"/>
          <w:szCs w:val="28"/>
          <w:lang w:val="uk-UA"/>
        </w:rPr>
        <w:t>вдруг</w:t>
      </w:r>
      <w:proofErr w:type="spellEnd"/>
      <w:r>
        <w:rPr>
          <w:sz w:val="28"/>
          <w:szCs w:val="28"/>
          <w:lang w:val="uk-UA"/>
        </w:rPr>
        <w:t xml:space="preserve"> стало видимо далеко во все </w:t>
      </w:r>
      <w:proofErr w:type="spellStart"/>
      <w:r>
        <w:rPr>
          <w:sz w:val="28"/>
          <w:szCs w:val="28"/>
          <w:lang w:val="uk-UA"/>
        </w:rPr>
        <w:t>концы</w:t>
      </w:r>
      <w:proofErr w:type="spellEnd"/>
      <w:r>
        <w:rPr>
          <w:sz w:val="28"/>
          <w:szCs w:val="28"/>
          <w:lang w:val="uk-UA"/>
        </w:rPr>
        <w:t xml:space="preserve"> </w:t>
      </w:r>
      <w:proofErr w:type="spellStart"/>
      <w:r>
        <w:rPr>
          <w:sz w:val="28"/>
          <w:szCs w:val="28"/>
          <w:lang w:val="uk-UA"/>
        </w:rPr>
        <w:t>света</w:t>
      </w:r>
      <w:proofErr w:type="spellEnd"/>
      <w:r>
        <w:rPr>
          <w:sz w:val="28"/>
          <w:szCs w:val="28"/>
          <w:lang w:val="uk-UA"/>
        </w:rPr>
        <w:t>...»</w:t>
      </w:r>
      <w:r>
        <w:rPr>
          <w:rFonts w:eastAsia="Calibri"/>
          <w:sz w:val="28"/>
          <w:szCs w:val="28"/>
          <w:lang w:val="uk-UA" w:eastAsia="en-US"/>
        </w:rPr>
        <w:t xml:space="preserve"> </w:t>
      </w:r>
      <w:r>
        <w:rPr>
          <w:sz w:val="28"/>
          <w:szCs w:val="28"/>
          <w:lang w:val="uk-UA"/>
        </w:rPr>
        <w:t>[3, с. 239].</w:t>
      </w:r>
    </w:p>
    <w:p w14:paraId="491868D4" w14:textId="77777777" w:rsidR="00373554" w:rsidRDefault="00000000" w:rsidP="003E469F">
      <w:pPr>
        <w:pStyle w:val="rvps19"/>
        <w:spacing w:line="360" w:lineRule="auto"/>
        <w:ind w:rightChars="280" w:right="616"/>
        <w:rPr>
          <w:sz w:val="28"/>
          <w:szCs w:val="28"/>
          <w:lang w:val="uk-UA"/>
        </w:rPr>
      </w:pPr>
      <w:r>
        <w:rPr>
          <w:sz w:val="28"/>
          <w:szCs w:val="28"/>
          <w:lang w:val="uk-UA"/>
        </w:rPr>
        <w:t xml:space="preserve">Такою є релігійно-філософська інакомовність, створена письменником. За видимим –  прозирає невидиме, за тимчасовим – вічне. Романтична стихія народної фантастики, характерна для «Вечорів», зіштовхується у цьому творі  з чітко вираженими межами реалістичного мистецтва, властивими усьому циклу «Миргорода». У циклі повістей «Миргород» Гоголь постав перед читачами як художник, котрий ставить </w:t>
      </w:r>
      <w:r>
        <w:rPr>
          <w:sz w:val="28"/>
          <w:szCs w:val="28"/>
          <w:lang w:val="uk-UA"/>
        </w:rPr>
        <w:lastRenderedPageBreak/>
        <w:t>перед собою завдання актуалізувати вагому питання людського буття. Він цілком відверто розкриває низку соціальних протиріч сучасної автору епохи. Фактично ця книга вперше репрезентувала характерну властивість його  творчості, зокрема вміння по-</w:t>
      </w:r>
      <w:proofErr w:type="spellStart"/>
      <w:r>
        <w:rPr>
          <w:sz w:val="28"/>
          <w:szCs w:val="28"/>
          <w:lang w:val="uk-UA"/>
        </w:rPr>
        <w:t>дослідницьки</w:t>
      </w:r>
      <w:proofErr w:type="spellEnd"/>
      <w:r>
        <w:rPr>
          <w:sz w:val="28"/>
          <w:szCs w:val="28"/>
          <w:lang w:val="uk-UA"/>
        </w:rPr>
        <w:t>, аналітично дивитися на людей і дійсність. Минувши етап опису і представлення у творах веселих, романтичних, молодих парубків і дівчат, вичерпавшись фактично в натхненно-поетичних описах української природи, Микола Гоголь звертається до відтворення складної прози життя. Цей цикл творів письменника має виражене критичне ставлення автора до тогочасного затхлого побуту старосвітських поміщиків, до вираженої вульгарності миргородських «</w:t>
      </w:r>
      <w:proofErr w:type="spellStart"/>
      <w:r>
        <w:rPr>
          <w:sz w:val="28"/>
          <w:szCs w:val="28"/>
          <w:lang w:val="uk-UA"/>
        </w:rPr>
        <w:t>существователей</w:t>
      </w:r>
      <w:proofErr w:type="spellEnd"/>
      <w:r>
        <w:rPr>
          <w:sz w:val="28"/>
          <w:szCs w:val="28"/>
          <w:lang w:val="uk-UA"/>
        </w:rPr>
        <w:t>», яку він гостро критикує і творить на неї сатиру. Дійсність кріпосної Росії постала в прозаїчній повсякденності. Химерне сплетіння фантастичних і реально-побутових мотивів знаходить тут, як і в «Вечорах», досить ясний ідейний підтекст.</w:t>
      </w:r>
    </w:p>
    <w:p w14:paraId="487A7431" w14:textId="77777777" w:rsidR="00373554" w:rsidRDefault="00000000" w:rsidP="003E469F">
      <w:pPr>
        <w:pStyle w:val="rvps19"/>
        <w:spacing w:line="360" w:lineRule="auto"/>
        <w:ind w:rightChars="280" w:right="616"/>
        <w:rPr>
          <w:sz w:val="28"/>
          <w:szCs w:val="28"/>
          <w:lang w:val="uk-UA"/>
        </w:rPr>
      </w:pPr>
      <w:r>
        <w:rPr>
          <w:sz w:val="28"/>
          <w:szCs w:val="28"/>
          <w:lang w:val="uk-UA"/>
        </w:rPr>
        <w:t xml:space="preserve">Для поетичного світу «Вечорів» характерною є романтична цілісність і внутрішня єдність. Загалом герої із повістей Гоголя репрезентують певну романтизовану, ідеалізовану дійсність, котра за своїм характером є протилежною грубій прозі тогочасного буття. Така своєрідна роздвоєність життя героя твору репрезентувала ту роздвоєність людської свідомості, котра постає та розвивається у складних умовах невлаштованості, трагізму авторової реальності. </w:t>
      </w:r>
    </w:p>
    <w:p w14:paraId="1CC85A37" w14:textId="77777777" w:rsidR="00373554" w:rsidRDefault="00000000" w:rsidP="003E469F">
      <w:pPr>
        <w:spacing w:after="0" w:line="360" w:lineRule="auto"/>
        <w:ind w:rightChars="280" w:right="616" w:firstLineChars="150" w:firstLine="42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Таким чином, його повісті засновані на контрасті: добра і зла, фантастичного і реально-побутового, трагічного і комічного. І в цьому барвистому багатоголоссі художніх прийомів, які так </w:t>
      </w:r>
      <w:proofErr w:type="spellStart"/>
      <w:r>
        <w:rPr>
          <w:rFonts w:ascii="Times New Roman" w:eastAsia="Calibri" w:hAnsi="Times New Roman" w:cs="Times New Roman"/>
          <w:sz w:val="28"/>
          <w:szCs w:val="28"/>
          <w:lang w:val="uk-UA"/>
        </w:rPr>
        <w:t>щедро</w:t>
      </w:r>
      <w:proofErr w:type="spellEnd"/>
      <w:r>
        <w:rPr>
          <w:rFonts w:ascii="Times New Roman" w:eastAsia="Calibri" w:hAnsi="Times New Roman" w:cs="Times New Roman"/>
          <w:sz w:val="28"/>
          <w:szCs w:val="28"/>
          <w:lang w:val="uk-UA"/>
        </w:rPr>
        <w:t xml:space="preserve"> використовує Гоголь, виразно звучить пристрасний голос письменника, чуйного до радості і суму простої людини, до живої душі народу. </w:t>
      </w:r>
    </w:p>
    <w:p w14:paraId="4D399E5C" w14:textId="77777777" w:rsidR="00373554" w:rsidRDefault="00000000" w:rsidP="003E469F">
      <w:pPr>
        <w:spacing w:after="0" w:line="360" w:lineRule="auto"/>
        <w:ind w:rightChars="280" w:right="616" w:firstLineChars="150" w:firstLine="42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Еволюція авторської свідомості Гоголя від збірки «Вечори» до збірки «Миргород» стала результатом досить глибокого критичного трактування письменником реальності. Пізніша його творчість, зокрема другий том «Мертвих душ» Гоголя репрезентують прагнення автора показати </w:t>
      </w:r>
      <w:r>
        <w:rPr>
          <w:rFonts w:ascii="Times New Roman" w:eastAsia="Calibri" w:hAnsi="Times New Roman" w:cs="Times New Roman"/>
          <w:sz w:val="28"/>
          <w:szCs w:val="28"/>
          <w:lang w:val="uk-UA"/>
        </w:rPr>
        <w:lastRenderedPageBreak/>
        <w:t>«недосконалість нашого життя», що врешті і стає визначальною темою його творчості. Саме вона і визначила ідейний контекст його творів, починаючи з «Миргорода».</w:t>
      </w:r>
    </w:p>
    <w:p w14:paraId="367D19F9" w14:textId="77777777" w:rsidR="00373554" w:rsidRDefault="00000000" w:rsidP="003E469F">
      <w:pPr>
        <w:spacing w:after="0" w:line="360" w:lineRule="auto"/>
        <w:ind w:rightChars="280" w:right="616" w:firstLineChars="150" w:firstLine="42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Досить показовою тут є повість «Старосвітські поміщики», де Микола Гоголь репрезентував розпад старого і патріархально-поміщицького життя і побуту. Використовуючи засіб іронії, часто м'якої, лукавої, навіть елементи сарказму,  він описує життя-буття своїх «</w:t>
      </w:r>
      <w:proofErr w:type="spellStart"/>
      <w:r>
        <w:rPr>
          <w:rFonts w:ascii="Times New Roman" w:eastAsia="Calibri" w:hAnsi="Times New Roman" w:cs="Times New Roman"/>
          <w:sz w:val="28"/>
          <w:szCs w:val="28"/>
          <w:lang w:val="uk-UA"/>
        </w:rPr>
        <w:t>старичков</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прошедшего</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века</w:t>
      </w:r>
      <w:proofErr w:type="spellEnd"/>
      <w:r>
        <w:rPr>
          <w:rFonts w:ascii="Times New Roman" w:eastAsia="Calibri" w:hAnsi="Times New Roman" w:cs="Times New Roman"/>
          <w:sz w:val="28"/>
          <w:szCs w:val="28"/>
          <w:lang w:val="uk-UA"/>
        </w:rPr>
        <w:t>», всю явну безглуздість їхнього вульгарного існування. Досить реалістичні, правдиві, сатиричні тенденції творчості М. Гоголя поглиблюються у його «Повісті про те, як посварився Іван Іванович з Іваном Никифоровичем». Тут значно сильніше порівняно з попередніми творами, виявляється досить іронічна манера гоголівського стилю.</w:t>
      </w:r>
    </w:p>
    <w:p w14:paraId="785A242B" w14:textId="77777777" w:rsidR="00373554" w:rsidRDefault="00000000" w:rsidP="003E469F">
      <w:pPr>
        <w:spacing w:after="0" w:line="360" w:lineRule="auto"/>
        <w:ind w:rightChars="280" w:right="616"/>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У двох повістях циклу «Миргород» – «Старосвітські поміщики» та «Повісті про те, як Іван Іванович посварився з Іваном Никифоровичем» дійові особи поділені на «своїх» і «чужих». Цілком протилежним  «чужому», «свій світ» із його позитивними рисами, як справедливість, честь, сміливість, завзяття втілює саме образ «козака». Водночас у повістях спостерігається пильна увага автора до зображення побуту героїв, прозаїчних дрібниць їхнього життя. Варто наголосити, що всі чотири повісті так званого «миргородського циклу»  є між собою пов'язані </w:t>
      </w:r>
      <w:proofErr w:type="spellStart"/>
      <w:r>
        <w:rPr>
          <w:rFonts w:ascii="Times New Roman" w:eastAsia="Calibri" w:hAnsi="Times New Roman" w:cs="Times New Roman"/>
          <w:sz w:val="28"/>
          <w:szCs w:val="28"/>
          <w:lang w:val="uk-UA"/>
        </w:rPr>
        <w:t>ідейно</w:t>
      </w:r>
      <w:proofErr w:type="spellEnd"/>
      <w:r>
        <w:rPr>
          <w:rFonts w:ascii="Times New Roman" w:eastAsia="Calibri" w:hAnsi="Times New Roman" w:cs="Times New Roman"/>
          <w:sz w:val="28"/>
          <w:szCs w:val="28"/>
          <w:lang w:val="uk-UA"/>
        </w:rPr>
        <w:t>, а також творчим і художнім задумом. Водночас всі вони мають власні  стильові й ідейно-тематичні особливості.</w:t>
      </w:r>
    </w:p>
    <w:p w14:paraId="352A8719" w14:textId="77777777" w:rsidR="00373554" w:rsidRDefault="00000000" w:rsidP="003E469F">
      <w:pPr>
        <w:spacing w:after="0" w:line="360" w:lineRule="auto"/>
        <w:ind w:rightChars="280" w:right="616"/>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Композиція «Миргорода» відображає широту сприйняття Гоголем сучасної йому дійсності і в той же час свідчить про розмах і діапазон його ідейно-художніх пошуків. Твори письменника, будучи настільки різнорідними за змістом і стилем, є внутрішньо пов'язаними один із одним, а також загалом вони формують єдиний і цілісний художній цикл, </w:t>
      </w:r>
      <w:proofErr w:type="spellStart"/>
      <w:r>
        <w:rPr>
          <w:rFonts w:ascii="Times New Roman" w:eastAsia="Calibri" w:hAnsi="Times New Roman" w:cs="Times New Roman"/>
          <w:sz w:val="28"/>
          <w:szCs w:val="28"/>
          <w:lang w:val="uk-UA"/>
        </w:rPr>
        <w:t>метатвір</w:t>
      </w:r>
      <w:proofErr w:type="spellEnd"/>
      <w:r>
        <w:rPr>
          <w:rFonts w:ascii="Times New Roman" w:eastAsia="Calibri" w:hAnsi="Times New Roman" w:cs="Times New Roman"/>
          <w:sz w:val="28"/>
          <w:szCs w:val="28"/>
          <w:lang w:val="uk-UA"/>
        </w:rPr>
        <w:t>. Обидві частини збірки «</w:t>
      </w:r>
      <w:proofErr w:type="spellStart"/>
      <w:r>
        <w:rPr>
          <w:rFonts w:ascii="Times New Roman" w:eastAsia="Calibri" w:hAnsi="Times New Roman" w:cs="Times New Roman"/>
          <w:sz w:val="28"/>
          <w:szCs w:val="28"/>
          <w:lang w:val="uk-UA"/>
        </w:rPr>
        <w:t>Миргороди</w:t>
      </w:r>
      <w:proofErr w:type="spellEnd"/>
      <w:r>
        <w:rPr>
          <w:rFonts w:ascii="Times New Roman" w:eastAsia="Calibri" w:hAnsi="Times New Roman" w:cs="Times New Roman"/>
          <w:sz w:val="28"/>
          <w:szCs w:val="28"/>
          <w:lang w:val="uk-UA"/>
        </w:rPr>
        <w:t xml:space="preserve">» будуються на </w:t>
      </w:r>
      <w:proofErr w:type="spellStart"/>
      <w:r>
        <w:rPr>
          <w:rFonts w:ascii="Times New Roman" w:eastAsia="Calibri" w:hAnsi="Times New Roman" w:cs="Times New Roman"/>
          <w:sz w:val="28"/>
          <w:szCs w:val="28"/>
          <w:lang w:val="uk-UA"/>
        </w:rPr>
        <w:t>прицнипах</w:t>
      </w:r>
      <w:proofErr w:type="spellEnd"/>
      <w:r>
        <w:rPr>
          <w:rFonts w:ascii="Times New Roman" w:eastAsia="Calibri" w:hAnsi="Times New Roman" w:cs="Times New Roman"/>
          <w:sz w:val="28"/>
          <w:szCs w:val="28"/>
          <w:lang w:val="uk-UA"/>
        </w:rPr>
        <w:t xml:space="preserve"> художнього контрасту: поезія героїчного подвигу є головною в повісті «Тарас Бульба» і протистоїть вульгарності старосвітських «</w:t>
      </w:r>
      <w:proofErr w:type="spellStart"/>
      <w:r>
        <w:rPr>
          <w:rFonts w:ascii="Times New Roman" w:eastAsia="Calibri" w:hAnsi="Times New Roman" w:cs="Times New Roman"/>
          <w:sz w:val="28"/>
          <w:szCs w:val="28"/>
          <w:lang w:val="uk-UA"/>
        </w:rPr>
        <w:t>существователей</w:t>
      </w:r>
      <w:proofErr w:type="spellEnd"/>
      <w:r>
        <w:rPr>
          <w:rFonts w:ascii="Times New Roman" w:eastAsia="Calibri" w:hAnsi="Times New Roman" w:cs="Times New Roman"/>
          <w:sz w:val="28"/>
          <w:szCs w:val="28"/>
          <w:lang w:val="uk-UA"/>
        </w:rPr>
        <w:t xml:space="preserve">». Натомість </w:t>
      </w:r>
      <w:r>
        <w:rPr>
          <w:rFonts w:ascii="Times New Roman" w:eastAsia="Calibri" w:hAnsi="Times New Roman" w:cs="Times New Roman"/>
          <w:sz w:val="28"/>
          <w:szCs w:val="28"/>
          <w:lang w:val="uk-UA"/>
        </w:rPr>
        <w:lastRenderedPageBreak/>
        <w:t>трагічна і приречена боротьба, як і загибель філософа Хоми Брута ще більшою мірою відображала жалюгідний і нікчемний характер героїв «Повісті про те, як посварився Іван Іванович з Іваном Никифоровичем».</w:t>
      </w:r>
    </w:p>
    <w:p w14:paraId="3B8D9F20" w14:textId="77777777" w:rsidR="00373554" w:rsidRDefault="00000000" w:rsidP="003E469F">
      <w:pPr>
        <w:spacing w:after="0" w:line="360" w:lineRule="auto"/>
        <w:ind w:rightChars="280" w:right="616"/>
        <w:jc w:val="both"/>
        <w:rPr>
          <w:rFonts w:ascii="Times New Roman" w:eastAsia="TimesNewRomanPSMT" w:hAnsi="Times New Roman" w:cs="Times New Roman"/>
          <w:sz w:val="28"/>
          <w:szCs w:val="28"/>
          <w:lang w:val="uk-UA" w:eastAsia="ru-RU"/>
        </w:rPr>
      </w:pPr>
      <w:r>
        <w:rPr>
          <w:rFonts w:ascii="Times New Roman" w:eastAsia="Calibri" w:hAnsi="Times New Roman" w:cs="Times New Roman"/>
          <w:sz w:val="28"/>
          <w:szCs w:val="28"/>
          <w:lang w:val="uk-UA"/>
        </w:rPr>
        <w:t xml:space="preserve">     Як відзначають критики, в «Миргороді» Гоголь виступив як зрілий художник, першокласний майстер. У цій книзі вперше розкрилася найяскравіша особливість його таланту – уміння створювати значні за силою ідейного і художнього узагальнення характери. Різноманітна галерея образів «миргородських» повістей зайняла помітне місце в класичній літературі. Таким чином, </w:t>
      </w:r>
      <w:r>
        <w:rPr>
          <w:rFonts w:ascii="Times New Roman" w:eastAsia="TimesNewRomanPSMT" w:hAnsi="Times New Roman" w:cs="Times New Roman"/>
          <w:sz w:val="28"/>
          <w:szCs w:val="28"/>
          <w:lang w:val="uk-UA" w:eastAsia="ru-RU"/>
        </w:rPr>
        <w:t xml:space="preserve">художній світогляд Миколи Гоголя характеризується наявністю ситуації пограничного стану (він стосується і </w:t>
      </w:r>
      <w:r>
        <w:rPr>
          <w:rFonts w:ascii="Times New Roman" w:eastAsia="Calibri" w:hAnsi="Times New Roman" w:cs="Times New Roman"/>
          <w:sz w:val="28"/>
          <w:szCs w:val="28"/>
          <w:lang w:val="uk-UA"/>
        </w:rPr>
        <w:t>л</w:t>
      </w:r>
      <w:r>
        <w:rPr>
          <w:rFonts w:ascii="Times New Roman" w:eastAsia="TimesNewRomanPSMT" w:hAnsi="Times New Roman" w:cs="Times New Roman"/>
          <w:sz w:val="28"/>
          <w:szCs w:val="28"/>
          <w:lang w:val="uk-UA" w:eastAsia="ru-RU"/>
        </w:rPr>
        <w:t>юдської психіки, і концепції численних світів).</w:t>
      </w:r>
      <w:r>
        <w:rPr>
          <w:rFonts w:ascii="Times New Roman" w:eastAsia="Calibri" w:hAnsi="Times New Roman" w:cs="Times New Roman"/>
          <w:b/>
          <w:sz w:val="28"/>
          <w:szCs w:val="28"/>
          <w:lang w:val="uk-UA"/>
        </w:rPr>
        <w:t xml:space="preserve"> </w:t>
      </w:r>
      <w:r>
        <w:rPr>
          <w:rFonts w:ascii="Times New Roman" w:eastAsia="Calibri" w:hAnsi="Times New Roman" w:cs="Times New Roman"/>
          <w:sz w:val="28"/>
          <w:szCs w:val="28"/>
          <w:lang w:val="uk-UA"/>
        </w:rPr>
        <w:t>Зображуючи ірреальні сили, письменник намагається бути точним у відтворенні народних вірувань, крізь призму яких він майстерно і психологічно точно передає уявлення героїв про світ та розкриває взаємовідносини людини і світу. Так, висміювання нечистого, його проявів та різних підступів можна розглядати як один із провідних мотивів у творчості Гоголя. А існування відьми я</w:t>
      </w:r>
      <w:r>
        <w:rPr>
          <w:rFonts w:ascii="Times New Roman" w:eastAsia="TimesNewRomanPSMT" w:hAnsi="Times New Roman" w:cs="Times New Roman"/>
          <w:sz w:val="28"/>
          <w:szCs w:val="28"/>
          <w:lang w:val="uk-UA" w:eastAsia="ru-RU"/>
        </w:rPr>
        <w:t xml:space="preserve">к у містичному, так і в реальному </w:t>
      </w:r>
      <w:proofErr w:type="spellStart"/>
      <w:r>
        <w:rPr>
          <w:rFonts w:ascii="Times New Roman" w:eastAsia="TimesNewRomanPSMT" w:hAnsi="Times New Roman" w:cs="Times New Roman"/>
          <w:sz w:val="28"/>
          <w:szCs w:val="28"/>
          <w:lang w:val="uk-UA" w:eastAsia="ru-RU"/>
        </w:rPr>
        <w:t>хронотопах</w:t>
      </w:r>
      <w:proofErr w:type="spellEnd"/>
      <w:r>
        <w:rPr>
          <w:rFonts w:ascii="Times New Roman" w:eastAsia="TimesNewRomanPSMT" w:hAnsi="Times New Roman" w:cs="Times New Roman"/>
          <w:sz w:val="28"/>
          <w:szCs w:val="28"/>
          <w:lang w:val="uk-UA" w:eastAsia="ru-RU"/>
        </w:rPr>
        <w:t xml:space="preserve"> ще більш розмиває межу між реальним і містичним </w:t>
      </w:r>
      <w:proofErr w:type="spellStart"/>
      <w:r>
        <w:rPr>
          <w:rFonts w:ascii="Times New Roman" w:eastAsia="TimesNewRomanPSMT" w:hAnsi="Times New Roman" w:cs="Times New Roman"/>
          <w:sz w:val="28"/>
          <w:szCs w:val="28"/>
          <w:lang w:val="uk-UA" w:eastAsia="ru-RU"/>
        </w:rPr>
        <w:t>часопростором</w:t>
      </w:r>
      <w:proofErr w:type="spellEnd"/>
      <w:r>
        <w:rPr>
          <w:rFonts w:ascii="Times New Roman" w:eastAsia="TimesNewRomanPSMT" w:hAnsi="Times New Roman" w:cs="Times New Roman"/>
          <w:sz w:val="28"/>
          <w:szCs w:val="28"/>
          <w:lang w:val="uk-UA" w:eastAsia="ru-RU"/>
        </w:rPr>
        <w:t xml:space="preserve"> у творах, ускладнює розмежування людського й нечистого світів, між якими й так немає чітко окресленого кордону.</w:t>
      </w:r>
    </w:p>
    <w:p w14:paraId="431E6EAF" w14:textId="77777777" w:rsidR="00373554" w:rsidRDefault="00000000" w:rsidP="003E469F">
      <w:pPr>
        <w:tabs>
          <w:tab w:val="left" w:pos="0"/>
        </w:tabs>
        <w:spacing w:after="0" w:line="360" w:lineRule="auto"/>
        <w:ind w:rightChars="280" w:right="616" w:firstLineChars="252" w:firstLine="706"/>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У світі повістей «українського»  періоду цілком природно поєдналися цілком </w:t>
      </w:r>
      <w:proofErr w:type="spellStart"/>
      <w:r>
        <w:rPr>
          <w:rFonts w:ascii="Times New Roman" w:eastAsia="Calibri" w:hAnsi="Times New Roman" w:cs="Times New Roman"/>
          <w:sz w:val="28"/>
          <w:szCs w:val="28"/>
          <w:lang w:val="uk-UA"/>
        </w:rPr>
        <w:t>прротилежні</w:t>
      </w:r>
      <w:proofErr w:type="spellEnd"/>
      <w:r>
        <w:rPr>
          <w:rFonts w:ascii="Times New Roman" w:eastAsia="Calibri" w:hAnsi="Times New Roman" w:cs="Times New Roman"/>
          <w:sz w:val="28"/>
          <w:szCs w:val="28"/>
          <w:lang w:val="uk-UA"/>
        </w:rPr>
        <w:t xml:space="preserve"> речі, зокрема світло і темрява, веселе та сумне, язичницьке й християнське, фантастичне з історичним. Водночас «чортівня» постає головною у творах письменника тільки зовні, а от християнські символи та образи набувають набагато важливого значення і звучання, зважаючи на велику силу християнської віри.</w:t>
      </w:r>
    </w:p>
    <w:p w14:paraId="0189042C" w14:textId="77777777" w:rsidR="00373554" w:rsidRDefault="00000000" w:rsidP="003E469F">
      <w:pPr>
        <w:autoSpaceDE w:val="0"/>
        <w:autoSpaceDN w:val="0"/>
        <w:adjustRightInd w:val="0"/>
        <w:spacing w:after="0" w:line="360" w:lineRule="auto"/>
        <w:ind w:rightChars="280" w:right="616" w:firstLine="851"/>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Специфіка художнього мислення спонукає М. Гоголя активно звертатись до відтворення сну як окремої просторової моделі світу. При цьому письменник використовує різноманітні його функції для розкриття особливостей тогочасної дійсності. У повістях М. Гоголя  зустрічаються </w:t>
      </w:r>
      <w:r>
        <w:rPr>
          <w:rFonts w:ascii="Times New Roman" w:eastAsia="Calibri" w:hAnsi="Times New Roman" w:cs="Times New Roman"/>
          <w:sz w:val="28"/>
          <w:szCs w:val="28"/>
          <w:lang w:val="uk-UA" w:eastAsia="ru-RU"/>
        </w:rPr>
        <w:lastRenderedPageBreak/>
        <w:t xml:space="preserve">картини власне сновидінь, сонної фантазії, мрій і марень персонажів, а також видінь та снів наяву. Звертаючись до створення </w:t>
      </w:r>
      <w:proofErr w:type="spellStart"/>
      <w:r>
        <w:rPr>
          <w:rFonts w:ascii="Times New Roman" w:eastAsia="Calibri" w:hAnsi="Times New Roman" w:cs="Times New Roman"/>
          <w:sz w:val="28"/>
          <w:szCs w:val="28"/>
          <w:lang w:val="uk-UA" w:eastAsia="ru-RU"/>
        </w:rPr>
        <w:t>хронотопу</w:t>
      </w:r>
      <w:proofErr w:type="spellEnd"/>
      <w:r>
        <w:rPr>
          <w:rFonts w:ascii="Times New Roman" w:eastAsia="Calibri" w:hAnsi="Times New Roman" w:cs="Times New Roman"/>
          <w:sz w:val="28"/>
          <w:szCs w:val="28"/>
          <w:lang w:val="uk-UA" w:eastAsia="ru-RU"/>
        </w:rPr>
        <w:t xml:space="preserve"> сну, письменник передовсім прагнень проникнути в ту сферу людської психіки, яку називають підсвідомим, «нічною свідомістю». Як зазначає Н. </w:t>
      </w:r>
      <w:proofErr w:type="spellStart"/>
      <w:r>
        <w:rPr>
          <w:rFonts w:ascii="Times New Roman" w:eastAsia="Calibri" w:hAnsi="Times New Roman" w:cs="Times New Roman"/>
          <w:sz w:val="28"/>
          <w:szCs w:val="28"/>
          <w:lang w:val="uk-UA" w:eastAsia="ru-RU"/>
        </w:rPr>
        <w:t>Зборовська</w:t>
      </w:r>
      <w:proofErr w:type="spellEnd"/>
      <w:r>
        <w:rPr>
          <w:rFonts w:ascii="Times New Roman" w:eastAsia="Calibri" w:hAnsi="Times New Roman" w:cs="Times New Roman"/>
          <w:sz w:val="28"/>
          <w:szCs w:val="28"/>
          <w:lang w:val="uk-UA" w:eastAsia="ru-RU"/>
        </w:rPr>
        <w:t>, «у сновидінні Я поступово відокремлюється від реальності зовнішнього світу і сповзає у внутрішню» [с. 70]. Отже, крім використання сновидінь як засобу самопізнання, можливості побути наодинці із собою, М. Гоголь більшою мірою вводить художній простір сну, щоб показати конфлікт між бажаним і дійсним. Його герої перебувають у «бутті-на-межі» від всепоглинаючого відчаю і туги. Вони відчувають самотність, відчуженість, а також символізують перехід у інший світ.</w:t>
      </w:r>
    </w:p>
    <w:p w14:paraId="0071C23D" w14:textId="77777777" w:rsidR="00373554" w:rsidRDefault="00000000" w:rsidP="003E469F">
      <w:pPr>
        <w:autoSpaceDE w:val="0"/>
        <w:autoSpaceDN w:val="0"/>
        <w:adjustRightInd w:val="0"/>
        <w:spacing w:after="0" w:line="360" w:lineRule="auto"/>
        <w:ind w:rightChars="280" w:right="616" w:firstLine="851"/>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Так, у повісті «Травнева ніч, або утоплениця» перехід межі між побутовим простором і простором містичним автор вмотивовує сном або інобуттям героя: «</w:t>
      </w:r>
      <w:proofErr w:type="spellStart"/>
      <w:r>
        <w:rPr>
          <w:rFonts w:ascii="Times New Roman" w:eastAsia="Calibri" w:hAnsi="Times New Roman" w:cs="Times New Roman"/>
          <w:sz w:val="28"/>
          <w:szCs w:val="28"/>
          <w:lang w:val="uk-UA"/>
        </w:rPr>
        <w:t>Всё</w:t>
      </w:r>
      <w:proofErr w:type="spellEnd"/>
      <w:r>
        <w:rPr>
          <w:rFonts w:ascii="Times New Roman" w:eastAsia="Calibri" w:hAnsi="Times New Roman" w:cs="Times New Roman"/>
          <w:sz w:val="28"/>
          <w:szCs w:val="28"/>
          <w:lang w:val="uk-UA"/>
        </w:rPr>
        <w:t xml:space="preserve"> тихо; в </w:t>
      </w:r>
      <w:proofErr w:type="spellStart"/>
      <w:r>
        <w:rPr>
          <w:rFonts w:ascii="Times New Roman" w:eastAsia="Calibri" w:hAnsi="Times New Roman" w:cs="Times New Roman"/>
          <w:sz w:val="28"/>
          <w:szCs w:val="28"/>
          <w:lang w:val="uk-UA"/>
        </w:rPr>
        <w:t>глубокой</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чаще</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леса</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слышались</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только</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раскаты</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соловья</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Непреодолимый</w:t>
      </w:r>
      <w:proofErr w:type="spellEnd"/>
      <w:r>
        <w:rPr>
          <w:rFonts w:ascii="Times New Roman" w:eastAsia="Calibri" w:hAnsi="Times New Roman" w:cs="Times New Roman"/>
          <w:sz w:val="28"/>
          <w:szCs w:val="28"/>
          <w:lang w:val="uk-UA"/>
        </w:rPr>
        <w:t xml:space="preserve"> сон </w:t>
      </w:r>
      <w:proofErr w:type="spellStart"/>
      <w:r>
        <w:rPr>
          <w:rFonts w:ascii="Times New Roman" w:eastAsia="Calibri" w:hAnsi="Times New Roman" w:cs="Times New Roman"/>
          <w:sz w:val="28"/>
          <w:szCs w:val="28"/>
          <w:lang w:val="uk-UA"/>
        </w:rPr>
        <w:t>быстро</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стал</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смыкать</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ему</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зеницы</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усталые</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члены</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готовы</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были</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забыться</w:t>
      </w:r>
      <w:proofErr w:type="spellEnd"/>
      <w:r>
        <w:rPr>
          <w:rFonts w:ascii="Times New Roman" w:eastAsia="Calibri" w:hAnsi="Times New Roman" w:cs="Times New Roman"/>
          <w:sz w:val="28"/>
          <w:szCs w:val="28"/>
          <w:lang w:val="uk-UA"/>
        </w:rPr>
        <w:t xml:space="preserve"> и </w:t>
      </w:r>
      <w:proofErr w:type="spellStart"/>
      <w:r>
        <w:rPr>
          <w:rFonts w:ascii="Times New Roman" w:eastAsia="Calibri" w:hAnsi="Times New Roman" w:cs="Times New Roman"/>
          <w:sz w:val="28"/>
          <w:szCs w:val="28"/>
          <w:lang w:val="uk-UA"/>
        </w:rPr>
        <w:t>онеметь</w:t>
      </w:r>
      <w:proofErr w:type="spellEnd"/>
      <w:r>
        <w:rPr>
          <w:rFonts w:ascii="Times New Roman" w:eastAsia="Calibri" w:hAnsi="Times New Roman" w:cs="Times New Roman"/>
          <w:sz w:val="28"/>
          <w:szCs w:val="28"/>
          <w:lang w:val="uk-UA"/>
        </w:rPr>
        <w:t>; голова клонилась</w:t>
      </w:r>
      <w:r>
        <w:rPr>
          <w:rFonts w:ascii="Times New Roman" w:eastAsia="Calibri" w:hAnsi="Times New Roman" w:cs="Times New Roman"/>
          <w:spacing w:val="48"/>
          <w:sz w:val="28"/>
          <w:szCs w:val="28"/>
          <w:lang w:val="uk-UA"/>
        </w:rPr>
        <w:t>...</w:t>
      </w:r>
      <w:r>
        <w:rPr>
          <w:rFonts w:ascii="Times New Roman" w:eastAsia="Calibri" w:hAnsi="Times New Roman" w:cs="Times New Roman"/>
          <w:sz w:val="28"/>
          <w:szCs w:val="28"/>
          <w:lang w:val="uk-UA"/>
        </w:rPr>
        <w:t xml:space="preserve"> „Нет, </w:t>
      </w:r>
      <w:proofErr w:type="spellStart"/>
      <w:r>
        <w:rPr>
          <w:rFonts w:ascii="Times New Roman" w:eastAsia="Calibri" w:hAnsi="Times New Roman" w:cs="Times New Roman"/>
          <w:sz w:val="28"/>
          <w:szCs w:val="28"/>
          <w:lang w:val="uk-UA"/>
        </w:rPr>
        <w:t>эдак</w:t>
      </w:r>
      <w:proofErr w:type="spellEnd"/>
      <w:r>
        <w:rPr>
          <w:rFonts w:ascii="Times New Roman" w:eastAsia="Calibri" w:hAnsi="Times New Roman" w:cs="Times New Roman"/>
          <w:sz w:val="28"/>
          <w:szCs w:val="28"/>
          <w:lang w:val="uk-UA"/>
        </w:rPr>
        <w:t xml:space="preserve"> я засну </w:t>
      </w:r>
      <w:proofErr w:type="spellStart"/>
      <w:r>
        <w:rPr>
          <w:rFonts w:ascii="Times New Roman" w:eastAsia="Calibri" w:hAnsi="Times New Roman" w:cs="Times New Roman"/>
          <w:sz w:val="28"/>
          <w:szCs w:val="28"/>
          <w:lang w:val="uk-UA"/>
        </w:rPr>
        <w:t>еще</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здесь</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говорил</w:t>
      </w:r>
      <w:proofErr w:type="spellEnd"/>
      <w:r>
        <w:rPr>
          <w:rFonts w:ascii="Times New Roman" w:eastAsia="Calibri" w:hAnsi="Times New Roman" w:cs="Times New Roman"/>
          <w:sz w:val="28"/>
          <w:szCs w:val="28"/>
          <w:lang w:val="uk-UA"/>
        </w:rPr>
        <w:t xml:space="preserve"> он, </w:t>
      </w:r>
      <w:proofErr w:type="spellStart"/>
      <w:r>
        <w:rPr>
          <w:rFonts w:ascii="Times New Roman" w:eastAsia="Calibri" w:hAnsi="Times New Roman" w:cs="Times New Roman"/>
          <w:sz w:val="28"/>
          <w:szCs w:val="28"/>
          <w:lang w:val="uk-UA"/>
        </w:rPr>
        <w:t>подымаясь</w:t>
      </w:r>
      <w:proofErr w:type="spellEnd"/>
      <w:r>
        <w:rPr>
          <w:rFonts w:ascii="Times New Roman" w:eastAsia="Calibri" w:hAnsi="Times New Roman" w:cs="Times New Roman"/>
          <w:sz w:val="28"/>
          <w:szCs w:val="28"/>
          <w:lang w:val="uk-UA"/>
        </w:rPr>
        <w:t xml:space="preserve"> на ноги и </w:t>
      </w:r>
      <w:proofErr w:type="spellStart"/>
      <w:r>
        <w:rPr>
          <w:rFonts w:ascii="Times New Roman" w:eastAsia="Calibri" w:hAnsi="Times New Roman" w:cs="Times New Roman"/>
          <w:sz w:val="28"/>
          <w:szCs w:val="28"/>
          <w:lang w:val="uk-UA"/>
        </w:rPr>
        <w:t>протирая</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глаза</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Оглянулся</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ночь</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казалась</w:t>
      </w:r>
      <w:proofErr w:type="spellEnd"/>
      <w:r>
        <w:rPr>
          <w:rFonts w:ascii="Times New Roman" w:eastAsia="Calibri" w:hAnsi="Times New Roman" w:cs="Times New Roman"/>
          <w:sz w:val="28"/>
          <w:szCs w:val="28"/>
          <w:lang w:val="uk-UA"/>
        </w:rPr>
        <w:t xml:space="preserve"> перед ним </w:t>
      </w:r>
      <w:proofErr w:type="spellStart"/>
      <w:r>
        <w:rPr>
          <w:rFonts w:ascii="Times New Roman" w:eastAsia="Calibri" w:hAnsi="Times New Roman" w:cs="Times New Roman"/>
          <w:sz w:val="28"/>
          <w:szCs w:val="28"/>
          <w:lang w:val="uk-UA"/>
        </w:rPr>
        <w:t>еще</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блистательнее</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Какое</w:t>
      </w:r>
      <w:proofErr w:type="spellEnd"/>
      <w:r>
        <w:rPr>
          <w:rFonts w:ascii="Times New Roman" w:eastAsia="Calibri" w:hAnsi="Times New Roman" w:cs="Times New Roman"/>
          <w:sz w:val="28"/>
          <w:szCs w:val="28"/>
          <w:lang w:val="uk-UA"/>
        </w:rPr>
        <w:t xml:space="preserve">-то </w:t>
      </w:r>
      <w:proofErr w:type="spellStart"/>
      <w:r>
        <w:rPr>
          <w:rFonts w:ascii="Times New Roman" w:eastAsia="Calibri" w:hAnsi="Times New Roman" w:cs="Times New Roman"/>
          <w:sz w:val="28"/>
          <w:szCs w:val="28"/>
          <w:lang w:val="uk-UA"/>
        </w:rPr>
        <w:t>странное</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упоительное</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сияние</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примешалось</w:t>
      </w:r>
      <w:proofErr w:type="spellEnd"/>
      <w:r>
        <w:rPr>
          <w:rFonts w:ascii="Times New Roman" w:eastAsia="Calibri" w:hAnsi="Times New Roman" w:cs="Times New Roman"/>
          <w:sz w:val="28"/>
          <w:szCs w:val="28"/>
          <w:lang w:val="uk-UA"/>
        </w:rPr>
        <w:t xml:space="preserve"> к </w:t>
      </w:r>
      <w:proofErr w:type="spellStart"/>
      <w:r>
        <w:rPr>
          <w:rFonts w:ascii="Times New Roman" w:eastAsia="Calibri" w:hAnsi="Times New Roman" w:cs="Times New Roman"/>
          <w:sz w:val="28"/>
          <w:szCs w:val="28"/>
          <w:lang w:val="uk-UA"/>
        </w:rPr>
        <w:t>блеску</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месяца</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Никогда</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еще</w:t>
      </w:r>
      <w:proofErr w:type="spellEnd"/>
      <w:r>
        <w:rPr>
          <w:rFonts w:ascii="Times New Roman" w:eastAsia="Calibri" w:hAnsi="Times New Roman" w:cs="Times New Roman"/>
          <w:sz w:val="28"/>
          <w:szCs w:val="28"/>
          <w:lang w:val="uk-UA"/>
        </w:rPr>
        <w:t xml:space="preserve"> не случалось </w:t>
      </w:r>
      <w:proofErr w:type="spellStart"/>
      <w:r>
        <w:rPr>
          <w:rFonts w:ascii="Times New Roman" w:eastAsia="Calibri" w:hAnsi="Times New Roman" w:cs="Times New Roman"/>
          <w:sz w:val="28"/>
          <w:szCs w:val="28"/>
          <w:lang w:val="uk-UA"/>
        </w:rPr>
        <w:t>ему</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видеть</w:t>
      </w:r>
      <w:proofErr w:type="spellEnd"/>
      <w:r>
        <w:rPr>
          <w:rFonts w:ascii="Times New Roman" w:eastAsia="Calibri" w:hAnsi="Times New Roman" w:cs="Times New Roman"/>
          <w:sz w:val="28"/>
          <w:szCs w:val="28"/>
          <w:lang w:val="uk-UA"/>
        </w:rPr>
        <w:t xml:space="preserve"> подобного...</w:t>
      </w:r>
      <w:r>
        <w:rPr>
          <w:rFonts w:ascii="Times New Roman" w:eastAsia="Calibri" w:hAnsi="Times New Roman" w:cs="Times New Roman"/>
          <w:sz w:val="28"/>
          <w:szCs w:val="28"/>
          <w:lang w:val="uk-UA" w:eastAsia="ru-RU"/>
        </w:rPr>
        <w:t xml:space="preserve">» [3, c. 72]. </w:t>
      </w:r>
    </w:p>
    <w:p w14:paraId="27353EC2" w14:textId="77777777" w:rsidR="00373554" w:rsidRDefault="00000000" w:rsidP="003E469F">
      <w:pPr>
        <w:autoSpaceDE w:val="0"/>
        <w:autoSpaceDN w:val="0"/>
        <w:adjustRightInd w:val="0"/>
        <w:spacing w:after="0" w:line="360" w:lineRule="auto"/>
        <w:ind w:rightChars="280" w:right="616" w:firstLine="851"/>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У власному персонаж Левко опиняється в потойбічному світі. Текст Гоголя наповнюється складним містичним духом, простором ірреальним, поєднуючись із містичним, себто нічним, часом. Потім він розтягується вертикально вниз, далі у глибину. Твір містить також сприйняття героя у світлі спотвореному. Гоголь пише: «</w:t>
      </w:r>
      <w:r>
        <w:rPr>
          <w:rFonts w:ascii="Times New Roman" w:eastAsia="Calibri" w:hAnsi="Times New Roman" w:cs="Times New Roman"/>
          <w:sz w:val="28"/>
          <w:szCs w:val="28"/>
          <w:lang w:val="uk-UA"/>
        </w:rPr>
        <w:t xml:space="preserve">С </w:t>
      </w:r>
      <w:proofErr w:type="spellStart"/>
      <w:r>
        <w:rPr>
          <w:rFonts w:ascii="Times New Roman" w:eastAsia="Calibri" w:hAnsi="Times New Roman" w:cs="Times New Roman"/>
          <w:sz w:val="28"/>
          <w:szCs w:val="28"/>
          <w:lang w:val="uk-UA"/>
        </w:rPr>
        <w:t>изумлением</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глядел</w:t>
      </w:r>
      <w:proofErr w:type="spellEnd"/>
      <w:r>
        <w:rPr>
          <w:rFonts w:ascii="Times New Roman" w:eastAsia="Calibri" w:hAnsi="Times New Roman" w:cs="Times New Roman"/>
          <w:sz w:val="28"/>
          <w:szCs w:val="28"/>
          <w:lang w:val="uk-UA"/>
        </w:rPr>
        <w:t xml:space="preserve"> он в </w:t>
      </w:r>
      <w:proofErr w:type="spellStart"/>
      <w:r>
        <w:rPr>
          <w:rFonts w:ascii="Times New Roman" w:eastAsia="Calibri" w:hAnsi="Times New Roman" w:cs="Times New Roman"/>
          <w:sz w:val="28"/>
          <w:szCs w:val="28"/>
          <w:lang w:val="uk-UA"/>
        </w:rPr>
        <w:t>неподвижные</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воды</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пруда</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старинный</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господский</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дом</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опрокинувшись</w:t>
      </w:r>
      <w:proofErr w:type="spellEnd"/>
      <w:r>
        <w:rPr>
          <w:rFonts w:ascii="Times New Roman" w:eastAsia="Calibri" w:hAnsi="Times New Roman" w:cs="Times New Roman"/>
          <w:sz w:val="28"/>
          <w:szCs w:val="28"/>
          <w:lang w:val="uk-UA"/>
        </w:rPr>
        <w:t xml:space="preserve"> вниз, </w:t>
      </w:r>
      <w:proofErr w:type="spellStart"/>
      <w:r>
        <w:rPr>
          <w:rFonts w:ascii="Times New Roman" w:eastAsia="Calibri" w:hAnsi="Times New Roman" w:cs="Times New Roman"/>
          <w:sz w:val="28"/>
          <w:szCs w:val="28"/>
          <w:lang w:val="uk-UA"/>
        </w:rPr>
        <w:t>виден</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был</w:t>
      </w:r>
      <w:proofErr w:type="spellEnd"/>
      <w:r>
        <w:rPr>
          <w:rFonts w:ascii="Times New Roman" w:eastAsia="Calibri" w:hAnsi="Times New Roman" w:cs="Times New Roman"/>
          <w:sz w:val="28"/>
          <w:szCs w:val="28"/>
          <w:lang w:val="uk-UA"/>
        </w:rPr>
        <w:t xml:space="preserve"> в </w:t>
      </w:r>
      <w:proofErr w:type="spellStart"/>
      <w:r>
        <w:rPr>
          <w:rFonts w:ascii="Times New Roman" w:eastAsia="Calibri" w:hAnsi="Times New Roman" w:cs="Times New Roman"/>
          <w:sz w:val="28"/>
          <w:szCs w:val="28"/>
          <w:lang w:val="uk-UA"/>
        </w:rPr>
        <w:t>нем</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чист</w:t>
      </w:r>
      <w:proofErr w:type="spellEnd"/>
      <w:r>
        <w:rPr>
          <w:rFonts w:ascii="Times New Roman" w:eastAsia="Calibri" w:hAnsi="Times New Roman" w:cs="Times New Roman"/>
          <w:sz w:val="28"/>
          <w:szCs w:val="28"/>
          <w:lang w:val="uk-UA"/>
        </w:rPr>
        <w:t xml:space="preserve"> и в </w:t>
      </w:r>
      <w:proofErr w:type="spellStart"/>
      <w:r>
        <w:rPr>
          <w:rFonts w:ascii="Times New Roman" w:eastAsia="Calibri" w:hAnsi="Times New Roman" w:cs="Times New Roman"/>
          <w:sz w:val="28"/>
          <w:szCs w:val="28"/>
          <w:lang w:val="uk-UA"/>
        </w:rPr>
        <w:t>каком</w:t>
      </w:r>
      <w:proofErr w:type="spellEnd"/>
      <w:r>
        <w:rPr>
          <w:rFonts w:ascii="Times New Roman" w:eastAsia="Calibri" w:hAnsi="Times New Roman" w:cs="Times New Roman"/>
          <w:sz w:val="28"/>
          <w:szCs w:val="28"/>
          <w:lang w:val="uk-UA"/>
        </w:rPr>
        <w:t xml:space="preserve">-то </w:t>
      </w:r>
      <w:proofErr w:type="spellStart"/>
      <w:r>
        <w:rPr>
          <w:rFonts w:ascii="Times New Roman" w:eastAsia="Calibri" w:hAnsi="Times New Roman" w:cs="Times New Roman"/>
          <w:sz w:val="28"/>
          <w:szCs w:val="28"/>
          <w:lang w:val="uk-UA"/>
        </w:rPr>
        <w:t>ясном</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величии</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Вместо</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мрачных</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ставней</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глядели</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веселые</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стеклянные</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окна</w:t>
      </w:r>
      <w:proofErr w:type="spellEnd"/>
      <w:r>
        <w:rPr>
          <w:rFonts w:ascii="Times New Roman" w:eastAsia="Calibri" w:hAnsi="Times New Roman" w:cs="Times New Roman"/>
          <w:sz w:val="28"/>
          <w:szCs w:val="28"/>
          <w:lang w:val="uk-UA"/>
        </w:rPr>
        <w:t xml:space="preserve"> и </w:t>
      </w:r>
      <w:proofErr w:type="spellStart"/>
      <w:r>
        <w:rPr>
          <w:rFonts w:ascii="Times New Roman" w:eastAsia="Calibri" w:hAnsi="Times New Roman" w:cs="Times New Roman"/>
          <w:sz w:val="28"/>
          <w:szCs w:val="28"/>
          <w:lang w:val="uk-UA"/>
        </w:rPr>
        <w:t>двери</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Сквозь</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чистые</w:t>
      </w:r>
      <w:proofErr w:type="spellEnd"/>
      <w:r>
        <w:rPr>
          <w:rFonts w:ascii="Times New Roman" w:eastAsia="Calibri" w:hAnsi="Times New Roman" w:cs="Times New Roman"/>
          <w:sz w:val="28"/>
          <w:szCs w:val="28"/>
          <w:lang w:val="uk-UA"/>
        </w:rPr>
        <w:t xml:space="preserve"> стекла мелькала позолота. И </w:t>
      </w:r>
      <w:proofErr w:type="spellStart"/>
      <w:r>
        <w:rPr>
          <w:rFonts w:ascii="Times New Roman" w:eastAsia="Calibri" w:hAnsi="Times New Roman" w:cs="Times New Roman"/>
          <w:sz w:val="28"/>
          <w:szCs w:val="28"/>
          <w:lang w:val="uk-UA"/>
        </w:rPr>
        <w:t>вот</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почудилось</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будто</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окно</w:t>
      </w:r>
      <w:proofErr w:type="spellEnd"/>
      <w:r>
        <w:rPr>
          <w:rFonts w:ascii="Times New Roman" w:eastAsia="Calibri" w:hAnsi="Times New Roman" w:cs="Times New Roman"/>
          <w:sz w:val="28"/>
          <w:szCs w:val="28"/>
          <w:lang w:val="uk-UA"/>
        </w:rPr>
        <w:t xml:space="preserve"> отворилось. </w:t>
      </w:r>
      <w:proofErr w:type="spellStart"/>
      <w:r>
        <w:rPr>
          <w:rFonts w:ascii="Times New Roman" w:eastAsia="Calibri" w:hAnsi="Times New Roman" w:cs="Times New Roman"/>
          <w:sz w:val="28"/>
          <w:szCs w:val="28"/>
          <w:lang w:val="uk-UA"/>
        </w:rPr>
        <w:t>Притаивши</w:t>
      </w:r>
      <w:proofErr w:type="spellEnd"/>
      <w:r>
        <w:rPr>
          <w:rFonts w:ascii="Times New Roman" w:eastAsia="Calibri" w:hAnsi="Times New Roman" w:cs="Times New Roman"/>
          <w:sz w:val="28"/>
          <w:szCs w:val="28"/>
          <w:lang w:val="uk-UA"/>
        </w:rPr>
        <w:t xml:space="preserve"> дух, не </w:t>
      </w:r>
      <w:proofErr w:type="spellStart"/>
      <w:r>
        <w:rPr>
          <w:rFonts w:ascii="Times New Roman" w:eastAsia="Calibri" w:hAnsi="Times New Roman" w:cs="Times New Roman"/>
          <w:sz w:val="28"/>
          <w:szCs w:val="28"/>
          <w:lang w:val="uk-UA"/>
        </w:rPr>
        <w:t>дрогнув</w:t>
      </w:r>
      <w:proofErr w:type="spellEnd"/>
      <w:r>
        <w:rPr>
          <w:rFonts w:ascii="Times New Roman" w:eastAsia="Calibri" w:hAnsi="Times New Roman" w:cs="Times New Roman"/>
          <w:sz w:val="28"/>
          <w:szCs w:val="28"/>
          <w:lang w:val="uk-UA"/>
        </w:rPr>
        <w:t xml:space="preserve"> и не </w:t>
      </w:r>
      <w:proofErr w:type="spellStart"/>
      <w:r>
        <w:rPr>
          <w:rFonts w:ascii="Times New Roman" w:eastAsia="Calibri" w:hAnsi="Times New Roman" w:cs="Times New Roman"/>
          <w:sz w:val="28"/>
          <w:szCs w:val="28"/>
          <w:lang w:val="uk-UA"/>
        </w:rPr>
        <w:t>спуская</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глаз</w:t>
      </w:r>
      <w:proofErr w:type="spellEnd"/>
      <w:r>
        <w:rPr>
          <w:rFonts w:ascii="Times New Roman" w:eastAsia="Calibri" w:hAnsi="Times New Roman" w:cs="Times New Roman"/>
          <w:sz w:val="28"/>
          <w:szCs w:val="28"/>
          <w:lang w:val="uk-UA"/>
        </w:rPr>
        <w:t xml:space="preserve"> с </w:t>
      </w:r>
      <w:proofErr w:type="spellStart"/>
      <w:r>
        <w:rPr>
          <w:rFonts w:ascii="Times New Roman" w:eastAsia="Calibri" w:hAnsi="Times New Roman" w:cs="Times New Roman"/>
          <w:sz w:val="28"/>
          <w:szCs w:val="28"/>
          <w:lang w:val="uk-UA"/>
        </w:rPr>
        <w:t>пруда</w:t>
      </w:r>
      <w:proofErr w:type="spellEnd"/>
      <w:r>
        <w:rPr>
          <w:rFonts w:ascii="Times New Roman" w:eastAsia="Calibri" w:hAnsi="Times New Roman" w:cs="Times New Roman"/>
          <w:sz w:val="28"/>
          <w:szCs w:val="28"/>
          <w:lang w:val="uk-UA"/>
        </w:rPr>
        <w:t xml:space="preserve">, он, </w:t>
      </w:r>
      <w:proofErr w:type="spellStart"/>
      <w:r>
        <w:rPr>
          <w:rFonts w:ascii="Times New Roman" w:eastAsia="Calibri" w:hAnsi="Times New Roman" w:cs="Times New Roman"/>
          <w:sz w:val="28"/>
          <w:szCs w:val="28"/>
          <w:lang w:val="uk-UA"/>
        </w:rPr>
        <w:t>казалось</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переселился</w:t>
      </w:r>
      <w:proofErr w:type="spellEnd"/>
      <w:r>
        <w:rPr>
          <w:rFonts w:ascii="Times New Roman" w:eastAsia="Calibri" w:hAnsi="Times New Roman" w:cs="Times New Roman"/>
          <w:sz w:val="28"/>
          <w:szCs w:val="28"/>
          <w:lang w:val="uk-UA"/>
        </w:rPr>
        <w:t xml:space="preserve"> в </w:t>
      </w:r>
      <w:proofErr w:type="spellStart"/>
      <w:r>
        <w:rPr>
          <w:rFonts w:ascii="Times New Roman" w:eastAsia="Calibri" w:hAnsi="Times New Roman" w:cs="Times New Roman"/>
          <w:sz w:val="28"/>
          <w:szCs w:val="28"/>
          <w:lang w:val="uk-UA"/>
        </w:rPr>
        <w:lastRenderedPageBreak/>
        <w:t>глубину</w:t>
      </w:r>
      <w:proofErr w:type="spellEnd"/>
      <w:r>
        <w:rPr>
          <w:rFonts w:ascii="Times New Roman" w:eastAsia="Calibri" w:hAnsi="Times New Roman" w:cs="Times New Roman"/>
          <w:sz w:val="28"/>
          <w:szCs w:val="28"/>
          <w:lang w:val="uk-UA"/>
        </w:rPr>
        <w:t xml:space="preserve"> его и </w:t>
      </w:r>
      <w:proofErr w:type="spellStart"/>
      <w:r>
        <w:rPr>
          <w:rFonts w:ascii="Times New Roman" w:eastAsia="Calibri" w:hAnsi="Times New Roman" w:cs="Times New Roman"/>
          <w:sz w:val="28"/>
          <w:szCs w:val="28"/>
          <w:lang w:val="uk-UA"/>
        </w:rPr>
        <w:t>видит</w:t>
      </w:r>
      <w:proofErr w:type="spellEnd"/>
      <w:r>
        <w:rPr>
          <w:rFonts w:ascii="Times New Roman" w:eastAsia="Calibri" w:hAnsi="Times New Roman" w:cs="Times New Roman"/>
          <w:sz w:val="28"/>
          <w:szCs w:val="28"/>
          <w:lang w:val="uk-UA"/>
        </w:rPr>
        <w:t xml:space="preserve">: наперед </w:t>
      </w:r>
      <w:proofErr w:type="spellStart"/>
      <w:r>
        <w:rPr>
          <w:rFonts w:ascii="Times New Roman" w:eastAsia="Calibri" w:hAnsi="Times New Roman" w:cs="Times New Roman"/>
          <w:sz w:val="28"/>
          <w:szCs w:val="28"/>
          <w:lang w:val="uk-UA"/>
        </w:rPr>
        <w:t>белый</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локоть</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выставился</w:t>
      </w:r>
      <w:proofErr w:type="spellEnd"/>
      <w:r>
        <w:rPr>
          <w:rFonts w:ascii="Times New Roman" w:eastAsia="Calibri" w:hAnsi="Times New Roman" w:cs="Times New Roman"/>
          <w:sz w:val="28"/>
          <w:szCs w:val="28"/>
          <w:lang w:val="uk-UA"/>
        </w:rPr>
        <w:t xml:space="preserve"> в </w:t>
      </w:r>
      <w:proofErr w:type="spellStart"/>
      <w:r>
        <w:rPr>
          <w:rFonts w:ascii="Times New Roman" w:eastAsia="Calibri" w:hAnsi="Times New Roman" w:cs="Times New Roman"/>
          <w:sz w:val="28"/>
          <w:szCs w:val="28"/>
          <w:lang w:val="uk-UA"/>
        </w:rPr>
        <w:t>окно</w:t>
      </w:r>
      <w:proofErr w:type="spellEnd"/>
      <w:r>
        <w:rPr>
          <w:rFonts w:ascii="Times New Roman" w:eastAsia="Calibri" w:hAnsi="Times New Roman" w:cs="Times New Roman"/>
          <w:sz w:val="28"/>
          <w:szCs w:val="28"/>
          <w:lang w:val="uk-UA"/>
        </w:rPr>
        <w:t xml:space="preserve">, потом </w:t>
      </w:r>
      <w:proofErr w:type="spellStart"/>
      <w:r>
        <w:rPr>
          <w:rFonts w:ascii="Times New Roman" w:eastAsia="Calibri" w:hAnsi="Times New Roman" w:cs="Times New Roman"/>
          <w:sz w:val="28"/>
          <w:szCs w:val="28"/>
          <w:lang w:val="uk-UA"/>
        </w:rPr>
        <w:t>выглянула</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приветливая</w:t>
      </w:r>
      <w:proofErr w:type="spellEnd"/>
      <w:r>
        <w:rPr>
          <w:rFonts w:ascii="Times New Roman" w:eastAsia="Calibri" w:hAnsi="Times New Roman" w:cs="Times New Roman"/>
          <w:sz w:val="28"/>
          <w:szCs w:val="28"/>
          <w:lang w:val="uk-UA"/>
        </w:rPr>
        <w:t xml:space="preserve"> головка с </w:t>
      </w:r>
      <w:proofErr w:type="spellStart"/>
      <w:r>
        <w:rPr>
          <w:rFonts w:ascii="Times New Roman" w:eastAsia="Calibri" w:hAnsi="Times New Roman" w:cs="Times New Roman"/>
          <w:sz w:val="28"/>
          <w:szCs w:val="28"/>
          <w:lang w:val="uk-UA"/>
        </w:rPr>
        <w:t>блестящими</w:t>
      </w:r>
      <w:proofErr w:type="spellEnd"/>
      <w:r>
        <w:rPr>
          <w:rFonts w:ascii="Times New Roman" w:eastAsia="Calibri" w:hAnsi="Times New Roman" w:cs="Times New Roman"/>
          <w:sz w:val="28"/>
          <w:szCs w:val="28"/>
          <w:lang w:val="uk-UA"/>
        </w:rPr>
        <w:t xml:space="preserve"> очами, тихо </w:t>
      </w:r>
      <w:proofErr w:type="spellStart"/>
      <w:r>
        <w:rPr>
          <w:rFonts w:ascii="Times New Roman" w:eastAsia="Calibri" w:hAnsi="Times New Roman" w:cs="Times New Roman"/>
          <w:sz w:val="28"/>
          <w:szCs w:val="28"/>
          <w:lang w:val="uk-UA"/>
        </w:rPr>
        <w:t>светившими</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сквозь</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темнорусые</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волны</w:t>
      </w:r>
      <w:proofErr w:type="spellEnd"/>
      <w:r>
        <w:rPr>
          <w:rFonts w:ascii="Times New Roman" w:eastAsia="Calibri" w:hAnsi="Times New Roman" w:cs="Times New Roman"/>
          <w:sz w:val="28"/>
          <w:szCs w:val="28"/>
          <w:lang w:val="uk-UA"/>
        </w:rPr>
        <w:t xml:space="preserve"> волос, и оперлась на </w:t>
      </w:r>
      <w:proofErr w:type="spellStart"/>
      <w:r>
        <w:rPr>
          <w:rFonts w:ascii="Times New Roman" w:eastAsia="Calibri" w:hAnsi="Times New Roman" w:cs="Times New Roman"/>
          <w:sz w:val="28"/>
          <w:szCs w:val="28"/>
          <w:lang w:val="uk-UA"/>
        </w:rPr>
        <w:t>локоть</w:t>
      </w:r>
      <w:proofErr w:type="spellEnd"/>
      <w:r>
        <w:rPr>
          <w:rFonts w:ascii="Times New Roman" w:eastAsia="Calibri" w:hAnsi="Times New Roman" w:cs="Times New Roman"/>
          <w:sz w:val="28"/>
          <w:szCs w:val="28"/>
          <w:lang w:val="uk-UA"/>
        </w:rPr>
        <w:t xml:space="preserve">. И </w:t>
      </w:r>
      <w:proofErr w:type="spellStart"/>
      <w:r>
        <w:rPr>
          <w:rFonts w:ascii="Times New Roman" w:eastAsia="Calibri" w:hAnsi="Times New Roman" w:cs="Times New Roman"/>
          <w:sz w:val="28"/>
          <w:szCs w:val="28"/>
          <w:lang w:val="uk-UA"/>
        </w:rPr>
        <w:t>видит</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она</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качает</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слегка</w:t>
      </w:r>
      <w:proofErr w:type="spellEnd"/>
      <w:r>
        <w:rPr>
          <w:rFonts w:ascii="Times New Roman" w:eastAsia="Calibri" w:hAnsi="Times New Roman" w:cs="Times New Roman"/>
          <w:sz w:val="28"/>
          <w:szCs w:val="28"/>
          <w:lang w:val="uk-UA"/>
        </w:rPr>
        <w:t xml:space="preserve"> головою, </w:t>
      </w:r>
      <w:proofErr w:type="spellStart"/>
      <w:r>
        <w:rPr>
          <w:rFonts w:ascii="Times New Roman" w:eastAsia="Calibri" w:hAnsi="Times New Roman" w:cs="Times New Roman"/>
          <w:sz w:val="28"/>
          <w:szCs w:val="28"/>
          <w:lang w:val="uk-UA"/>
        </w:rPr>
        <w:t>она</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машет</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она</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усмехается</w:t>
      </w:r>
      <w:proofErr w:type="spellEnd"/>
      <w:r>
        <w:rPr>
          <w:rFonts w:ascii="Times New Roman" w:eastAsia="Calibri" w:hAnsi="Times New Roman" w:cs="Times New Roman"/>
          <w:spacing w:val="48"/>
          <w:sz w:val="28"/>
          <w:szCs w:val="28"/>
          <w:lang w:val="uk-UA"/>
        </w:rPr>
        <w:t>...</w:t>
      </w:r>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Сердце</w:t>
      </w:r>
      <w:proofErr w:type="spellEnd"/>
      <w:r>
        <w:rPr>
          <w:rFonts w:ascii="Times New Roman" w:eastAsia="Calibri" w:hAnsi="Times New Roman" w:cs="Times New Roman"/>
          <w:sz w:val="28"/>
          <w:szCs w:val="28"/>
          <w:lang w:val="uk-UA"/>
        </w:rPr>
        <w:t xml:space="preserve"> его разом забилось</w:t>
      </w:r>
      <w:r>
        <w:rPr>
          <w:rFonts w:ascii="Times New Roman" w:eastAsia="Calibri" w:hAnsi="Times New Roman" w:cs="Times New Roman"/>
          <w:spacing w:val="48"/>
          <w:sz w:val="28"/>
          <w:szCs w:val="28"/>
          <w:lang w:val="uk-UA"/>
        </w:rPr>
        <w:t>...</w:t>
      </w:r>
      <w:r>
        <w:rPr>
          <w:rFonts w:ascii="Times New Roman" w:eastAsia="Calibri" w:hAnsi="Times New Roman" w:cs="Times New Roman"/>
          <w:sz w:val="28"/>
          <w:szCs w:val="28"/>
          <w:lang w:val="uk-UA" w:eastAsia="ru-RU"/>
        </w:rPr>
        <w:t xml:space="preserve">» [3, c. 73]. Різні сни героя у повісті є не тільки переходом у світ потойбічний, ай дають змогу існувати в цьому світі. Також сон Левка є його своєрідним захистом від почуття втоми від дійсності, коли він іде шляхом щоденних випробувань. Тут бачимо елементи психологічної компенсації. </w:t>
      </w:r>
    </w:p>
    <w:p w14:paraId="40B557FA" w14:textId="77777777" w:rsidR="00373554" w:rsidRDefault="00000000" w:rsidP="003E469F">
      <w:pPr>
        <w:autoSpaceDE w:val="0"/>
        <w:autoSpaceDN w:val="0"/>
        <w:adjustRightInd w:val="0"/>
        <w:spacing w:after="0" w:line="360" w:lineRule="auto"/>
        <w:ind w:rightChars="280" w:right="616" w:firstLine="851"/>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Повість «Страшна помста» М. Гоголь містить опис сну пані Катерини: «</w:t>
      </w:r>
      <w:r>
        <w:rPr>
          <w:rFonts w:ascii="Times New Roman" w:eastAsia="Calibri" w:hAnsi="Times New Roman" w:cs="Times New Roman"/>
          <w:sz w:val="28"/>
          <w:szCs w:val="28"/>
          <w:lang w:val="uk-UA"/>
        </w:rPr>
        <w:t xml:space="preserve">Снилось мне, чудно, право, и так живо, </w:t>
      </w:r>
      <w:proofErr w:type="spellStart"/>
      <w:r>
        <w:rPr>
          <w:rFonts w:ascii="Times New Roman" w:eastAsia="Calibri" w:hAnsi="Times New Roman" w:cs="Times New Roman"/>
          <w:sz w:val="28"/>
          <w:szCs w:val="28"/>
          <w:lang w:val="uk-UA"/>
        </w:rPr>
        <w:t>будто</w:t>
      </w:r>
      <w:proofErr w:type="spellEnd"/>
      <w:r>
        <w:rPr>
          <w:rFonts w:ascii="Times New Roman" w:eastAsia="Calibri" w:hAnsi="Times New Roman" w:cs="Times New Roman"/>
          <w:sz w:val="28"/>
          <w:szCs w:val="28"/>
          <w:lang w:val="uk-UA"/>
        </w:rPr>
        <w:t xml:space="preserve"> на яву, снилось мне, </w:t>
      </w:r>
      <w:proofErr w:type="spellStart"/>
      <w:r>
        <w:rPr>
          <w:rFonts w:ascii="Times New Roman" w:eastAsia="Calibri" w:hAnsi="Times New Roman" w:cs="Times New Roman"/>
          <w:sz w:val="28"/>
          <w:szCs w:val="28"/>
          <w:lang w:val="uk-UA"/>
        </w:rPr>
        <w:t>что</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отец</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мой</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есть</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тот</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самый</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урод</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которого</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мы</w:t>
      </w:r>
      <w:proofErr w:type="spellEnd"/>
      <w:r>
        <w:rPr>
          <w:rFonts w:ascii="Times New Roman" w:eastAsia="Calibri" w:hAnsi="Times New Roman" w:cs="Times New Roman"/>
          <w:sz w:val="28"/>
          <w:szCs w:val="28"/>
          <w:lang w:val="uk-UA"/>
        </w:rPr>
        <w:t xml:space="preserve"> видали у </w:t>
      </w:r>
      <w:proofErr w:type="spellStart"/>
      <w:r>
        <w:rPr>
          <w:rFonts w:ascii="Times New Roman" w:eastAsia="Calibri" w:hAnsi="Times New Roman" w:cs="Times New Roman"/>
          <w:sz w:val="28"/>
          <w:szCs w:val="28"/>
          <w:lang w:val="uk-UA"/>
        </w:rPr>
        <w:t>есаула</w:t>
      </w:r>
      <w:proofErr w:type="spellEnd"/>
      <w:r>
        <w:rPr>
          <w:rFonts w:ascii="Times New Roman" w:eastAsia="Calibri" w:hAnsi="Times New Roman" w:cs="Times New Roman"/>
          <w:sz w:val="28"/>
          <w:szCs w:val="28"/>
          <w:lang w:val="uk-UA"/>
        </w:rPr>
        <w:t xml:space="preserve">. Но прошу </w:t>
      </w:r>
      <w:proofErr w:type="spellStart"/>
      <w:r>
        <w:rPr>
          <w:rFonts w:ascii="Times New Roman" w:eastAsia="Calibri" w:hAnsi="Times New Roman" w:cs="Times New Roman"/>
          <w:sz w:val="28"/>
          <w:szCs w:val="28"/>
          <w:lang w:val="uk-UA"/>
        </w:rPr>
        <w:t>тебя</w:t>
      </w:r>
      <w:proofErr w:type="spellEnd"/>
      <w:r>
        <w:rPr>
          <w:rFonts w:ascii="Times New Roman" w:eastAsia="Calibri" w:hAnsi="Times New Roman" w:cs="Times New Roman"/>
          <w:sz w:val="28"/>
          <w:szCs w:val="28"/>
          <w:lang w:val="uk-UA"/>
        </w:rPr>
        <w:t xml:space="preserve">, не </w:t>
      </w:r>
      <w:proofErr w:type="spellStart"/>
      <w:r>
        <w:rPr>
          <w:rFonts w:ascii="Times New Roman" w:eastAsia="Calibri" w:hAnsi="Times New Roman" w:cs="Times New Roman"/>
          <w:sz w:val="28"/>
          <w:szCs w:val="28"/>
          <w:lang w:val="uk-UA"/>
        </w:rPr>
        <w:t>верь</w:t>
      </w:r>
      <w:proofErr w:type="spellEnd"/>
      <w:r>
        <w:rPr>
          <w:rFonts w:ascii="Times New Roman" w:eastAsia="Calibri" w:hAnsi="Times New Roman" w:cs="Times New Roman"/>
          <w:sz w:val="28"/>
          <w:szCs w:val="28"/>
          <w:lang w:val="uk-UA"/>
        </w:rPr>
        <w:t xml:space="preserve"> сну. </w:t>
      </w:r>
      <w:proofErr w:type="spellStart"/>
      <w:r>
        <w:rPr>
          <w:rFonts w:ascii="Times New Roman" w:eastAsia="Calibri" w:hAnsi="Times New Roman" w:cs="Times New Roman"/>
          <w:sz w:val="28"/>
          <w:szCs w:val="28"/>
          <w:lang w:val="uk-UA"/>
        </w:rPr>
        <w:t>Каких</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глупостей</w:t>
      </w:r>
      <w:proofErr w:type="spellEnd"/>
      <w:r>
        <w:rPr>
          <w:rFonts w:ascii="Times New Roman" w:eastAsia="Calibri" w:hAnsi="Times New Roman" w:cs="Times New Roman"/>
          <w:sz w:val="28"/>
          <w:szCs w:val="28"/>
          <w:lang w:val="uk-UA"/>
        </w:rPr>
        <w:t xml:space="preserve"> не </w:t>
      </w:r>
      <w:proofErr w:type="spellStart"/>
      <w:r>
        <w:rPr>
          <w:rFonts w:ascii="Times New Roman" w:eastAsia="Calibri" w:hAnsi="Times New Roman" w:cs="Times New Roman"/>
          <w:sz w:val="28"/>
          <w:szCs w:val="28"/>
          <w:lang w:val="uk-UA"/>
        </w:rPr>
        <w:t>привидится</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Будто</w:t>
      </w:r>
      <w:proofErr w:type="spellEnd"/>
      <w:r>
        <w:rPr>
          <w:rFonts w:ascii="Times New Roman" w:eastAsia="Calibri" w:hAnsi="Times New Roman" w:cs="Times New Roman"/>
          <w:sz w:val="28"/>
          <w:szCs w:val="28"/>
          <w:lang w:val="uk-UA"/>
        </w:rPr>
        <w:t xml:space="preserve"> я стояла перед ним, </w:t>
      </w:r>
      <w:proofErr w:type="spellStart"/>
      <w:r>
        <w:rPr>
          <w:rFonts w:ascii="Times New Roman" w:eastAsia="Calibri" w:hAnsi="Times New Roman" w:cs="Times New Roman"/>
          <w:sz w:val="28"/>
          <w:szCs w:val="28"/>
          <w:lang w:val="uk-UA"/>
        </w:rPr>
        <w:t>дрожала</w:t>
      </w:r>
      <w:proofErr w:type="spellEnd"/>
      <w:r>
        <w:rPr>
          <w:rFonts w:ascii="Times New Roman" w:eastAsia="Calibri" w:hAnsi="Times New Roman" w:cs="Times New Roman"/>
          <w:sz w:val="28"/>
          <w:szCs w:val="28"/>
          <w:lang w:val="uk-UA"/>
        </w:rPr>
        <w:t xml:space="preserve"> вся, боялась, и от </w:t>
      </w:r>
      <w:proofErr w:type="spellStart"/>
      <w:r>
        <w:rPr>
          <w:rFonts w:ascii="Times New Roman" w:eastAsia="Calibri" w:hAnsi="Times New Roman" w:cs="Times New Roman"/>
          <w:sz w:val="28"/>
          <w:szCs w:val="28"/>
          <w:lang w:val="uk-UA"/>
        </w:rPr>
        <w:t>каждого</w:t>
      </w:r>
      <w:proofErr w:type="spellEnd"/>
      <w:r>
        <w:rPr>
          <w:rFonts w:ascii="Times New Roman" w:eastAsia="Calibri" w:hAnsi="Times New Roman" w:cs="Times New Roman"/>
          <w:sz w:val="28"/>
          <w:szCs w:val="28"/>
          <w:lang w:val="uk-UA"/>
        </w:rPr>
        <w:t xml:space="preserve"> слова его </w:t>
      </w:r>
      <w:proofErr w:type="spellStart"/>
      <w:r>
        <w:rPr>
          <w:rFonts w:ascii="Times New Roman" w:eastAsia="Calibri" w:hAnsi="Times New Roman" w:cs="Times New Roman"/>
          <w:sz w:val="28"/>
          <w:szCs w:val="28"/>
          <w:lang w:val="uk-UA"/>
        </w:rPr>
        <w:t>стонали</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мои</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жилы</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Если</w:t>
      </w:r>
      <w:proofErr w:type="spellEnd"/>
      <w:r>
        <w:rPr>
          <w:rFonts w:ascii="Times New Roman" w:eastAsia="Calibri" w:hAnsi="Times New Roman" w:cs="Times New Roman"/>
          <w:sz w:val="28"/>
          <w:szCs w:val="28"/>
          <w:lang w:val="uk-UA"/>
        </w:rPr>
        <w:t xml:space="preserve"> б </w:t>
      </w:r>
      <w:proofErr w:type="spellStart"/>
      <w:r>
        <w:rPr>
          <w:rFonts w:ascii="Times New Roman" w:eastAsia="Calibri" w:hAnsi="Times New Roman" w:cs="Times New Roman"/>
          <w:sz w:val="28"/>
          <w:szCs w:val="28"/>
          <w:lang w:val="uk-UA"/>
        </w:rPr>
        <w:t>ты</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слышал</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что</w:t>
      </w:r>
      <w:proofErr w:type="spellEnd"/>
      <w:r>
        <w:rPr>
          <w:rFonts w:ascii="Times New Roman" w:eastAsia="Calibri" w:hAnsi="Times New Roman" w:cs="Times New Roman"/>
          <w:sz w:val="28"/>
          <w:szCs w:val="28"/>
          <w:lang w:val="uk-UA"/>
        </w:rPr>
        <w:t xml:space="preserve"> он </w:t>
      </w:r>
      <w:proofErr w:type="spellStart"/>
      <w:r>
        <w:rPr>
          <w:rFonts w:ascii="Times New Roman" w:eastAsia="Calibri" w:hAnsi="Times New Roman" w:cs="Times New Roman"/>
          <w:sz w:val="28"/>
          <w:szCs w:val="28"/>
          <w:lang w:val="uk-UA"/>
        </w:rPr>
        <w:t>говорил</w:t>
      </w:r>
      <w:proofErr w:type="spellEnd"/>
      <w:r>
        <w:rPr>
          <w:rFonts w:ascii="Times New Roman" w:eastAsia="Calibri" w:hAnsi="Times New Roman" w:cs="Times New Roman"/>
          <w:sz w:val="28"/>
          <w:szCs w:val="28"/>
          <w:lang w:val="uk-UA"/>
        </w:rPr>
        <w:t xml:space="preserve"> ...» „</w:t>
      </w:r>
      <w:proofErr w:type="spellStart"/>
      <w:r>
        <w:rPr>
          <w:rFonts w:ascii="Times New Roman" w:eastAsia="Calibri" w:hAnsi="Times New Roman" w:cs="Times New Roman"/>
          <w:sz w:val="28"/>
          <w:szCs w:val="28"/>
          <w:lang w:val="uk-UA"/>
        </w:rPr>
        <w:t>Говорил</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ты</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посмотри</w:t>
      </w:r>
      <w:proofErr w:type="spellEnd"/>
      <w:r>
        <w:rPr>
          <w:rFonts w:ascii="Times New Roman" w:eastAsia="Calibri" w:hAnsi="Times New Roman" w:cs="Times New Roman"/>
          <w:sz w:val="28"/>
          <w:szCs w:val="28"/>
          <w:lang w:val="uk-UA"/>
        </w:rPr>
        <w:t xml:space="preserve"> на </w:t>
      </w:r>
      <w:proofErr w:type="spellStart"/>
      <w:r>
        <w:rPr>
          <w:rFonts w:ascii="Times New Roman" w:eastAsia="Calibri" w:hAnsi="Times New Roman" w:cs="Times New Roman"/>
          <w:sz w:val="28"/>
          <w:szCs w:val="28"/>
          <w:lang w:val="uk-UA"/>
        </w:rPr>
        <w:t>меня</w:t>
      </w:r>
      <w:proofErr w:type="spellEnd"/>
      <w:r>
        <w:rPr>
          <w:rFonts w:ascii="Times New Roman" w:eastAsia="Calibri" w:hAnsi="Times New Roman" w:cs="Times New Roman"/>
          <w:sz w:val="28"/>
          <w:szCs w:val="28"/>
          <w:lang w:val="uk-UA"/>
        </w:rPr>
        <w:t xml:space="preserve">, Катерина, я хорош! Люди </w:t>
      </w:r>
      <w:proofErr w:type="spellStart"/>
      <w:r>
        <w:rPr>
          <w:rFonts w:ascii="Times New Roman" w:eastAsia="Calibri" w:hAnsi="Times New Roman" w:cs="Times New Roman"/>
          <w:sz w:val="28"/>
          <w:szCs w:val="28"/>
          <w:lang w:val="uk-UA"/>
        </w:rPr>
        <w:t>напрасно</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говорят</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что</w:t>
      </w:r>
      <w:proofErr w:type="spellEnd"/>
      <w:r>
        <w:rPr>
          <w:rFonts w:ascii="Times New Roman" w:eastAsia="Calibri" w:hAnsi="Times New Roman" w:cs="Times New Roman"/>
          <w:sz w:val="28"/>
          <w:szCs w:val="28"/>
          <w:lang w:val="uk-UA"/>
        </w:rPr>
        <w:t xml:space="preserve"> я </w:t>
      </w:r>
      <w:proofErr w:type="spellStart"/>
      <w:r>
        <w:rPr>
          <w:rFonts w:ascii="Times New Roman" w:eastAsia="Calibri" w:hAnsi="Times New Roman" w:cs="Times New Roman"/>
          <w:sz w:val="28"/>
          <w:szCs w:val="28"/>
          <w:lang w:val="uk-UA"/>
        </w:rPr>
        <w:t>дурен</w:t>
      </w:r>
      <w:proofErr w:type="spellEnd"/>
      <w:r>
        <w:rPr>
          <w:rFonts w:ascii="Times New Roman" w:eastAsia="Calibri" w:hAnsi="Times New Roman" w:cs="Times New Roman"/>
          <w:sz w:val="28"/>
          <w:szCs w:val="28"/>
          <w:lang w:val="uk-UA"/>
        </w:rPr>
        <w:t xml:space="preserve">. Я буду тебе </w:t>
      </w:r>
      <w:proofErr w:type="spellStart"/>
      <w:r>
        <w:rPr>
          <w:rFonts w:ascii="Times New Roman" w:eastAsia="Calibri" w:hAnsi="Times New Roman" w:cs="Times New Roman"/>
          <w:sz w:val="28"/>
          <w:szCs w:val="28"/>
          <w:lang w:val="uk-UA"/>
        </w:rPr>
        <w:t>славным</w:t>
      </w:r>
      <w:proofErr w:type="spellEnd"/>
      <w:r>
        <w:rPr>
          <w:rFonts w:ascii="Times New Roman" w:eastAsia="Calibri" w:hAnsi="Times New Roman" w:cs="Times New Roman"/>
          <w:sz w:val="28"/>
          <w:szCs w:val="28"/>
          <w:lang w:val="uk-UA"/>
        </w:rPr>
        <w:t xml:space="preserve"> мужем. </w:t>
      </w:r>
      <w:proofErr w:type="spellStart"/>
      <w:r>
        <w:rPr>
          <w:rFonts w:ascii="Times New Roman" w:eastAsia="Calibri" w:hAnsi="Times New Roman" w:cs="Times New Roman"/>
          <w:sz w:val="28"/>
          <w:szCs w:val="28"/>
          <w:lang w:val="uk-UA"/>
        </w:rPr>
        <w:t>Посмотри</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как</w:t>
      </w:r>
      <w:proofErr w:type="spellEnd"/>
      <w:r>
        <w:rPr>
          <w:rFonts w:ascii="Times New Roman" w:eastAsia="Calibri" w:hAnsi="Times New Roman" w:cs="Times New Roman"/>
          <w:sz w:val="28"/>
          <w:szCs w:val="28"/>
          <w:lang w:val="uk-UA"/>
        </w:rPr>
        <w:t xml:space="preserve"> я </w:t>
      </w:r>
      <w:proofErr w:type="spellStart"/>
      <w:r>
        <w:rPr>
          <w:rFonts w:ascii="Times New Roman" w:eastAsia="Calibri" w:hAnsi="Times New Roman" w:cs="Times New Roman"/>
          <w:sz w:val="28"/>
          <w:szCs w:val="28"/>
          <w:lang w:val="uk-UA"/>
        </w:rPr>
        <w:t>поглядываю</w:t>
      </w:r>
      <w:proofErr w:type="spellEnd"/>
      <w:r>
        <w:rPr>
          <w:rFonts w:ascii="Times New Roman" w:eastAsia="Calibri" w:hAnsi="Times New Roman" w:cs="Times New Roman"/>
          <w:sz w:val="28"/>
          <w:szCs w:val="28"/>
          <w:lang w:val="uk-UA"/>
        </w:rPr>
        <w:t xml:space="preserve"> очами! Тут </w:t>
      </w:r>
      <w:proofErr w:type="spellStart"/>
      <w:r>
        <w:rPr>
          <w:rFonts w:ascii="Times New Roman" w:eastAsia="Calibri" w:hAnsi="Times New Roman" w:cs="Times New Roman"/>
          <w:sz w:val="28"/>
          <w:szCs w:val="28"/>
          <w:lang w:val="uk-UA"/>
        </w:rPr>
        <w:t>навел</w:t>
      </w:r>
      <w:proofErr w:type="spellEnd"/>
      <w:r>
        <w:rPr>
          <w:rFonts w:ascii="Times New Roman" w:eastAsia="Calibri" w:hAnsi="Times New Roman" w:cs="Times New Roman"/>
          <w:sz w:val="28"/>
          <w:szCs w:val="28"/>
          <w:lang w:val="uk-UA"/>
        </w:rPr>
        <w:t xml:space="preserve"> он на </w:t>
      </w:r>
      <w:proofErr w:type="spellStart"/>
      <w:r>
        <w:rPr>
          <w:rFonts w:ascii="Times New Roman" w:eastAsia="Calibri" w:hAnsi="Times New Roman" w:cs="Times New Roman"/>
          <w:sz w:val="28"/>
          <w:szCs w:val="28"/>
          <w:lang w:val="uk-UA"/>
        </w:rPr>
        <w:t>меня</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огненные</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очи</w:t>
      </w:r>
      <w:proofErr w:type="spellEnd"/>
      <w:r>
        <w:rPr>
          <w:rFonts w:ascii="Times New Roman" w:eastAsia="Calibri" w:hAnsi="Times New Roman" w:cs="Times New Roman"/>
          <w:sz w:val="28"/>
          <w:szCs w:val="28"/>
          <w:lang w:val="uk-UA"/>
        </w:rPr>
        <w:t xml:space="preserve">, я </w:t>
      </w:r>
      <w:proofErr w:type="spellStart"/>
      <w:r>
        <w:rPr>
          <w:rFonts w:ascii="Times New Roman" w:eastAsia="Calibri" w:hAnsi="Times New Roman" w:cs="Times New Roman"/>
          <w:sz w:val="28"/>
          <w:szCs w:val="28"/>
          <w:lang w:val="uk-UA"/>
        </w:rPr>
        <w:t>вскрикнула</w:t>
      </w:r>
      <w:proofErr w:type="spellEnd"/>
      <w:r>
        <w:rPr>
          <w:rFonts w:ascii="Times New Roman" w:eastAsia="Calibri" w:hAnsi="Times New Roman" w:cs="Times New Roman"/>
          <w:sz w:val="28"/>
          <w:szCs w:val="28"/>
          <w:lang w:val="uk-UA"/>
        </w:rPr>
        <w:t xml:space="preserve"> и пробудилась»</w:t>
      </w:r>
      <w:r>
        <w:rPr>
          <w:rFonts w:ascii="Times New Roman" w:eastAsia="Calibri" w:hAnsi="Times New Roman" w:cs="Times New Roman"/>
          <w:sz w:val="28"/>
          <w:szCs w:val="28"/>
          <w:lang w:val="uk-UA" w:eastAsia="ru-RU"/>
        </w:rPr>
        <w:t>« [3, с. 134]. Картини художніх сновидінь, у повісті ще раз підкреслюють внутрішнє роздвоєння персонажів, дисгармонію, зневіру, докори сумління, розчарування у правильності того, що відбувається. Хоча у доробку М. Гоголя немає жодного твору із назвою «Сон», проте сновидіння є однією із домінант прози письменника. Цікаво, що герої повістей Гоголя ставляться надзвичайно серйозно до своїх снів. Сон стирає межу між реальним та нереальним світом, тож вони навіть не помічають, як опиняються у іншій реальності: «</w:t>
      </w:r>
      <w:r>
        <w:rPr>
          <w:rFonts w:ascii="Times New Roman" w:eastAsia="Calibri" w:hAnsi="Times New Roman" w:cs="Times New Roman"/>
          <w:sz w:val="28"/>
          <w:szCs w:val="28"/>
          <w:lang w:val="uk-UA"/>
        </w:rPr>
        <w:t xml:space="preserve">Мне, </w:t>
      </w:r>
      <w:proofErr w:type="spellStart"/>
      <w:r>
        <w:rPr>
          <w:rFonts w:ascii="Times New Roman" w:eastAsia="Calibri" w:hAnsi="Times New Roman" w:cs="Times New Roman"/>
          <w:sz w:val="28"/>
          <w:szCs w:val="28"/>
          <w:lang w:val="uk-UA"/>
        </w:rPr>
        <w:t>однако</w:t>
      </w:r>
      <w:proofErr w:type="spellEnd"/>
      <w:r>
        <w:rPr>
          <w:rFonts w:ascii="Times New Roman" w:eastAsia="Calibri" w:hAnsi="Times New Roman" w:cs="Times New Roman"/>
          <w:sz w:val="28"/>
          <w:szCs w:val="28"/>
          <w:lang w:val="uk-UA"/>
        </w:rPr>
        <w:t xml:space="preserve"> ж, страшно </w:t>
      </w:r>
      <w:proofErr w:type="spellStart"/>
      <w:r>
        <w:rPr>
          <w:rFonts w:ascii="Times New Roman" w:eastAsia="Calibri" w:hAnsi="Times New Roman" w:cs="Times New Roman"/>
          <w:sz w:val="28"/>
          <w:szCs w:val="28"/>
          <w:lang w:val="uk-UA"/>
        </w:rPr>
        <w:t>оставаться</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одной</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Меня</w:t>
      </w:r>
      <w:proofErr w:type="spellEnd"/>
      <w:r>
        <w:rPr>
          <w:rFonts w:ascii="Times New Roman" w:eastAsia="Calibri" w:hAnsi="Times New Roman" w:cs="Times New Roman"/>
          <w:sz w:val="28"/>
          <w:szCs w:val="28"/>
          <w:lang w:val="uk-UA"/>
        </w:rPr>
        <w:t xml:space="preserve"> сон так и </w:t>
      </w:r>
      <w:proofErr w:type="spellStart"/>
      <w:r>
        <w:rPr>
          <w:rFonts w:ascii="Times New Roman" w:eastAsia="Calibri" w:hAnsi="Times New Roman" w:cs="Times New Roman"/>
          <w:sz w:val="28"/>
          <w:szCs w:val="28"/>
          <w:lang w:val="uk-UA"/>
        </w:rPr>
        <w:t>клонит</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Что</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если</w:t>
      </w:r>
      <w:proofErr w:type="spellEnd"/>
      <w:r>
        <w:rPr>
          <w:rFonts w:ascii="Times New Roman" w:eastAsia="Calibri" w:hAnsi="Times New Roman" w:cs="Times New Roman"/>
          <w:sz w:val="28"/>
          <w:szCs w:val="28"/>
          <w:lang w:val="uk-UA"/>
        </w:rPr>
        <w:t xml:space="preserve"> мне </w:t>
      </w:r>
      <w:proofErr w:type="spellStart"/>
      <w:r>
        <w:rPr>
          <w:rFonts w:ascii="Times New Roman" w:eastAsia="Calibri" w:hAnsi="Times New Roman" w:cs="Times New Roman"/>
          <w:sz w:val="28"/>
          <w:szCs w:val="28"/>
          <w:lang w:val="uk-UA"/>
        </w:rPr>
        <w:t>приснится</w:t>
      </w:r>
      <w:proofErr w:type="spellEnd"/>
      <w:r>
        <w:rPr>
          <w:rFonts w:ascii="Times New Roman" w:eastAsia="Calibri" w:hAnsi="Times New Roman" w:cs="Times New Roman"/>
          <w:sz w:val="28"/>
          <w:szCs w:val="28"/>
          <w:lang w:val="uk-UA"/>
        </w:rPr>
        <w:t xml:space="preserve"> то же </w:t>
      </w:r>
      <w:proofErr w:type="spellStart"/>
      <w:r>
        <w:rPr>
          <w:rFonts w:ascii="Times New Roman" w:eastAsia="Calibri" w:hAnsi="Times New Roman" w:cs="Times New Roman"/>
          <w:sz w:val="28"/>
          <w:szCs w:val="28"/>
          <w:lang w:val="uk-UA"/>
        </w:rPr>
        <w:t>самое</w:t>
      </w:r>
      <w:proofErr w:type="spellEnd"/>
      <w:r>
        <w:rPr>
          <w:rFonts w:ascii="Times New Roman" w:eastAsia="Calibri" w:hAnsi="Times New Roman" w:cs="Times New Roman"/>
          <w:sz w:val="28"/>
          <w:szCs w:val="28"/>
          <w:lang w:val="uk-UA"/>
        </w:rPr>
        <w:t xml:space="preserve">? я </w:t>
      </w:r>
      <w:proofErr w:type="spellStart"/>
      <w:r>
        <w:rPr>
          <w:rFonts w:ascii="Times New Roman" w:eastAsia="Calibri" w:hAnsi="Times New Roman" w:cs="Times New Roman"/>
          <w:sz w:val="28"/>
          <w:szCs w:val="28"/>
          <w:lang w:val="uk-UA"/>
        </w:rPr>
        <w:t>даже</w:t>
      </w:r>
      <w:proofErr w:type="spellEnd"/>
      <w:r>
        <w:rPr>
          <w:rFonts w:ascii="Times New Roman" w:eastAsia="Calibri" w:hAnsi="Times New Roman" w:cs="Times New Roman"/>
          <w:sz w:val="28"/>
          <w:szCs w:val="28"/>
          <w:lang w:val="uk-UA"/>
        </w:rPr>
        <w:t xml:space="preserve"> не </w:t>
      </w:r>
      <w:proofErr w:type="spellStart"/>
      <w:r>
        <w:rPr>
          <w:rFonts w:ascii="Times New Roman" w:eastAsia="Calibri" w:hAnsi="Times New Roman" w:cs="Times New Roman"/>
          <w:sz w:val="28"/>
          <w:szCs w:val="28"/>
          <w:lang w:val="uk-UA"/>
        </w:rPr>
        <w:t>уверена</w:t>
      </w:r>
      <w:proofErr w:type="spellEnd"/>
      <w:r>
        <w:rPr>
          <w:rFonts w:ascii="Times New Roman" w:eastAsia="Calibri" w:hAnsi="Times New Roman" w:cs="Times New Roman"/>
          <w:sz w:val="28"/>
          <w:szCs w:val="28"/>
          <w:lang w:val="uk-UA"/>
        </w:rPr>
        <w:t xml:space="preserve">, точно </w:t>
      </w:r>
      <w:proofErr w:type="spellStart"/>
      <w:r>
        <w:rPr>
          <w:rFonts w:ascii="Times New Roman" w:eastAsia="Calibri" w:hAnsi="Times New Roman" w:cs="Times New Roman"/>
          <w:sz w:val="28"/>
          <w:szCs w:val="28"/>
          <w:lang w:val="uk-UA"/>
        </w:rPr>
        <w:t>ли</w:t>
      </w:r>
      <w:proofErr w:type="spellEnd"/>
      <w:r>
        <w:rPr>
          <w:rFonts w:ascii="Times New Roman" w:eastAsia="Calibri" w:hAnsi="Times New Roman" w:cs="Times New Roman"/>
          <w:sz w:val="28"/>
          <w:szCs w:val="28"/>
          <w:lang w:val="uk-UA"/>
        </w:rPr>
        <w:t xml:space="preserve"> то сон </w:t>
      </w:r>
      <w:proofErr w:type="spellStart"/>
      <w:r>
        <w:rPr>
          <w:rFonts w:ascii="Times New Roman" w:eastAsia="Calibri" w:hAnsi="Times New Roman" w:cs="Times New Roman"/>
          <w:sz w:val="28"/>
          <w:szCs w:val="28"/>
          <w:lang w:val="uk-UA"/>
        </w:rPr>
        <w:t>был</w:t>
      </w:r>
      <w:proofErr w:type="spellEnd"/>
      <w:r>
        <w:rPr>
          <w:rFonts w:ascii="Times New Roman" w:eastAsia="Calibri" w:hAnsi="Times New Roman" w:cs="Times New Roman"/>
          <w:sz w:val="28"/>
          <w:szCs w:val="28"/>
          <w:lang w:val="uk-UA"/>
        </w:rPr>
        <w:t xml:space="preserve">, так </w:t>
      </w:r>
      <w:proofErr w:type="spellStart"/>
      <w:r>
        <w:rPr>
          <w:rFonts w:ascii="Times New Roman" w:eastAsia="Calibri" w:hAnsi="Times New Roman" w:cs="Times New Roman"/>
          <w:sz w:val="28"/>
          <w:szCs w:val="28"/>
          <w:lang w:val="uk-UA"/>
        </w:rPr>
        <w:t>это</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происходило</w:t>
      </w:r>
      <w:proofErr w:type="spellEnd"/>
      <w:r>
        <w:rPr>
          <w:rFonts w:ascii="Times New Roman" w:eastAsia="Calibri" w:hAnsi="Times New Roman" w:cs="Times New Roman"/>
          <w:sz w:val="28"/>
          <w:szCs w:val="28"/>
          <w:lang w:val="uk-UA"/>
        </w:rPr>
        <w:t xml:space="preserve"> живо»</w:t>
      </w:r>
      <w:r>
        <w:rPr>
          <w:rFonts w:ascii="Times New Roman" w:eastAsia="Calibri" w:hAnsi="Times New Roman" w:cs="Times New Roman"/>
          <w:sz w:val="28"/>
          <w:szCs w:val="28"/>
          <w:lang w:val="uk-UA" w:eastAsia="ru-RU"/>
        </w:rPr>
        <w:t>« [3, с. 154].</w:t>
      </w:r>
    </w:p>
    <w:p w14:paraId="07FCE58E" w14:textId="77777777" w:rsidR="00373554" w:rsidRDefault="00000000" w:rsidP="003E469F">
      <w:pPr>
        <w:autoSpaceDE w:val="0"/>
        <w:autoSpaceDN w:val="0"/>
        <w:adjustRightInd w:val="0"/>
        <w:spacing w:after="0" w:line="360" w:lineRule="auto"/>
        <w:ind w:rightChars="280" w:right="616" w:firstLine="851"/>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Картини сну в художньому тексті мають, як правило, кульмінаційний характер. Герої отримують у снах певну закодовану інформацію, що згодом підтверджується у реальному житті. Таким чином, </w:t>
      </w:r>
      <w:r>
        <w:rPr>
          <w:rFonts w:ascii="Times New Roman" w:eastAsia="Calibri" w:hAnsi="Times New Roman" w:cs="Times New Roman"/>
          <w:sz w:val="28"/>
          <w:szCs w:val="28"/>
          <w:lang w:val="uk-UA" w:eastAsia="ru-RU"/>
        </w:rPr>
        <w:lastRenderedPageBreak/>
        <w:t>сон як художній простір стає засобом розкриття психології не лише окремої особистості, але й міста, селища, а часом, усієї епохи. Зокрема, Гоголь майстерно відтворює сон усього міста («Повість про те, як Іван Іванович посварився з Іваном Никифоровичем»), використовуючи при цьому характерні пейзажні деталі: «</w:t>
      </w:r>
      <w:r>
        <w:rPr>
          <w:rFonts w:ascii="Times New Roman" w:eastAsia="Calibri" w:hAnsi="Times New Roman" w:cs="Times New Roman"/>
          <w:sz w:val="28"/>
          <w:szCs w:val="28"/>
          <w:lang w:val="uk-UA"/>
        </w:rPr>
        <w:t xml:space="preserve">О, </w:t>
      </w:r>
      <w:proofErr w:type="spellStart"/>
      <w:r>
        <w:rPr>
          <w:rFonts w:ascii="Times New Roman" w:eastAsia="Calibri" w:hAnsi="Times New Roman" w:cs="Times New Roman"/>
          <w:sz w:val="28"/>
          <w:szCs w:val="28"/>
          <w:lang w:val="uk-UA"/>
        </w:rPr>
        <w:t>если</w:t>
      </w:r>
      <w:proofErr w:type="spellEnd"/>
      <w:r>
        <w:rPr>
          <w:rFonts w:ascii="Times New Roman" w:eastAsia="Calibri" w:hAnsi="Times New Roman" w:cs="Times New Roman"/>
          <w:sz w:val="28"/>
          <w:szCs w:val="28"/>
          <w:lang w:val="uk-UA"/>
        </w:rPr>
        <w:t xml:space="preserve"> б я  </w:t>
      </w:r>
      <w:proofErr w:type="spellStart"/>
      <w:r>
        <w:rPr>
          <w:rFonts w:ascii="Times New Roman" w:eastAsia="Calibri" w:hAnsi="Times New Roman" w:cs="Times New Roman"/>
          <w:sz w:val="28"/>
          <w:szCs w:val="28"/>
          <w:lang w:val="uk-UA"/>
        </w:rPr>
        <w:t>был</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живописец</w:t>
      </w:r>
      <w:proofErr w:type="spellEnd"/>
      <w:r>
        <w:rPr>
          <w:rFonts w:ascii="Times New Roman" w:eastAsia="Calibri" w:hAnsi="Times New Roman" w:cs="Times New Roman"/>
          <w:sz w:val="28"/>
          <w:szCs w:val="28"/>
          <w:lang w:val="uk-UA"/>
        </w:rPr>
        <w:t xml:space="preserve">,  я  </w:t>
      </w:r>
      <w:proofErr w:type="spellStart"/>
      <w:r>
        <w:rPr>
          <w:rFonts w:ascii="Times New Roman" w:eastAsia="Calibri" w:hAnsi="Times New Roman" w:cs="Times New Roman"/>
          <w:sz w:val="28"/>
          <w:szCs w:val="28"/>
          <w:lang w:val="uk-UA"/>
        </w:rPr>
        <w:t>бы</w:t>
      </w:r>
      <w:proofErr w:type="spellEnd"/>
      <w:r>
        <w:rPr>
          <w:rFonts w:ascii="Times New Roman" w:eastAsia="Calibri"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чудно </w:t>
      </w:r>
      <w:proofErr w:type="spellStart"/>
      <w:r>
        <w:rPr>
          <w:rFonts w:ascii="Times New Roman" w:eastAsia="Times New Roman" w:hAnsi="Times New Roman" w:cs="Times New Roman"/>
          <w:sz w:val="28"/>
          <w:szCs w:val="28"/>
          <w:lang w:val="uk-UA" w:eastAsia="ru-RU"/>
        </w:rPr>
        <w:t>изобразил</w:t>
      </w:r>
      <w:proofErr w:type="spellEnd"/>
      <w:r>
        <w:rPr>
          <w:rFonts w:ascii="Times New Roman" w:eastAsia="Times New Roman" w:hAnsi="Times New Roman" w:cs="Times New Roman"/>
          <w:sz w:val="28"/>
          <w:szCs w:val="28"/>
          <w:lang w:val="uk-UA" w:eastAsia="ru-RU"/>
        </w:rPr>
        <w:t xml:space="preserve"> всю </w:t>
      </w:r>
      <w:proofErr w:type="spellStart"/>
      <w:r>
        <w:rPr>
          <w:rFonts w:ascii="Times New Roman" w:eastAsia="Times New Roman" w:hAnsi="Times New Roman" w:cs="Times New Roman"/>
          <w:sz w:val="28"/>
          <w:szCs w:val="28"/>
          <w:lang w:val="uk-UA" w:eastAsia="ru-RU"/>
        </w:rPr>
        <w:t>прелесть</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ночи</w:t>
      </w:r>
      <w:proofErr w:type="spellEnd"/>
      <w:r>
        <w:rPr>
          <w:rFonts w:ascii="Times New Roman" w:eastAsia="Times New Roman" w:hAnsi="Times New Roman" w:cs="Times New Roman"/>
          <w:sz w:val="28"/>
          <w:szCs w:val="28"/>
          <w:lang w:val="uk-UA" w:eastAsia="ru-RU"/>
        </w:rPr>
        <w:t xml:space="preserve">! Я </w:t>
      </w:r>
      <w:proofErr w:type="spellStart"/>
      <w:r>
        <w:rPr>
          <w:rFonts w:ascii="Times New Roman" w:eastAsia="Times New Roman" w:hAnsi="Times New Roman" w:cs="Times New Roman"/>
          <w:sz w:val="28"/>
          <w:szCs w:val="28"/>
          <w:lang w:val="uk-UA" w:eastAsia="ru-RU"/>
        </w:rPr>
        <w:t>бы</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изобразил</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как</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спит</w:t>
      </w:r>
      <w:proofErr w:type="spellEnd"/>
      <w:r>
        <w:rPr>
          <w:rFonts w:ascii="Times New Roman" w:eastAsia="Times New Roman" w:hAnsi="Times New Roman" w:cs="Times New Roman"/>
          <w:sz w:val="28"/>
          <w:szCs w:val="28"/>
          <w:lang w:val="uk-UA" w:eastAsia="ru-RU"/>
        </w:rPr>
        <w:t xml:space="preserve">  весь  Миргород;</w:t>
      </w:r>
      <w:r>
        <w:rPr>
          <w:rFonts w:ascii="Times New Roman" w:eastAsia="Calibri"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как</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неподвижно</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глядят</w:t>
      </w:r>
      <w:proofErr w:type="spellEnd"/>
      <w:r>
        <w:rPr>
          <w:rFonts w:ascii="Times New Roman" w:eastAsia="Times New Roman" w:hAnsi="Times New Roman" w:cs="Times New Roman"/>
          <w:sz w:val="28"/>
          <w:szCs w:val="28"/>
          <w:lang w:val="uk-UA" w:eastAsia="ru-RU"/>
        </w:rPr>
        <w:t xml:space="preserve">  на  </w:t>
      </w:r>
      <w:proofErr w:type="spellStart"/>
      <w:r>
        <w:rPr>
          <w:rFonts w:ascii="Times New Roman" w:eastAsia="Times New Roman" w:hAnsi="Times New Roman" w:cs="Times New Roman"/>
          <w:sz w:val="28"/>
          <w:szCs w:val="28"/>
          <w:lang w:val="uk-UA" w:eastAsia="ru-RU"/>
        </w:rPr>
        <w:t>него</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бесчисленные</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звезды</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как</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видимая</w:t>
      </w:r>
      <w:proofErr w:type="spellEnd"/>
      <w:r>
        <w:rPr>
          <w:rFonts w:ascii="Times New Roman" w:eastAsia="Times New Roman" w:hAnsi="Times New Roman" w:cs="Times New Roman"/>
          <w:sz w:val="28"/>
          <w:szCs w:val="28"/>
          <w:lang w:val="uk-UA" w:eastAsia="ru-RU"/>
        </w:rPr>
        <w:t xml:space="preserve">  тишина</w:t>
      </w:r>
      <w:r>
        <w:rPr>
          <w:rFonts w:ascii="Times New Roman" w:eastAsia="Calibri"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оглашается</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близким</w:t>
      </w:r>
      <w:proofErr w:type="spellEnd"/>
      <w:r>
        <w:rPr>
          <w:rFonts w:ascii="Times New Roman" w:eastAsia="Times New Roman" w:hAnsi="Times New Roman" w:cs="Times New Roman"/>
          <w:sz w:val="28"/>
          <w:szCs w:val="28"/>
          <w:lang w:val="uk-UA" w:eastAsia="ru-RU"/>
        </w:rPr>
        <w:t xml:space="preserve"> и далеким </w:t>
      </w:r>
      <w:proofErr w:type="spellStart"/>
      <w:r>
        <w:rPr>
          <w:rFonts w:ascii="Times New Roman" w:eastAsia="Times New Roman" w:hAnsi="Times New Roman" w:cs="Times New Roman"/>
          <w:sz w:val="28"/>
          <w:szCs w:val="28"/>
          <w:lang w:val="uk-UA" w:eastAsia="ru-RU"/>
        </w:rPr>
        <w:t>лаем</w:t>
      </w:r>
      <w:proofErr w:type="spellEnd"/>
      <w:r>
        <w:rPr>
          <w:rFonts w:ascii="Times New Roman" w:eastAsia="Times New Roman" w:hAnsi="Times New Roman" w:cs="Times New Roman"/>
          <w:sz w:val="28"/>
          <w:szCs w:val="28"/>
          <w:lang w:val="uk-UA" w:eastAsia="ru-RU"/>
        </w:rPr>
        <w:t xml:space="preserve"> собак;  </w:t>
      </w:r>
      <w:proofErr w:type="spellStart"/>
      <w:r>
        <w:rPr>
          <w:rFonts w:ascii="Times New Roman" w:eastAsia="Times New Roman" w:hAnsi="Times New Roman" w:cs="Times New Roman"/>
          <w:sz w:val="28"/>
          <w:szCs w:val="28"/>
          <w:lang w:val="uk-UA" w:eastAsia="ru-RU"/>
        </w:rPr>
        <w:t>как</w:t>
      </w:r>
      <w:proofErr w:type="spellEnd"/>
      <w:r>
        <w:rPr>
          <w:rFonts w:ascii="Times New Roman" w:eastAsia="Times New Roman" w:hAnsi="Times New Roman" w:cs="Times New Roman"/>
          <w:sz w:val="28"/>
          <w:szCs w:val="28"/>
          <w:lang w:val="uk-UA" w:eastAsia="ru-RU"/>
        </w:rPr>
        <w:t xml:space="preserve">  мимо  </w:t>
      </w:r>
      <w:proofErr w:type="spellStart"/>
      <w:r>
        <w:rPr>
          <w:rFonts w:ascii="Times New Roman" w:eastAsia="Times New Roman" w:hAnsi="Times New Roman" w:cs="Times New Roman"/>
          <w:sz w:val="28"/>
          <w:szCs w:val="28"/>
          <w:lang w:val="uk-UA" w:eastAsia="ru-RU"/>
        </w:rPr>
        <w:t>их</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несется</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влюбленный</w:t>
      </w:r>
      <w:proofErr w:type="spellEnd"/>
      <w:r>
        <w:rPr>
          <w:rFonts w:ascii="Times New Roman" w:eastAsia="Calibri"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пономарь</w:t>
      </w:r>
      <w:proofErr w:type="spellEnd"/>
      <w:r>
        <w:rPr>
          <w:rFonts w:ascii="Times New Roman" w:eastAsia="Times New Roman" w:hAnsi="Times New Roman" w:cs="Times New Roman"/>
          <w:sz w:val="28"/>
          <w:szCs w:val="28"/>
          <w:lang w:val="uk-UA" w:eastAsia="ru-RU"/>
        </w:rPr>
        <w:t xml:space="preserve"> и </w:t>
      </w:r>
      <w:proofErr w:type="spellStart"/>
      <w:r>
        <w:rPr>
          <w:rFonts w:ascii="Times New Roman" w:eastAsia="Times New Roman" w:hAnsi="Times New Roman" w:cs="Times New Roman"/>
          <w:sz w:val="28"/>
          <w:szCs w:val="28"/>
          <w:lang w:val="uk-UA" w:eastAsia="ru-RU"/>
        </w:rPr>
        <w:t>перелазит</w:t>
      </w:r>
      <w:proofErr w:type="spellEnd"/>
      <w:r>
        <w:rPr>
          <w:rFonts w:ascii="Times New Roman" w:eastAsia="Times New Roman" w:hAnsi="Times New Roman" w:cs="Times New Roman"/>
          <w:sz w:val="28"/>
          <w:szCs w:val="28"/>
          <w:lang w:val="uk-UA" w:eastAsia="ru-RU"/>
        </w:rPr>
        <w:t xml:space="preserve"> через плетень с  </w:t>
      </w:r>
      <w:proofErr w:type="spellStart"/>
      <w:r>
        <w:rPr>
          <w:rFonts w:ascii="Times New Roman" w:eastAsia="Times New Roman" w:hAnsi="Times New Roman" w:cs="Times New Roman"/>
          <w:sz w:val="28"/>
          <w:szCs w:val="28"/>
          <w:lang w:val="uk-UA" w:eastAsia="ru-RU"/>
        </w:rPr>
        <w:t>рыцарскою</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бесстрашностию</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как</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белые</w:t>
      </w:r>
      <w:proofErr w:type="spellEnd"/>
      <w:r>
        <w:rPr>
          <w:rFonts w:ascii="Times New Roman" w:eastAsia="Calibri"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стены</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домов</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охваченные</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лунным</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светом</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становятся</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белее</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осеняющие</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их</w:t>
      </w:r>
      <w:proofErr w:type="spellEnd"/>
      <w:r>
        <w:rPr>
          <w:rFonts w:ascii="Times New Roman" w:eastAsia="Calibri"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деревья</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темнее</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тень</w:t>
      </w:r>
      <w:proofErr w:type="spellEnd"/>
      <w:r>
        <w:rPr>
          <w:rFonts w:ascii="Times New Roman" w:eastAsia="Times New Roman" w:hAnsi="Times New Roman" w:cs="Times New Roman"/>
          <w:sz w:val="28"/>
          <w:szCs w:val="28"/>
          <w:lang w:val="uk-UA" w:eastAsia="ru-RU"/>
        </w:rPr>
        <w:t xml:space="preserve"> от дерев </w:t>
      </w:r>
      <w:proofErr w:type="spellStart"/>
      <w:r>
        <w:rPr>
          <w:rFonts w:ascii="Times New Roman" w:eastAsia="Times New Roman" w:hAnsi="Times New Roman" w:cs="Times New Roman"/>
          <w:sz w:val="28"/>
          <w:szCs w:val="28"/>
          <w:lang w:val="uk-UA" w:eastAsia="ru-RU"/>
        </w:rPr>
        <w:t>ложится</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чернее</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цветы</w:t>
      </w:r>
      <w:proofErr w:type="spellEnd"/>
      <w:r>
        <w:rPr>
          <w:rFonts w:ascii="Times New Roman" w:eastAsia="Times New Roman" w:hAnsi="Times New Roman" w:cs="Times New Roman"/>
          <w:sz w:val="28"/>
          <w:szCs w:val="28"/>
          <w:lang w:val="uk-UA" w:eastAsia="ru-RU"/>
        </w:rPr>
        <w:t xml:space="preserve">  и  </w:t>
      </w:r>
      <w:proofErr w:type="spellStart"/>
      <w:r>
        <w:rPr>
          <w:rFonts w:ascii="Times New Roman" w:eastAsia="Times New Roman" w:hAnsi="Times New Roman" w:cs="Times New Roman"/>
          <w:sz w:val="28"/>
          <w:szCs w:val="28"/>
          <w:lang w:val="uk-UA" w:eastAsia="ru-RU"/>
        </w:rPr>
        <w:t>умолкнувшая</w:t>
      </w:r>
      <w:proofErr w:type="spellEnd"/>
      <w:r>
        <w:rPr>
          <w:rFonts w:ascii="Times New Roman" w:eastAsia="Times New Roman" w:hAnsi="Times New Roman" w:cs="Times New Roman"/>
          <w:sz w:val="28"/>
          <w:szCs w:val="28"/>
          <w:lang w:val="uk-UA" w:eastAsia="ru-RU"/>
        </w:rPr>
        <w:t xml:space="preserve">  трава</w:t>
      </w:r>
      <w:r>
        <w:rPr>
          <w:rFonts w:ascii="Times New Roman" w:eastAsia="Calibri"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душистее</w:t>
      </w:r>
      <w:proofErr w:type="spellEnd"/>
      <w:r>
        <w:rPr>
          <w:rFonts w:ascii="Times New Roman" w:eastAsia="Times New Roman" w:hAnsi="Times New Roman" w:cs="Times New Roman"/>
          <w:sz w:val="28"/>
          <w:szCs w:val="28"/>
          <w:lang w:val="uk-UA" w:eastAsia="ru-RU"/>
        </w:rPr>
        <w:t xml:space="preserve">, и </w:t>
      </w:r>
      <w:proofErr w:type="spellStart"/>
      <w:r>
        <w:rPr>
          <w:rFonts w:ascii="Times New Roman" w:eastAsia="Times New Roman" w:hAnsi="Times New Roman" w:cs="Times New Roman"/>
          <w:sz w:val="28"/>
          <w:szCs w:val="28"/>
          <w:lang w:val="uk-UA" w:eastAsia="ru-RU"/>
        </w:rPr>
        <w:t>сверчки</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неугомонные</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рыцари</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ночи</w:t>
      </w:r>
      <w:proofErr w:type="spellEnd"/>
      <w:r>
        <w:rPr>
          <w:rFonts w:ascii="Times New Roman" w:eastAsia="Times New Roman" w:hAnsi="Times New Roman" w:cs="Times New Roman"/>
          <w:sz w:val="28"/>
          <w:szCs w:val="28"/>
          <w:lang w:val="uk-UA" w:eastAsia="ru-RU"/>
        </w:rPr>
        <w:t xml:space="preserve">, дружно </w:t>
      </w:r>
      <w:proofErr w:type="spellStart"/>
      <w:r>
        <w:rPr>
          <w:rFonts w:ascii="Times New Roman" w:eastAsia="Times New Roman" w:hAnsi="Times New Roman" w:cs="Times New Roman"/>
          <w:sz w:val="28"/>
          <w:szCs w:val="28"/>
          <w:lang w:val="uk-UA" w:eastAsia="ru-RU"/>
        </w:rPr>
        <w:t>со</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всех</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углов</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заводят</w:t>
      </w:r>
      <w:proofErr w:type="spellEnd"/>
      <w:r>
        <w:rPr>
          <w:rFonts w:ascii="Times New Roman" w:eastAsia="Calibri"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свои</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трескучие</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песни</w:t>
      </w:r>
      <w:proofErr w:type="spellEnd"/>
      <w:r>
        <w:rPr>
          <w:rFonts w:ascii="Times New Roman" w:eastAsia="Times New Roman" w:hAnsi="Times New Roman" w:cs="Times New Roman"/>
          <w:sz w:val="28"/>
          <w:szCs w:val="28"/>
          <w:lang w:val="uk-UA" w:eastAsia="ru-RU"/>
        </w:rPr>
        <w:t xml:space="preserve">» [4, с. 487]. </w:t>
      </w:r>
    </w:p>
    <w:p w14:paraId="0BFF3EA6" w14:textId="77777777" w:rsidR="00373554" w:rsidRDefault="00000000" w:rsidP="003E469F">
      <w:pPr>
        <w:autoSpaceDE w:val="0"/>
        <w:autoSpaceDN w:val="0"/>
        <w:adjustRightInd w:val="0"/>
        <w:spacing w:after="0" w:line="360" w:lineRule="auto"/>
        <w:ind w:rightChars="280" w:right="616" w:firstLine="851"/>
        <w:jc w:val="both"/>
        <w:rPr>
          <w:rFonts w:ascii="Times New Roman" w:eastAsia="Calibri" w:hAnsi="Times New Roman" w:cs="Times New Roman"/>
          <w:sz w:val="28"/>
          <w:szCs w:val="28"/>
          <w:lang w:val="uk-UA" w:eastAsia="ru-RU"/>
        </w:rPr>
      </w:pPr>
      <w:proofErr w:type="spellStart"/>
      <w:r>
        <w:rPr>
          <w:rFonts w:ascii="Times New Roman" w:eastAsia="Calibri" w:hAnsi="Times New Roman" w:cs="Times New Roman"/>
          <w:sz w:val="28"/>
          <w:szCs w:val="28"/>
          <w:lang w:val="uk-UA" w:eastAsia="ru-RU"/>
        </w:rPr>
        <w:t>Хронотоп</w:t>
      </w:r>
      <w:proofErr w:type="spellEnd"/>
      <w:r>
        <w:rPr>
          <w:rFonts w:ascii="Times New Roman" w:eastAsia="Calibri" w:hAnsi="Times New Roman" w:cs="Times New Roman"/>
          <w:sz w:val="28"/>
          <w:szCs w:val="28"/>
          <w:lang w:val="uk-UA" w:eastAsia="ru-RU"/>
        </w:rPr>
        <w:t xml:space="preserve"> сну міста допомагає авторові показати інший бік життя. Це відтворення нічного простору існування жителів Миргорода. Цікаво, що сни героїв М. Гоголя бувають не лише фантастичними, пророчими. Досить часто уві сні вони бачать власне минуле, як-от у повісті «Старосвітські поміщики»: «</w:t>
      </w:r>
      <w:proofErr w:type="spellStart"/>
      <w:r>
        <w:rPr>
          <w:rFonts w:ascii="Times New Roman" w:eastAsia="Calibri" w:hAnsi="Times New Roman" w:cs="Times New Roman"/>
          <w:sz w:val="28"/>
          <w:szCs w:val="28"/>
          <w:lang w:val="uk-UA"/>
        </w:rPr>
        <w:t>Их</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лица</w:t>
      </w:r>
      <w:proofErr w:type="spellEnd"/>
      <w:r>
        <w:rPr>
          <w:rFonts w:ascii="Times New Roman" w:eastAsia="Calibri" w:hAnsi="Times New Roman" w:cs="Times New Roman"/>
          <w:sz w:val="28"/>
          <w:szCs w:val="28"/>
          <w:lang w:val="uk-UA"/>
        </w:rPr>
        <w:t xml:space="preserve"> мне </w:t>
      </w:r>
      <w:proofErr w:type="spellStart"/>
      <w:r>
        <w:rPr>
          <w:rFonts w:ascii="Times New Roman" w:eastAsia="Calibri" w:hAnsi="Times New Roman" w:cs="Times New Roman"/>
          <w:sz w:val="28"/>
          <w:szCs w:val="28"/>
          <w:lang w:val="uk-UA"/>
        </w:rPr>
        <w:t>представляются</w:t>
      </w:r>
      <w:proofErr w:type="spellEnd"/>
      <w:r>
        <w:rPr>
          <w:rFonts w:ascii="Times New Roman" w:eastAsia="Calibri" w:hAnsi="Times New Roman" w:cs="Times New Roman"/>
          <w:sz w:val="28"/>
          <w:szCs w:val="28"/>
          <w:lang w:val="uk-UA"/>
        </w:rPr>
        <w:t xml:space="preserve"> и </w:t>
      </w:r>
      <w:proofErr w:type="spellStart"/>
      <w:r>
        <w:rPr>
          <w:rFonts w:ascii="Times New Roman" w:eastAsia="Calibri" w:hAnsi="Times New Roman" w:cs="Times New Roman"/>
          <w:sz w:val="28"/>
          <w:szCs w:val="28"/>
          <w:lang w:val="uk-UA"/>
        </w:rPr>
        <w:t>теперь</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иногда</w:t>
      </w:r>
      <w:proofErr w:type="spellEnd"/>
      <w:r>
        <w:rPr>
          <w:rFonts w:ascii="Times New Roman" w:eastAsia="Calibri" w:hAnsi="Times New Roman" w:cs="Times New Roman"/>
          <w:sz w:val="28"/>
          <w:szCs w:val="28"/>
          <w:lang w:val="uk-UA"/>
        </w:rPr>
        <w:t xml:space="preserve"> в шуме и </w:t>
      </w:r>
      <w:proofErr w:type="spellStart"/>
      <w:r>
        <w:rPr>
          <w:rFonts w:ascii="Times New Roman" w:eastAsia="Calibri" w:hAnsi="Times New Roman" w:cs="Times New Roman"/>
          <w:sz w:val="28"/>
          <w:szCs w:val="28"/>
          <w:lang w:val="uk-UA"/>
        </w:rPr>
        <w:t>толпе</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среди</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модных</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фраков</w:t>
      </w:r>
      <w:proofErr w:type="spellEnd"/>
      <w:r>
        <w:rPr>
          <w:rFonts w:ascii="Times New Roman" w:eastAsia="Calibri" w:hAnsi="Times New Roman" w:cs="Times New Roman"/>
          <w:sz w:val="28"/>
          <w:szCs w:val="28"/>
          <w:lang w:val="uk-UA"/>
        </w:rPr>
        <w:t xml:space="preserve">, и </w:t>
      </w:r>
      <w:proofErr w:type="spellStart"/>
      <w:r>
        <w:rPr>
          <w:rFonts w:ascii="Times New Roman" w:eastAsia="Calibri" w:hAnsi="Times New Roman" w:cs="Times New Roman"/>
          <w:sz w:val="28"/>
          <w:szCs w:val="28"/>
          <w:lang w:val="uk-UA"/>
        </w:rPr>
        <w:t>тогда</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вдруг</w:t>
      </w:r>
      <w:proofErr w:type="spellEnd"/>
      <w:r>
        <w:rPr>
          <w:rFonts w:ascii="Times New Roman" w:eastAsia="Calibri" w:hAnsi="Times New Roman" w:cs="Times New Roman"/>
          <w:sz w:val="28"/>
          <w:szCs w:val="28"/>
          <w:lang w:val="uk-UA"/>
        </w:rPr>
        <w:t xml:space="preserve"> на </w:t>
      </w:r>
      <w:proofErr w:type="spellStart"/>
      <w:r>
        <w:rPr>
          <w:rFonts w:ascii="Times New Roman" w:eastAsia="Calibri" w:hAnsi="Times New Roman" w:cs="Times New Roman"/>
          <w:sz w:val="28"/>
          <w:szCs w:val="28"/>
          <w:lang w:val="uk-UA"/>
        </w:rPr>
        <w:t>меня</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находит</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полусон</w:t>
      </w:r>
      <w:proofErr w:type="spellEnd"/>
      <w:r>
        <w:rPr>
          <w:rFonts w:ascii="Times New Roman" w:eastAsia="Calibri" w:hAnsi="Times New Roman" w:cs="Times New Roman"/>
          <w:sz w:val="28"/>
          <w:szCs w:val="28"/>
          <w:lang w:val="uk-UA"/>
        </w:rPr>
        <w:t xml:space="preserve"> и </w:t>
      </w:r>
      <w:proofErr w:type="spellStart"/>
      <w:r>
        <w:rPr>
          <w:rFonts w:ascii="Times New Roman" w:eastAsia="Calibri" w:hAnsi="Times New Roman" w:cs="Times New Roman"/>
          <w:sz w:val="28"/>
          <w:szCs w:val="28"/>
          <w:lang w:val="uk-UA"/>
        </w:rPr>
        <w:t>мерещится</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былое</w:t>
      </w:r>
      <w:proofErr w:type="spellEnd"/>
      <w:r>
        <w:rPr>
          <w:rFonts w:ascii="Times New Roman" w:eastAsia="Calibri" w:hAnsi="Times New Roman" w:cs="Times New Roman"/>
          <w:sz w:val="28"/>
          <w:szCs w:val="28"/>
          <w:lang w:val="uk-UA" w:eastAsia="ru-RU"/>
        </w:rPr>
        <w:t xml:space="preserve">» [4, с. 345]. </w:t>
      </w:r>
    </w:p>
    <w:p w14:paraId="5A131369" w14:textId="77777777" w:rsidR="00373554" w:rsidRDefault="00000000" w:rsidP="003E469F">
      <w:pPr>
        <w:autoSpaceDE w:val="0"/>
        <w:autoSpaceDN w:val="0"/>
        <w:adjustRightInd w:val="0"/>
        <w:spacing w:after="0" w:line="360" w:lineRule="auto"/>
        <w:ind w:rightChars="280" w:right="616" w:firstLine="851"/>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Отже, </w:t>
      </w:r>
      <w:proofErr w:type="spellStart"/>
      <w:r>
        <w:rPr>
          <w:rFonts w:ascii="Times New Roman" w:eastAsia="Calibri" w:hAnsi="Times New Roman" w:cs="Times New Roman"/>
          <w:sz w:val="28"/>
          <w:szCs w:val="28"/>
          <w:lang w:val="uk-UA" w:eastAsia="ru-RU"/>
        </w:rPr>
        <w:t>хронотоп</w:t>
      </w:r>
      <w:proofErr w:type="spellEnd"/>
      <w:r>
        <w:rPr>
          <w:rFonts w:ascii="Times New Roman" w:eastAsia="Calibri" w:hAnsi="Times New Roman" w:cs="Times New Roman"/>
          <w:sz w:val="28"/>
          <w:szCs w:val="28"/>
          <w:lang w:val="uk-UA" w:eastAsia="ru-RU"/>
        </w:rPr>
        <w:t xml:space="preserve"> сну є необхідним елементом з’ясування концептуальної ідеї творчості М. Гоголя, його філософії. Картини ірраціональних переживань організовують також художній </w:t>
      </w:r>
      <w:proofErr w:type="spellStart"/>
      <w:r>
        <w:rPr>
          <w:rFonts w:ascii="Times New Roman" w:eastAsia="Calibri" w:hAnsi="Times New Roman" w:cs="Times New Roman"/>
          <w:sz w:val="28"/>
          <w:szCs w:val="28"/>
          <w:lang w:val="uk-UA" w:eastAsia="ru-RU"/>
        </w:rPr>
        <w:t>часопростір</w:t>
      </w:r>
      <w:proofErr w:type="spellEnd"/>
      <w:r>
        <w:rPr>
          <w:rFonts w:ascii="Times New Roman" w:eastAsia="Calibri" w:hAnsi="Times New Roman" w:cs="Times New Roman"/>
          <w:sz w:val="28"/>
          <w:szCs w:val="28"/>
          <w:lang w:val="uk-UA" w:eastAsia="ru-RU"/>
        </w:rPr>
        <w:t xml:space="preserve">, передають індивідуальні особливості авторського мислення. Водночас </w:t>
      </w:r>
      <w:proofErr w:type="spellStart"/>
      <w:r>
        <w:rPr>
          <w:rFonts w:ascii="Times New Roman" w:eastAsia="Calibri" w:hAnsi="Times New Roman" w:cs="Times New Roman"/>
          <w:sz w:val="28"/>
          <w:szCs w:val="28"/>
          <w:lang w:val="uk-UA" w:eastAsia="ru-RU"/>
        </w:rPr>
        <w:t>стилетворчі</w:t>
      </w:r>
      <w:proofErr w:type="spellEnd"/>
      <w:r>
        <w:rPr>
          <w:rFonts w:ascii="Times New Roman" w:eastAsia="Calibri" w:hAnsi="Times New Roman" w:cs="Times New Roman"/>
          <w:sz w:val="28"/>
          <w:szCs w:val="28"/>
          <w:lang w:val="uk-UA" w:eastAsia="ru-RU"/>
        </w:rPr>
        <w:t xml:space="preserve"> функції сну є важливою ланкою у процесі </w:t>
      </w:r>
      <w:proofErr w:type="spellStart"/>
      <w:r>
        <w:rPr>
          <w:rFonts w:ascii="Times New Roman" w:eastAsia="Calibri" w:hAnsi="Times New Roman" w:cs="Times New Roman"/>
          <w:sz w:val="28"/>
          <w:szCs w:val="28"/>
          <w:lang w:val="uk-UA" w:eastAsia="ru-RU"/>
        </w:rPr>
        <w:t>розкодування</w:t>
      </w:r>
      <w:proofErr w:type="spellEnd"/>
      <w:r>
        <w:rPr>
          <w:rFonts w:ascii="Times New Roman" w:eastAsia="Calibri" w:hAnsi="Times New Roman" w:cs="Times New Roman"/>
          <w:sz w:val="28"/>
          <w:szCs w:val="28"/>
          <w:lang w:val="uk-UA" w:eastAsia="ru-RU"/>
        </w:rPr>
        <w:t xml:space="preserve"> авторської свідомості в контексті вітчизняної та світової літератури. Сновидіння у повістях М. Гоголя використовуються з такою частотою, що створюють собою альтернативну реальність, де персонажі відкриваються самі собі, не </w:t>
      </w:r>
      <w:proofErr w:type="spellStart"/>
      <w:r>
        <w:rPr>
          <w:rFonts w:ascii="Times New Roman" w:eastAsia="Calibri" w:hAnsi="Times New Roman" w:cs="Times New Roman"/>
          <w:sz w:val="28"/>
          <w:szCs w:val="28"/>
          <w:lang w:val="uk-UA" w:eastAsia="ru-RU"/>
        </w:rPr>
        <w:t>боячись</w:t>
      </w:r>
      <w:proofErr w:type="spellEnd"/>
      <w:r>
        <w:rPr>
          <w:rFonts w:ascii="Times New Roman" w:eastAsia="Calibri" w:hAnsi="Times New Roman" w:cs="Times New Roman"/>
          <w:sz w:val="28"/>
          <w:szCs w:val="28"/>
          <w:lang w:val="uk-UA" w:eastAsia="ru-RU"/>
        </w:rPr>
        <w:t xml:space="preserve"> глуму чи осуду суспільства. Це сни пророчі, сни-</w:t>
      </w:r>
      <w:r>
        <w:rPr>
          <w:rFonts w:ascii="Times New Roman" w:eastAsia="Calibri" w:hAnsi="Times New Roman" w:cs="Times New Roman"/>
          <w:sz w:val="28"/>
          <w:szCs w:val="28"/>
          <w:lang w:val="uk-UA" w:eastAsia="ru-RU"/>
        </w:rPr>
        <w:lastRenderedPageBreak/>
        <w:t>заспокоєння, сни-мрії, сни-спогади, сонні фантазії, марення, сни наяву. Вони розкривають основний задум автора – гострий конфлікт між жахливою сучасністю та чистими романтичними мріями персонажів.</w:t>
      </w:r>
    </w:p>
    <w:p w14:paraId="28DC8A53" w14:textId="77777777" w:rsidR="00373554" w:rsidRDefault="00373554" w:rsidP="003E469F">
      <w:pPr>
        <w:spacing w:after="0" w:line="360" w:lineRule="auto"/>
        <w:ind w:rightChars="280" w:right="616"/>
        <w:jc w:val="both"/>
        <w:rPr>
          <w:rFonts w:ascii="Times New Roman" w:hAnsi="Times New Roman" w:cs="Times New Roman"/>
          <w:sz w:val="28"/>
          <w:szCs w:val="28"/>
          <w:lang w:val="uk-UA"/>
        </w:rPr>
      </w:pPr>
    </w:p>
    <w:p w14:paraId="2FB34A33" w14:textId="77777777" w:rsidR="00373554" w:rsidRDefault="00000000" w:rsidP="003E469F">
      <w:pPr>
        <w:spacing w:after="0" w:line="360" w:lineRule="auto"/>
        <w:ind w:rightChars="280" w:right="616" w:firstLineChars="150" w:firstLine="428"/>
        <w:jc w:val="center"/>
        <w:rPr>
          <w:rFonts w:ascii="Times New Roman" w:hAnsi="Times New Roman" w:cs="Times New Roman"/>
          <w:sz w:val="28"/>
          <w:szCs w:val="28"/>
          <w:lang w:val="uk-UA"/>
        </w:rPr>
      </w:pPr>
      <w:r>
        <w:rPr>
          <w:rFonts w:ascii="Times New Roman" w:hAnsi="Times New Roman" w:cs="Times New Roman"/>
          <w:b/>
          <w:sz w:val="28"/>
          <w:szCs w:val="28"/>
          <w:lang w:val="uk-UA"/>
        </w:rPr>
        <w:t>Висновки до розділу</w:t>
      </w:r>
      <w:bookmarkEnd w:id="12"/>
      <w:r>
        <w:rPr>
          <w:rFonts w:ascii="Times New Roman" w:hAnsi="Times New Roman" w:cs="Times New Roman"/>
          <w:b/>
          <w:sz w:val="28"/>
          <w:szCs w:val="28"/>
          <w:lang w:val="uk-UA"/>
        </w:rPr>
        <w:t xml:space="preserve"> 2</w:t>
      </w:r>
    </w:p>
    <w:p w14:paraId="0C325B46"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Отже, проведене дослідження дає підстави зробити наступні висновки. Саме у ранній період творчості Миколи Васильовича Гоголя був створений індивідуальний стиль письменника, що полягав у збалансованому співвідношенні фольклорного та історично-книжного матеріалу. Унікальність Гоголя полягає у своєрідному творчому проникненні в глибини суспільної свідомості, дійсності, здатністю не копіювати, а індивідуально обробляти те, що йому давало життя. Саме у цьому розкривається талант великого митця – він майстерно вплітав елемент у художній текст, надаючи йому літературну форму і зміст.</w:t>
      </w:r>
    </w:p>
    <w:p w14:paraId="02E4509E"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Аналіз творів свідчить про те, що у збірці «Вечори на хуторі біля Диканьки» фольклорні мотиви становлять ядро більшості творів. Вони пов’язані в основному з традиційними святами, наприклад, Іван Купала, Різдво. Містичні сили в повістях можуть як перешкоджати героям, так і прихильно ставитися до них та навіть допомагати їм. Серед фольклорних істот здебільшого зустрічаються образи чорта, відьми. Ми встановили, що ці фольклорні персонажі у творах письменника зображені по-різному, але єднає їх те, що вони обидва належать до світу темних сил. Нечиста сила тут швидше смішна, ніж страшна. Вони намагаються нашкодити людині, але по суті не досягають успіху в цьому. Таке бачення цілком відповідало оптимізму народнопоетичної традиції, що лежить в основі збірки.</w:t>
      </w:r>
    </w:p>
    <w:p w14:paraId="0BF57C1E"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Слід звернути увагу на русальні мотиви у «Вечорах на хуторі біля Диканьки», де образи русалок письменник трактує дещо неоднозначно. Не можна оминути увагою поєднання язичницьких і християнських елементів, що свідчить про дуалістичний характер світогляду давніх українців. </w:t>
      </w:r>
      <w:bookmarkStart w:id="13" w:name="_Toc474854176"/>
    </w:p>
    <w:p w14:paraId="63A73FA6"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Щодо збірки «Миргород», то тут очевидна тенденція до реалістичних традицій, аніж до фольклорних. Хоча, наприклад у повісті «Вій», наявні такі представники містичних сил, як сам вій, відьма тощо. Та на відміну від «Вечорів на хуторі біля Диканьки» тут вже зовсім інша поетична атмосфера. Дія, описана тут, відбувається зовсім не у вигаданому та романтизованому, ідеальному світі, а у цілком реальному. Тому особі досить важко впоратися із відьмою. На жаль, в житті реальному житті людина часто є жертвою злих сил. Саме така історія спіткала філософа Хому Брута. Він не мав мужності та сил для боротьби, його охопив страх, що і зумовило те, що він став жертвою відьми. Варто наголосити, що страшний фольклорний образ Вія у творі Гоголя є своєрідним поетичним узагальненням реального світу, що постає брехливим і жорстоким.</w:t>
      </w:r>
    </w:p>
    <w:p w14:paraId="2241AF58"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Також Микола Васильович звертається до певного періоду історії українського народу – доби козацтва. Незважаючи на те, що описані у творі події не мають конкретного історичного </w:t>
      </w:r>
      <w:proofErr w:type="spellStart"/>
      <w:r>
        <w:rPr>
          <w:rFonts w:ascii="Times New Roman" w:hAnsi="Times New Roman" w:cs="Times New Roman"/>
          <w:sz w:val="28"/>
          <w:szCs w:val="28"/>
          <w:lang w:val="uk-UA"/>
        </w:rPr>
        <w:t>прототипа</w:t>
      </w:r>
      <w:proofErr w:type="spellEnd"/>
      <w:r>
        <w:rPr>
          <w:rFonts w:ascii="Times New Roman" w:hAnsi="Times New Roman" w:cs="Times New Roman"/>
          <w:sz w:val="28"/>
          <w:szCs w:val="28"/>
          <w:lang w:val="uk-UA"/>
        </w:rPr>
        <w:t>, автор з неймовірною точністю зображує суспільний устрій Січі, порядки та звичаї. Все це сприяло змалюванню такої картини, в якій відбилися б риси національно-героїчної епопеї українського народу.</w:t>
      </w:r>
    </w:p>
    <w:p w14:paraId="4CF08AAD" w14:textId="77777777" w:rsidR="00373554" w:rsidRDefault="00000000" w:rsidP="003E469F">
      <w:pPr>
        <w:spacing w:after="0" w:line="360" w:lineRule="auto"/>
        <w:ind w:rightChars="280" w:right="61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Загалом протягом усієї збірки «Миргород» Гоголь ніби чинить суд над людською вульгарністю та нікчемністю, що стали символом тогочасного життя. При цьому м’який фольклорний гумор переходить в іронію, а подекуди – у гірку сатиру.</w:t>
      </w:r>
    </w:p>
    <w:p w14:paraId="4304E22B" w14:textId="77777777" w:rsidR="00373554" w:rsidRDefault="00373554">
      <w:pPr>
        <w:spacing w:line="360" w:lineRule="auto"/>
        <w:ind w:rightChars="280" w:right="616"/>
        <w:jc w:val="both"/>
        <w:rPr>
          <w:rFonts w:ascii="Times New Roman" w:hAnsi="Times New Roman" w:cs="Times New Roman"/>
          <w:b/>
          <w:sz w:val="28"/>
          <w:szCs w:val="28"/>
          <w:lang w:val="uk-UA"/>
        </w:rPr>
      </w:pPr>
    </w:p>
    <w:p w14:paraId="25DB3293" w14:textId="2F085732" w:rsidR="00373554" w:rsidRDefault="00000000" w:rsidP="000A5152">
      <w:pPr>
        <w:ind w:rightChars="280" w:right="616"/>
        <w:jc w:val="center"/>
        <w:rPr>
          <w:rFonts w:ascii="Times New Roman" w:hAnsi="Times New Roman" w:cs="Times New Roman"/>
          <w:b/>
          <w:sz w:val="28"/>
          <w:szCs w:val="28"/>
          <w:lang w:val="uk-UA"/>
        </w:rPr>
      </w:pPr>
      <w:r>
        <w:rPr>
          <w:rFonts w:ascii="Times New Roman" w:hAnsi="Times New Roman" w:cs="Times New Roman"/>
          <w:b/>
          <w:sz w:val="28"/>
          <w:szCs w:val="28"/>
          <w:lang w:val="uk-UA"/>
        </w:rPr>
        <w:t>ВИСНОВКИ</w:t>
      </w:r>
      <w:bookmarkEnd w:id="13"/>
    </w:p>
    <w:p w14:paraId="65300565" w14:textId="77777777" w:rsidR="00373554" w:rsidRDefault="00000000" w:rsidP="003E469F">
      <w:pPr>
        <w:pStyle w:val="kur1"/>
        <w:spacing w:after="0"/>
        <w:ind w:rightChars="280" w:right="616"/>
        <w:jc w:val="both"/>
        <w:rPr>
          <w:b w:val="0"/>
        </w:rPr>
      </w:pPr>
      <w:r>
        <w:rPr>
          <w:b w:val="0"/>
        </w:rPr>
        <w:t xml:space="preserve">      </w:t>
      </w:r>
      <w:bookmarkStart w:id="14" w:name="_Toc474854177"/>
      <w:r>
        <w:rPr>
          <w:b w:val="0"/>
        </w:rPr>
        <w:t xml:space="preserve">Отже, саме повістями на українську тематику Микола Васильович Гоголь увійшов у літературу та зайняв там почесне місце. Більш того, знання книжно-історичного і усно-словесного життя народу не тільки надавало творам автора неповторної пікантності, а й стало джерелом творчого натхнення та основним об’єктом художнього аналізу. Можна </w:t>
      </w:r>
      <w:r>
        <w:rPr>
          <w:b w:val="0"/>
        </w:rPr>
        <w:lastRenderedPageBreak/>
        <w:t xml:space="preserve">стверджувати, що письменник у «Вечорах на хуторі біля Диканьки» та «Миргороді» не просто описує природу України, </w:t>
      </w:r>
      <w:proofErr w:type="spellStart"/>
      <w:r>
        <w:rPr>
          <w:b w:val="0"/>
        </w:rPr>
        <w:t>розповiдає</w:t>
      </w:r>
      <w:proofErr w:type="spellEnd"/>
      <w:r>
        <w:rPr>
          <w:b w:val="0"/>
        </w:rPr>
        <w:t xml:space="preserve"> про людей, </w:t>
      </w:r>
      <w:proofErr w:type="spellStart"/>
      <w:r>
        <w:rPr>
          <w:b w:val="0"/>
        </w:rPr>
        <w:t>їхнi</w:t>
      </w:r>
      <w:proofErr w:type="spellEnd"/>
      <w:r>
        <w:rPr>
          <w:b w:val="0"/>
        </w:rPr>
        <w:t xml:space="preserve"> звичаї, </w:t>
      </w:r>
      <w:proofErr w:type="spellStart"/>
      <w:r>
        <w:rPr>
          <w:b w:val="0"/>
        </w:rPr>
        <w:t>вiрування</w:t>
      </w:r>
      <w:proofErr w:type="spellEnd"/>
      <w:r>
        <w:rPr>
          <w:b w:val="0"/>
        </w:rPr>
        <w:t xml:space="preserve">, традиції, суспільне і громадське життя, а глибоко проникає в </w:t>
      </w:r>
      <w:proofErr w:type="spellStart"/>
      <w:r>
        <w:rPr>
          <w:b w:val="0"/>
        </w:rPr>
        <w:t>сутнiсть</w:t>
      </w:r>
      <w:proofErr w:type="spellEnd"/>
      <w:r>
        <w:rPr>
          <w:b w:val="0"/>
        </w:rPr>
        <w:t xml:space="preserve"> характеру i </w:t>
      </w:r>
      <w:proofErr w:type="spellStart"/>
      <w:r>
        <w:rPr>
          <w:b w:val="0"/>
        </w:rPr>
        <w:t>психологiї</w:t>
      </w:r>
      <w:proofErr w:type="spellEnd"/>
      <w:r>
        <w:rPr>
          <w:b w:val="0"/>
        </w:rPr>
        <w:t xml:space="preserve"> </w:t>
      </w:r>
      <w:proofErr w:type="spellStart"/>
      <w:r>
        <w:rPr>
          <w:b w:val="0"/>
        </w:rPr>
        <w:t>українцiв</w:t>
      </w:r>
      <w:proofErr w:type="spellEnd"/>
      <w:r>
        <w:rPr>
          <w:b w:val="0"/>
        </w:rPr>
        <w:t>.</w:t>
      </w:r>
      <w:r>
        <w:t xml:space="preserve"> </w:t>
      </w:r>
      <w:r>
        <w:rPr>
          <w:b w:val="0"/>
        </w:rPr>
        <w:t>Не буде помилкою, якщо ми скажемо, що в художній спадщині великого письменника ми зустрічаємо історію і душу народу. Адже у його творчому доробку заслуговує на увагу не лише майстерне володіння словом, а й потужний потенціал українських традицій, які можна вважати репрезентацією української ментальності та духу.</w:t>
      </w:r>
    </w:p>
    <w:p w14:paraId="7E4BE547" w14:textId="77777777" w:rsidR="00373554" w:rsidRDefault="00000000" w:rsidP="003E469F">
      <w:pPr>
        <w:pStyle w:val="kur1"/>
        <w:spacing w:after="0"/>
        <w:ind w:rightChars="280" w:right="616"/>
        <w:jc w:val="both"/>
        <w:rPr>
          <w:b w:val="0"/>
        </w:rPr>
      </w:pPr>
      <w:r>
        <w:rPr>
          <w:b w:val="0"/>
        </w:rPr>
        <w:t xml:space="preserve">     Хоча твори М. Гоголя були написані російською мовою, проте їхній художній світогляд є українським. Адже ці тексти з глибокою </w:t>
      </w:r>
      <w:proofErr w:type="spellStart"/>
      <w:r>
        <w:rPr>
          <w:b w:val="0"/>
        </w:rPr>
        <w:t>енциклопедійною</w:t>
      </w:r>
      <w:proofErr w:type="spellEnd"/>
      <w:r>
        <w:rPr>
          <w:b w:val="0"/>
        </w:rPr>
        <w:t xml:space="preserve"> точністю, щирим авторським захопленням відтворюють у всій красі українські культуру, звичаї, традиції, побут. Крім того, вони показують українські характери, національні погляди на життя. У фольклорі, який, безперечно, відображає життя в усій його повноті, письменник знайшов живе джерело для своїх творів. Народні перекази, пісні, музика, танці найбільш містили в собі те, що він шукав – духовне багатство попередніх поколінь.</w:t>
      </w:r>
    </w:p>
    <w:p w14:paraId="40A7E315" w14:textId="77777777" w:rsidR="00373554" w:rsidRDefault="00000000" w:rsidP="003E469F">
      <w:pPr>
        <w:pStyle w:val="kur1"/>
        <w:spacing w:after="0"/>
        <w:ind w:rightChars="280" w:right="616"/>
        <w:jc w:val="both"/>
        <w:rPr>
          <w:b w:val="0"/>
        </w:rPr>
      </w:pPr>
      <w:r>
        <w:rPr>
          <w:b w:val="0"/>
        </w:rPr>
        <w:t xml:space="preserve">     Будучи вираженим романтиком за характером і методом художнього відображення дійсності у своїх творах, Микола Гоголь вважається одним із кращих репрезентантів цього напрямку в літературі. Водночас його твори гармонійно поєднують романтизм із реалізмом. Варто наголосити, що стиль реалізму тут є специфічним та особливим, будучи перейнятим почуттям міри, толерантності, глибокої любові та поваги до особистості. Як </w:t>
      </w:r>
      <w:proofErr w:type="spellStart"/>
      <w:r>
        <w:rPr>
          <w:b w:val="0"/>
        </w:rPr>
        <w:t>правомірно</w:t>
      </w:r>
      <w:proofErr w:type="spellEnd"/>
      <w:r>
        <w:rPr>
          <w:b w:val="0"/>
        </w:rPr>
        <w:t xml:space="preserve"> наголошував Олесь Гончар, «гоголівський реалізм протистоїть натуралістичному побутописанню, фотографізму, убогій ілюстративності… Гоголь прагнув проникнути в саму сутність явищ, передати їх у вигляді згущеному, інтегрованому, намагаючись їх ніби «піднести в квадрат». Найімовірніше, невірогідне у нього часом </w:t>
      </w:r>
      <w:r>
        <w:rPr>
          <w:b w:val="0"/>
        </w:rPr>
        <w:lastRenderedPageBreak/>
        <w:t>виявляється самою субстанцією реального. Чи не тому його поетичні образи інколи здаються нам реальнішими за саму реальність» [7, с. 249].</w:t>
      </w:r>
    </w:p>
    <w:p w14:paraId="03BF7413" w14:textId="77777777" w:rsidR="00373554" w:rsidRDefault="00000000" w:rsidP="003E469F">
      <w:pPr>
        <w:pStyle w:val="kur1"/>
        <w:spacing w:after="0"/>
        <w:ind w:rightChars="280" w:right="616"/>
        <w:jc w:val="both"/>
        <w:rPr>
          <w:b w:val="0"/>
        </w:rPr>
      </w:pPr>
      <w:r>
        <w:rPr>
          <w:b w:val="0"/>
        </w:rPr>
        <w:t xml:space="preserve">      Також за відтвореними у творах Миколи Гоголя культурними реаліями, зокрема стосовно його збірок «Вечори на хуторі біля Диканьки» та «Миргород», то тут твори є цілком українськими за всіма ознаками. Вони репрезентують цілком національний спосіб мислення, звернення до елементів усної народної творчості. Тут автор цілком подібний до стилю і мислення Григорія Квітки-</w:t>
      </w:r>
      <w:proofErr w:type="spellStart"/>
      <w:r>
        <w:rPr>
          <w:b w:val="0"/>
        </w:rPr>
        <w:t>Основ’яненка</w:t>
      </w:r>
      <w:proofErr w:type="spellEnd"/>
      <w:r>
        <w:rPr>
          <w:b w:val="0"/>
        </w:rPr>
        <w:t xml:space="preserve">. Щодо майстерного використання доброзичливого гумору, то він є співзвучний із творами І. Котляревського; а за вмінням відображати рідні українські характер і природу – до І. Нечуя-Левицького. </w:t>
      </w:r>
    </w:p>
    <w:p w14:paraId="62D4AF67" w14:textId="77777777" w:rsidR="00373554" w:rsidRDefault="00000000" w:rsidP="003E469F">
      <w:pPr>
        <w:pStyle w:val="kur1"/>
        <w:spacing w:after="0"/>
        <w:ind w:rightChars="280" w:right="616"/>
        <w:jc w:val="both"/>
        <w:rPr>
          <w:b w:val="0"/>
        </w:rPr>
      </w:pPr>
      <w:r>
        <w:rPr>
          <w:b w:val="0"/>
        </w:rPr>
        <w:t xml:space="preserve">      Безперечно, творчість Миколи Васильовича – явище надзвичайно цікаве з погляду індивідуально-авторського втілення елементів. Ще не одне покоління вчених буде захоплено досліджувати цю грань таланту великого українського письменника.</w:t>
      </w:r>
    </w:p>
    <w:p w14:paraId="1459EC98" w14:textId="77777777" w:rsidR="00373554" w:rsidRDefault="00000000" w:rsidP="003E469F">
      <w:pPr>
        <w:pStyle w:val="kur1"/>
        <w:spacing w:after="0"/>
        <w:ind w:rightChars="280" w:right="616"/>
        <w:jc w:val="both"/>
        <w:rPr>
          <w:b w:val="0"/>
        </w:rPr>
      </w:pPr>
      <w:r>
        <w:rPr>
          <w:b w:val="0"/>
        </w:rPr>
        <w:t xml:space="preserve">      Твори Миколи Гоголя цілком можна розглядати поза часом, адже вони є вічною класикою української літератури. Ці тексти постали понад півтора століття тому, проте до цього часу залишаються надзвичайно актуальними. Адже тут репрезентовано досить типові характери. Всі постаті тут виражають також авторські оцінки і бачення певних життєвих ситуацій. Досить знаковими і промовистими є гоголівські імена, його цікаві й дотепні характеристики героїв, багато з яких нині перетворилися на афоризми.</w:t>
      </w:r>
    </w:p>
    <w:p w14:paraId="7CA31A75" w14:textId="30066233" w:rsidR="00324945" w:rsidRPr="00987BCF" w:rsidRDefault="00000000" w:rsidP="00987BCF">
      <w:pPr>
        <w:pStyle w:val="kur1"/>
        <w:ind w:rightChars="280" w:right="616"/>
        <w:jc w:val="both"/>
        <w:rPr>
          <w:b w:val="0"/>
          <w:lang w:val="en-US"/>
        </w:rPr>
      </w:pPr>
      <w:r>
        <w:rPr>
          <w:b w:val="0"/>
        </w:rPr>
        <w:t xml:space="preserve">     Особливості синтезу двох традицій – усно-словесної та книжно-історичної у творчості Миколи Гоголя відбуваються на рівні авторського осмислення фактів і феноменів обох сфер людського духовного буття. Вплив обох традицій відбувається на рівнях жанрово-тематичному та ідейно-тематичному. М. Гоголь черпає сюжети і теми з обох джерел, але наповнює їх власним авторським змістом і розумінням. Його твори репрезентують широку національну картину буття та українське світорозуміння і світовідчуття. </w:t>
      </w:r>
      <w:bookmarkEnd w:id="14"/>
    </w:p>
    <w:p w14:paraId="63D394BD" w14:textId="67224367" w:rsidR="000A5152" w:rsidRPr="000A5152" w:rsidRDefault="000A5152" w:rsidP="001436DE">
      <w:pPr>
        <w:spacing w:after="0"/>
        <w:ind w:rightChars="280" w:right="616"/>
        <w:jc w:val="center"/>
        <w:rPr>
          <w:rFonts w:ascii="Times New Roman" w:hAnsi="Times New Roman" w:cs="Times New Roman"/>
          <w:b/>
          <w:bCs/>
          <w:sz w:val="28"/>
          <w:szCs w:val="28"/>
          <w:lang w:val="uk-UA"/>
        </w:rPr>
      </w:pPr>
      <w:r w:rsidRPr="000A5152">
        <w:rPr>
          <w:rFonts w:ascii="Times New Roman" w:hAnsi="Times New Roman" w:cs="Times New Roman"/>
          <w:b/>
          <w:bCs/>
          <w:sz w:val="28"/>
          <w:szCs w:val="28"/>
          <w:lang w:val="uk-UA"/>
        </w:rPr>
        <w:lastRenderedPageBreak/>
        <w:t>СПИСОК ВИКОРИСТАНИХ ДЖЕРЕЛ</w:t>
      </w:r>
    </w:p>
    <w:p w14:paraId="17D7C67A" w14:textId="77777777" w:rsidR="000A5152" w:rsidRDefault="000A5152" w:rsidP="008F7F6B">
      <w:pPr>
        <w:ind w:left="426" w:rightChars="280" w:right="616" w:hanging="426"/>
        <w:rPr>
          <w:lang w:val="uk-UA"/>
        </w:rPr>
      </w:pPr>
    </w:p>
    <w:p w14:paraId="52820697" w14:textId="0B04C14B"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Барабаш Ю. Вибрані студії. Сковорода. Гоголь. Шевченко. Київ : Вид</w:t>
      </w:r>
      <w:proofErr w:type="spellStart"/>
      <w:r w:rsidR="00987BCF">
        <w:rPr>
          <w:spacing w:val="-4"/>
          <w:sz w:val="28"/>
          <w:szCs w:val="28"/>
          <w:lang w:val="ru-RU"/>
        </w:rPr>
        <w:t>авничий</w:t>
      </w:r>
      <w:proofErr w:type="spellEnd"/>
      <w:r w:rsidRPr="00324945">
        <w:rPr>
          <w:spacing w:val="-4"/>
          <w:sz w:val="28"/>
          <w:szCs w:val="28"/>
        </w:rPr>
        <w:t xml:space="preserve"> дім «Києво-Могилянська академія», 2007. 744 с.</w:t>
      </w:r>
    </w:p>
    <w:p w14:paraId="058BA392" w14:textId="7777777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Білецький О. І. Українська проза першої половини ХІХ століття (від Г. Квітки до прози «Основи») // Білецький О. І. Зібрання праць : у 5 т. Київ : Наукова думка, 1965. Т. 2. С. 148–197.</w:t>
      </w:r>
    </w:p>
    <w:p w14:paraId="590ECBD0" w14:textId="56EC03D5"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Бовсунівська Т. Феномен українського романтизму. Київ : Київський університет «Слов</w:t>
      </w:r>
      <w:r w:rsidR="008F7F6B" w:rsidRPr="008F7F6B">
        <w:rPr>
          <w:spacing w:val="-4"/>
          <w:sz w:val="28"/>
          <w:szCs w:val="28"/>
          <w:lang w:val="ru-RU"/>
        </w:rPr>
        <w:t>’</w:t>
      </w:r>
      <w:r w:rsidRPr="00324945">
        <w:rPr>
          <w:spacing w:val="-4"/>
          <w:sz w:val="28"/>
          <w:szCs w:val="28"/>
        </w:rPr>
        <w:t>янський університет», 1997. 109 с.</w:t>
      </w:r>
    </w:p>
    <w:p w14:paraId="53487314" w14:textId="6176644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 xml:space="preserve">Гоголь М. В. Зібрання творів : у 7 т. / НАН України, Інститут літератури </w:t>
      </w:r>
      <w:r w:rsidR="00987BCF">
        <w:rPr>
          <w:spacing w:val="-4"/>
          <w:sz w:val="28"/>
          <w:szCs w:val="28"/>
          <w:lang w:val="ru-RU"/>
        </w:rPr>
        <w:t xml:space="preserve">              </w:t>
      </w:r>
      <w:r w:rsidRPr="00324945">
        <w:rPr>
          <w:spacing w:val="-4"/>
          <w:sz w:val="28"/>
          <w:szCs w:val="28"/>
        </w:rPr>
        <w:t>ім. Т. Г. Шевченка ; голова редкол. М. Г. Жулинський ; упоряд. П. В. Михед. Київ : Наукова думка, 2008. Т. 1. Вечори на хуторі біля Диканьки. 256 с. : іл. Т. 2. Миргород. 240 с. : іл. Т. 3. Драматичні твори. 200 с. : іл.</w:t>
      </w:r>
    </w:p>
    <w:p w14:paraId="3B8728C1" w14:textId="7A500F0C"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 xml:space="preserve">Гончар О. Гоголівськими шляхами // Вінок Гоголю. Гоголь і час : українсько-російський колективний збірник, присвячений 180-річчю з дня народження </w:t>
      </w:r>
      <w:r w:rsidR="00987BCF">
        <w:rPr>
          <w:spacing w:val="-4"/>
          <w:sz w:val="28"/>
          <w:szCs w:val="28"/>
        </w:rPr>
        <w:t xml:space="preserve">      </w:t>
      </w:r>
      <w:r w:rsidRPr="00324945">
        <w:rPr>
          <w:spacing w:val="-4"/>
          <w:sz w:val="28"/>
          <w:szCs w:val="28"/>
        </w:rPr>
        <w:t>М. В. Гоголя / упоряд. В. В. Сосідко. Харків : Прапор, 1989. 325 с.</w:t>
      </w:r>
    </w:p>
    <w:p w14:paraId="4B334EED" w14:textId="7777777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Гончар О. Гоголь і Україна // Вінок Гоголю. Харків : Прапор, 1989. 11 с.</w:t>
      </w:r>
    </w:p>
    <w:p w14:paraId="0A67B9A3" w14:textId="7777777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Грабович Г. Гоголь і міф України // Сучасність. 1994. № 9. С. 77–95.</w:t>
      </w:r>
    </w:p>
    <w:p w14:paraId="48494608" w14:textId="7777777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Грушевський М. С. Історія української літератури. Київ, 1994. Т. IV, кн. 2.</w:t>
      </w:r>
    </w:p>
    <w:p w14:paraId="3E107401" w14:textId="7777777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Грушевський М. Юбилей Миколи Гоголя // Літературно-науковий вісник. 1909. № 3. С. 606, 608.</w:t>
      </w:r>
    </w:p>
    <w:p w14:paraId="183F0EB3" w14:textId="7777777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Гундорова Т. «Вечори на хуторі біля Диканьки»: Диявольський контракт і культурна ініціація : передмова // Гоголь М. Тарас Бульба / пер. з рос. Київ, 1998. С. 5–16.</w:t>
      </w:r>
    </w:p>
    <w:p w14:paraId="4623B5AE" w14:textId="7777777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Євшан М. Дві душі у Гоголя // Будучина. Львів, 1909. Липень. С. 29–35.</w:t>
      </w:r>
    </w:p>
    <w:p w14:paraId="62FDA714" w14:textId="7777777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Єфремов С. Історія українського письменства. Тернопіль : Феміна, 1995. 608 с.</w:t>
      </w:r>
    </w:p>
    <w:p w14:paraId="37FFA66C" w14:textId="7777777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Задорожна Л. М. Історія української літератури кінця XVIII – 60-х років XIX століття. Київ : Київський університет, 2008. 479 с.</w:t>
      </w:r>
    </w:p>
    <w:p w14:paraId="65A0563F" w14:textId="7777777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Загребельний П. З великим болем у душі // Вінок Гоголю. Харків : Прапор, 1989. 25 с.</w:t>
      </w:r>
    </w:p>
    <w:p w14:paraId="5319A6FF" w14:textId="7777777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lastRenderedPageBreak/>
        <w:t>Звиняцьковський В. Я. Справжній Гоголь: який він і хто він? // Гоголь М. Вечори на хуторі біля Диканьки. Миргород / упоряд., авт. вступ. ст. та приміт. В. Я. Звиняцьковський ; іл. С. Г. Якутович. Київ : Либідь, 2008. С. 449–484.</w:t>
      </w:r>
    </w:p>
    <w:p w14:paraId="1A2864FF" w14:textId="7777777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Історія української літератури (перша половина ХІХ століття). Київ : Вища школа, 1980. 328 с.</w:t>
      </w:r>
    </w:p>
    <w:p w14:paraId="1AB754BE" w14:textId="7777777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Ковальчук О. Г. Гоголь: буття і страх : монографія. Ніжин, 2009. 127 с.</w:t>
      </w:r>
    </w:p>
    <w:p w14:paraId="063AC928" w14:textId="7777777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Ковальчук О. «Авторська сповідь» М. Гоголя (своєрідність бачення світу «українською людиною») // Гоголезнавчі студії. 1997. Вип. 2. 17 с.</w:t>
      </w:r>
    </w:p>
    <w:p w14:paraId="1843A5A0" w14:textId="6E00724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Крутікова Н. Є. Гоголь та українська література (30–80-і рр. ХІХ сторіччя). Київ: Держлітвидав художньої літератури, 1957. 551 с.</w:t>
      </w:r>
    </w:p>
    <w:p w14:paraId="7635B766" w14:textId="7777777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Крутікова Н. Є. Дослідження і статті різних років / Ін-т л-ри ім. Т. Г. Шевченка, НАН України. Київ : Стилос, 2003. 540 с.</w:t>
      </w:r>
    </w:p>
    <w:p w14:paraId="05C9C0D0" w14:textId="7777777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Литвин Н. О., Брайко Г. С. Великосорочинский литературно-мемориальный музей Н. В. Гоголя : путеводитель. 4-е изд., перераб. Харьков : Прапор, 1981. 62 с.</w:t>
      </w:r>
    </w:p>
    <w:p w14:paraId="27F6AFAD" w14:textId="7777777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Луцький Ю. На хуторі біля Диканьки // Гоголезнавчі студії. 2000. Вип. 5. 11 с.</w:t>
      </w:r>
    </w:p>
    <w:p w14:paraId="4567A174" w14:textId="7777777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Маркевич Н. Біля витоків українського гоголезнавства (творчість М. Гоголя на сторінках журналу «Киевская старина») // Слово і час. 2001. № 8. С. 53–56.</w:t>
      </w:r>
    </w:p>
    <w:p w14:paraId="33A9B3D0" w14:textId="7777777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Мацапура В. Синтез язичницьких і християнських мотивів у «Вечорах на хуторі біля Диканьки» Гоголя // Гоголезнавчі студії. 2000. Вип. 5. 34 с.</w:t>
      </w:r>
    </w:p>
    <w:p w14:paraId="1063EFC8" w14:textId="7777777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Мироненко З. Гоголь и Васильевка // Вінок Гоголю. Харків : Прапор, 1989. 22 с.</w:t>
      </w:r>
    </w:p>
    <w:p w14:paraId="64F28E7E" w14:textId="7777777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Наливайко Д. Первинні образи в творчості Гоголя // Гоголезнавчі студії. Ніжин, 1996. Вип. 1. С. 4–10.</w:t>
      </w:r>
    </w:p>
    <w:p w14:paraId="48515283" w14:textId="7777777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Новиченко Л. Безсмертний імпульс // Вінок Гоголю. Харків : Прапор, 1989. 17 с.</w:t>
      </w:r>
    </w:p>
    <w:p w14:paraId="72D74427" w14:textId="7777777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Попович М. М. В. Гоголь: життя на перетині культур : каталог виставки / уклад. Н. І. Родимюк ; відп. за вип. Л. В. Бабій ; Івано-Франківська ОУНБ ім. Івана Франка. Івано-Франківськ, 2008. 26 с.</w:t>
      </w:r>
    </w:p>
    <w:p w14:paraId="475E80D5" w14:textId="7777777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Сверстюк Є. Блудні сини України. Київ : Знання, 1993. 258 с.</w:t>
      </w:r>
    </w:p>
    <w:p w14:paraId="18E9E2B6" w14:textId="7777777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lastRenderedPageBreak/>
        <w:t>Українська фольклористика : словник-довідник / укладання і заг. ред. М. Чорнопиского. Тернопіль : Підручники і посібники, 2008. 448 с.</w:t>
      </w:r>
    </w:p>
    <w:p w14:paraId="5FAB249A" w14:textId="7777777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Чижевський Д. Історія української літератури. Тернопіль : Феміна, 1994. 478 с.</w:t>
      </w:r>
    </w:p>
    <w:p w14:paraId="43A80289" w14:textId="77777777" w:rsidR="000A5152" w:rsidRPr="00324945" w:rsidRDefault="000A5152" w:rsidP="00987BCF">
      <w:pPr>
        <w:pStyle w:val="a7"/>
        <w:numPr>
          <w:ilvl w:val="0"/>
          <w:numId w:val="2"/>
        </w:numPr>
        <w:spacing w:before="0" w:beforeAutospacing="0" w:after="0" w:afterAutospacing="0" w:line="360" w:lineRule="auto"/>
        <w:ind w:left="426" w:hanging="426"/>
        <w:jc w:val="both"/>
        <w:rPr>
          <w:spacing w:val="-4"/>
          <w:sz w:val="28"/>
          <w:szCs w:val="28"/>
        </w:rPr>
      </w:pPr>
      <w:r w:rsidRPr="00324945">
        <w:rPr>
          <w:spacing w:val="-4"/>
          <w:sz w:val="28"/>
          <w:szCs w:val="28"/>
        </w:rPr>
        <w:t>Яременко В. Гоголівський період української літератури // Гоголь М. Тарас Бульба. Київ : А-ба-ба-га-ла-ма-га, 1998. С. 177–187.</w:t>
      </w:r>
    </w:p>
    <w:p w14:paraId="4DE26D4F" w14:textId="77777777" w:rsidR="000A5152" w:rsidRPr="00324945" w:rsidRDefault="000A5152" w:rsidP="00324945">
      <w:pPr>
        <w:ind w:left="284" w:rightChars="280" w:right="616" w:hanging="284"/>
        <w:rPr>
          <w:spacing w:val="-4"/>
          <w:sz w:val="28"/>
          <w:szCs w:val="28"/>
          <w:lang w:val="uk-UA"/>
        </w:rPr>
      </w:pPr>
    </w:p>
    <w:p w14:paraId="4007357D" w14:textId="77777777" w:rsidR="000A5152" w:rsidRPr="00324945" w:rsidRDefault="000A5152" w:rsidP="00324945">
      <w:pPr>
        <w:ind w:left="284" w:rightChars="280" w:right="616" w:hanging="284"/>
        <w:rPr>
          <w:spacing w:val="-4"/>
          <w:sz w:val="28"/>
          <w:szCs w:val="28"/>
          <w:lang w:val="uk-UA"/>
        </w:rPr>
      </w:pPr>
    </w:p>
    <w:p w14:paraId="47942824" w14:textId="77777777" w:rsidR="000A5152" w:rsidRPr="00324945" w:rsidRDefault="000A5152" w:rsidP="00324945">
      <w:pPr>
        <w:ind w:left="284" w:rightChars="280" w:right="616" w:hanging="284"/>
        <w:rPr>
          <w:spacing w:val="-4"/>
          <w:sz w:val="28"/>
          <w:szCs w:val="28"/>
          <w:lang w:val="uk-UA"/>
        </w:rPr>
      </w:pPr>
    </w:p>
    <w:p w14:paraId="143EA745" w14:textId="77777777" w:rsidR="000A5152" w:rsidRPr="00324945" w:rsidRDefault="000A5152" w:rsidP="00324945">
      <w:pPr>
        <w:ind w:left="284" w:rightChars="280" w:right="616" w:hanging="284"/>
        <w:rPr>
          <w:spacing w:val="-4"/>
          <w:sz w:val="28"/>
          <w:szCs w:val="28"/>
          <w:lang w:val="uk-UA"/>
        </w:rPr>
      </w:pPr>
    </w:p>
    <w:p w14:paraId="1CCBEEEE" w14:textId="77777777" w:rsidR="000A5152" w:rsidRPr="00324945" w:rsidRDefault="000A5152" w:rsidP="00324945">
      <w:pPr>
        <w:ind w:left="284" w:rightChars="280" w:right="616" w:hanging="284"/>
        <w:rPr>
          <w:spacing w:val="-4"/>
          <w:sz w:val="28"/>
          <w:szCs w:val="28"/>
          <w:lang w:val="uk-UA"/>
        </w:rPr>
      </w:pPr>
    </w:p>
    <w:sectPr w:rsidR="000A5152" w:rsidRPr="00324945">
      <w:foot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5195A4" w14:textId="77777777" w:rsidR="004D3744" w:rsidRDefault="004D3744">
      <w:pPr>
        <w:spacing w:line="240" w:lineRule="auto"/>
      </w:pPr>
      <w:r>
        <w:separator/>
      </w:r>
    </w:p>
  </w:endnote>
  <w:endnote w:type="continuationSeparator" w:id="0">
    <w:p w14:paraId="437F1EB2" w14:textId="77777777" w:rsidR="004D3744" w:rsidRDefault="004D37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CYR">
    <w:altName w:val="Times New Roman"/>
    <w:panose1 w:val="020B0604020202020204"/>
    <w:charset w:val="CC"/>
    <w:family w:val="roman"/>
    <w:pitch w:val="default"/>
    <w:sig w:usb0="00000000" w:usb1="00000000" w:usb2="00000009" w:usb3="00000000" w:csb0="000001FF" w:csb1="00000000"/>
  </w:font>
  <w:font w:name="TimesNewRomanPSMT">
    <w:altName w:val="SimSun"/>
    <w:panose1 w:val="020B0604020202020204"/>
    <w:charset w:val="86"/>
    <w:family w:val="auto"/>
    <w:pitch w:val="default"/>
    <w:sig w:usb0="00000000" w:usb1="00000000" w:usb2="00000010" w:usb3="00000000" w:csb0="0004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44352359"/>
    </w:sdtPr>
    <w:sdtContent>
      <w:p w14:paraId="123E5AE0" w14:textId="77777777" w:rsidR="00373554" w:rsidRDefault="00000000">
        <w:pPr>
          <w:pStyle w:val="a5"/>
          <w:jc w:val="right"/>
        </w:pPr>
        <w:r>
          <w:fldChar w:fldCharType="begin"/>
        </w:r>
        <w:r>
          <w:instrText>PAGE   \* MERGEFORMAT</w:instrText>
        </w:r>
        <w:r>
          <w:fldChar w:fldCharType="separate"/>
        </w:r>
        <w:r>
          <w:t>65</w:t>
        </w:r>
        <w:r>
          <w:fldChar w:fldCharType="end"/>
        </w:r>
      </w:p>
    </w:sdtContent>
  </w:sdt>
  <w:p w14:paraId="7D310289" w14:textId="77777777" w:rsidR="00373554" w:rsidRDefault="0037355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55EE73" w14:textId="77777777" w:rsidR="004D3744" w:rsidRDefault="004D3744">
      <w:pPr>
        <w:spacing w:after="0"/>
      </w:pPr>
      <w:r>
        <w:separator/>
      </w:r>
    </w:p>
  </w:footnote>
  <w:footnote w:type="continuationSeparator" w:id="0">
    <w:p w14:paraId="3906BCF7" w14:textId="77777777" w:rsidR="004D3744" w:rsidRDefault="004D374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BC5AD6"/>
    <w:multiLevelType w:val="multilevel"/>
    <w:tmpl w:val="005AD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0FD3D45"/>
    <w:multiLevelType w:val="multilevel"/>
    <w:tmpl w:val="50FD3D45"/>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16cid:durableId="1664239651">
    <w:abstractNumId w:val="1"/>
  </w:num>
  <w:num w:numId="2" w16cid:durableId="43555883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embedSystemFonts/>
  <w:bordersDoNotSurroundHeader/>
  <w:bordersDoNotSurroundFooter/>
  <w:proofState w:spelling="clean" w:grammar="clean"/>
  <w:defaultTabStop w:val="708"/>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93E58D0"/>
    <w:rsid w:val="00051B88"/>
    <w:rsid w:val="0006512D"/>
    <w:rsid w:val="000827A3"/>
    <w:rsid w:val="000A5152"/>
    <w:rsid w:val="000B27C2"/>
    <w:rsid w:val="001436DE"/>
    <w:rsid w:val="001D5630"/>
    <w:rsid w:val="00324945"/>
    <w:rsid w:val="00373554"/>
    <w:rsid w:val="003E469F"/>
    <w:rsid w:val="004D3744"/>
    <w:rsid w:val="006419E1"/>
    <w:rsid w:val="006537AA"/>
    <w:rsid w:val="00760330"/>
    <w:rsid w:val="007D3E79"/>
    <w:rsid w:val="008F449B"/>
    <w:rsid w:val="008F7F6B"/>
    <w:rsid w:val="00915AAC"/>
    <w:rsid w:val="00953C05"/>
    <w:rsid w:val="00987BCF"/>
    <w:rsid w:val="009D62C5"/>
    <w:rsid w:val="00A07A18"/>
    <w:rsid w:val="00AB718C"/>
    <w:rsid w:val="00B72D3E"/>
    <w:rsid w:val="00CD1250"/>
    <w:rsid w:val="00EF5B6E"/>
    <w:rsid w:val="012D7E3C"/>
    <w:rsid w:val="0151488F"/>
    <w:rsid w:val="03BA355A"/>
    <w:rsid w:val="03C73C40"/>
    <w:rsid w:val="04CB3530"/>
    <w:rsid w:val="060B0977"/>
    <w:rsid w:val="06942E5A"/>
    <w:rsid w:val="06EF7CF0"/>
    <w:rsid w:val="07D6476B"/>
    <w:rsid w:val="089A364A"/>
    <w:rsid w:val="08C12E79"/>
    <w:rsid w:val="08F47141"/>
    <w:rsid w:val="097F0ACF"/>
    <w:rsid w:val="09CC5736"/>
    <w:rsid w:val="0BB0460D"/>
    <w:rsid w:val="0BFE7052"/>
    <w:rsid w:val="0C866D48"/>
    <w:rsid w:val="0F8C45E4"/>
    <w:rsid w:val="0FF878BE"/>
    <w:rsid w:val="10094162"/>
    <w:rsid w:val="108D4130"/>
    <w:rsid w:val="12E866FD"/>
    <w:rsid w:val="13773FFC"/>
    <w:rsid w:val="139E3C23"/>
    <w:rsid w:val="13D20B1D"/>
    <w:rsid w:val="14540863"/>
    <w:rsid w:val="14FB36CC"/>
    <w:rsid w:val="15D115ED"/>
    <w:rsid w:val="16397448"/>
    <w:rsid w:val="193E58D0"/>
    <w:rsid w:val="195924A3"/>
    <w:rsid w:val="19A31471"/>
    <w:rsid w:val="19EB0AAA"/>
    <w:rsid w:val="1A2469E5"/>
    <w:rsid w:val="1ABD0870"/>
    <w:rsid w:val="1B28607E"/>
    <w:rsid w:val="1C467B05"/>
    <w:rsid w:val="1CAC1596"/>
    <w:rsid w:val="1CAE36B8"/>
    <w:rsid w:val="1E5F09DF"/>
    <w:rsid w:val="1E9F25B2"/>
    <w:rsid w:val="1F805796"/>
    <w:rsid w:val="1FD83020"/>
    <w:rsid w:val="2048514A"/>
    <w:rsid w:val="20825343"/>
    <w:rsid w:val="209C3557"/>
    <w:rsid w:val="20B77711"/>
    <w:rsid w:val="221B750D"/>
    <w:rsid w:val="22E71E42"/>
    <w:rsid w:val="23005B09"/>
    <w:rsid w:val="2353472E"/>
    <w:rsid w:val="24454E7A"/>
    <w:rsid w:val="245D4C82"/>
    <w:rsid w:val="25E450F5"/>
    <w:rsid w:val="262E46B0"/>
    <w:rsid w:val="27092043"/>
    <w:rsid w:val="271218CE"/>
    <w:rsid w:val="299F65D6"/>
    <w:rsid w:val="29BD1409"/>
    <w:rsid w:val="2A0562BB"/>
    <w:rsid w:val="2A277315"/>
    <w:rsid w:val="2B191381"/>
    <w:rsid w:val="2B221ADA"/>
    <w:rsid w:val="2E0A1A19"/>
    <w:rsid w:val="2E0C1698"/>
    <w:rsid w:val="2E51438B"/>
    <w:rsid w:val="2E731B80"/>
    <w:rsid w:val="2E933C47"/>
    <w:rsid w:val="2FDF2898"/>
    <w:rsid w:val="30720397"/>
    <w:rsid w:val="3073530A"/>
    <w:rsid w:val="31A42252"/>
    <w:rsid w:val="31DE31F6"/>
    <w:rsid w:val="32A24607"/>
    <w:rsid w:val="3303396C"/>
    <w:rsid w:val="33093FF2"/>
    <w:rsid w:val="332E4EDE"/>
    <w:rsid w:val="33946821"/>
    <w:rsid w:val="34BE113B"/>
    <w:rsid w:val="352856C6"/>
    <w:rsid w:val="359D4AD4"/>
    <w:rsid w:val="37E11194"/>
    <w:rsid w:val="38AD4C0A"/>
    <w:rsid w:val="39292C5C"/>
    <w:rsid w:val="3A625E7E"/>
    <w:rsid w:val="3A9151F6"/>
    <w:rsid w:val="3C2E028E"/>
    <w:rsid w:val="3C367B12"/>
    <w:rsid w:val="3C7555E8"/>
    <w:rsid w:val="3E1C4C9D"/>
    <w:rsid w:val="3E1E7C4A"/>
    <w:rsid w:val="3E854D6E"/>
    <w:rsid w:val="3E872422"/>
    <w:rsid w:val="3EC52B4D"/>
    <w:rsid w:val="3EC676F3"/>
    <w:rsid w:val="3F214452"/>
    <w:rsid w:val="3F55092B"/>
    <w:rsid w:val="402121C3"/>
    <w:rsid w:val="40F72CEF"/>
    <w:rsid w:val="4154383A"/>
    <w:rsid w:val="41AD27F6"/>
    <w:rsid w:val="425A0696"/>
    <w:rsid w:val="42A812EE"/>
    <w:rsid w:val="42EB2656"/>
    <w:rsid w:val="43DC3263"/>
    <w:rsid w:val="43F66D29"/>
    <w:rsid w:val="445E4F97"/>
    <w:rsid w:val="4483713E"/>
    <w:rsid w:val="44BB0DEC"/>
    <w:rsid w:val="44BF2BB3"/>
    <w:rsid w:val="44E15AEC"/>
    <w:rsid w:val="45F734B5"/>
    <w:rsid w:val="479A1A05"/>
    <w:rsid w:val="47A82048"/>
    <w:rsid w:val="47B83202"/>
    <w:rsid w:val="48927B6E"/>
    <w:rsid w:val="48ED25C2"/>
    <w:rsid w:val="48EE63D0"/>
    <w:rsid w:val="4A872D88"/>
    <w:rsid w:val="4B247F7D"/>
    <w:rsid w:val="4B7F46D6"/>
    <w:rsid w:val="4BA10E14"/>
    <w:rsid w:val="4BF7363C"/>
    <w:rsid w:val="4C1C2068"/>
    <w:rsid w:val="4D9C3C64"/>
    <w:rsid w:val="4FB62C7B"/>
    <w:rsid w:val="50EE52D5"/>
    <w:rsid w:val="513D6E98"/>
    <w:rsid w:val="52006417"/>
    <w:rsid w:val="53705AC5"/>
    <w:rsid w:val="538F5D77"/>
    <w:rsid w:val="53F62A03"/>
    <w:rsid w:val="549F61A1"/>
    <w:rsid w:val="55C00B9F"/>
    <w:rsid w:val="56B30401"/>
    <w:rsid w:val="57D63F83"/>
    <w:rsid w:val="58191437"/>
    <w:rsid w:val="58AA4307"/>
    <w:rsid w:val="5ABE04EF"/>
    <w:rsid w:val="5B317833"/>
    <w:rsid w:val="5B3710B2"/>
    <w:rsid w:val="5B48393A"/>
    <w:rsid w:val="5B5F342C"/>
    <w:rsid w:val="5CB44175"/>
    <w:rsid w:val="5E476A91"/>
    <w:rsid w:val="5EB6328A"/>
    <w:rsid w:val="5F1E7460"/>
    <w:rsid w:val="5F6A27FA"/>
    <w:rsid w:val="5FB466C2"/>
    <w:rsid w:val="5FC822A5"/>
    <w:rsid w:val="5FE85DAE"/>
    <w:rsid w:val="60BE2771"/>
    <w:rsid w:val="60D038E2"/>
    <w:rsid w:val="6184428C"/>
    <w:rsid w:val="619136C8"/>
    <w:rsid w:val="6328712C"/>
    <w:rsid w:val="63656FC2"/>
    <w:rsid w:val="64AF0B11"/>
    <w:rsid w:val="65B76F58"/>
    <w:rsid w:val="65C836EE"/>
    <w:rsid w:val="66803F27"/>
    <w:rsid w:val="66A37EF4"/>
    <w:rsid w:val="672158C0"/>
    <w:rsid w:val="673E38D3"/>
    <w:rsid w:val="67CB7BE5"/>
    <w:rsid w:val="67E049F9"/>
    <w:rsid w:val="6915741B"/>
    <w:rsid w:val="69425A53"/>
    <w:rsid w:val="694B0ACE"/>
    <w:rsid w:val="6AC03EBB"/>
    <w:rsid w:val="6B1B1237"/>
    <w:rsid w:val="6C464175"/>
    <w:rsid w:val="6DB069FA"/>
    <w:rsid w:val="6DD85044"/>
    <w:rsid w:val="6DFD29BE"/>
    <w:rsid w:val="6E1731D8"/>
    <w:rsid w:val="6E6A5F1D"/>
    <w:rsid w:val="6F00180A"/>
    <w:rsid w:val="70984BC8"/>
    <w:rsid w:val="711655AF"/>
    <w:rsid w:val="725D0A98"/>
    <w:rsid w:val="72AF5C6D"/>
    <w:rsid w:val="75602922"/>
    <w:rsid w:val="764F0F26"/>
    <w:rsid w:val="767316AD"/>
    <w:rsid w:val="772F31A5"/>
    <w:rsid w:val="77573EC1"/>
    <w:rsid w:val="777D3E7E"/>
    <w:rsid w:val="77915464"/>
    <w:rsid w:val="77A776A5"/>
    <w:rsid w:val="77CE5F1F"/>
    <w:rsid w:val="78095767"/>
    <w:rsid w:val="78425398"/>
    <w:rsid w:val="79901CCF"/>
    <w:rsid w:val="7A38223B"/>
    <w:rsid w:val="7A7961E4"/>
    <w:rsid w:val="7B4A67DC"/>
    <w:rsid w:val="7C6B1039"/>
    <w:rsid w:val="7D8B63AA"/>
    <w:rsid w:val="7DAD079E"/>
    <w:rsid w:val="7E094E18"/>
    <w:rsid w:val="7E45250E"/>
    <w:rsid w:val="7F05221C"/>
    <w:rsid w:val="7F2C34EE"/>
    <w:rsid w:val="7FAC4641"/>
    <w:rsid w:val="7FCA1BFB"/>
    <w:rsid w:val="7FCF17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4AE2CA3D"/>
  <w15:docId w15:val="{2B25983E-836B-1C42-A92D-E4BF10BB5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ru-UA"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toc 2" w:uiPriority="39"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200" w:line="276" w:lineRule="auto"/>
    </w:pPr>
    <w:rPr>
      <w:rFonts w:eastAsiaTheme="minorHAnsi"/>
      <w:sz w:val="22"/>
      <w:szCs w:val="22"/>
      <w:lang w:val="ru-RU" w:eastAsia="en-US"/>
    </w:rPr>
  </w:style>
  <w:style w:type="paragraph" w:styleId="1">
    <w:name w:val="heading 1"/>
    <w:basedOn w:val="a"/>
    <w:next w:val="a"/>
    <w:link w:val="10"/>
    <w:qFormat/>
    <w:rsid w:val="000A515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uiPriority w:val="9"/>
    <w:unhideWhenUsed/>
    <w:qFormat/>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Pr>
      <w:i/>
      <w:iCs/>
    </w:rPr>
  </w:style>
  <w:style w:type="character" w:styleId="a4">
    <w:name w:val="Strong"/>
    <w:uiPriority w:val="22"/>
    <w:qFormat/>
    <w:rPr>
      <w:b/>
      <w:bCs/>
    </w:rPr>
  </w:style>
  <w:style w:type="paragraph" w:styleId="11">
    <w:name w:val="toc 1"/>
    <w:basedOn w:val="a"/>
    <w:next w:val="a"/>
    <w:uiPriority w:val="39"/>
    <w:unhideWhenUsed/>
    <w:qFormat/>
    <w:pPr>
      <w:tabs>
        <w:tab w:val="right" w:leader="dot" w:pos="10195"/>
      </w:tabs>
      <w:spacing w:after="100"/>
      <w:jc w:val="center"/>
    </w:pPr>
    <w:rPr>
      <w:rFonts w:ascii="Times New Roman" w:hAnsi="Times New Roman" w:cs="Times New Roman"/>
      <w:b/>
      <w:sz w:val="28"/>
      <w:szCs w:val="28"/>
    </w:rPr>
  </w:style>
  <w:style w:type="paragraph" w:styleId="20">
    <w:name w:val="toc 2"/>
    <w:basedOn w:val="a"/>
    <w:next w:val="a"/>
    <w:uiPriority w:val="39"/>
    <w:unhideWhenUsed/>
    <w:qFormat/>
    <w:pPr>
      <w:tabs>
        <w:tab w:val="right" w:leader="dot" w:pos="9628"/>
      </w:tabs>
      <w:spacing w:after="100"/>
      <w:ind w:left="220"/>
      <w:jc w:val="center"/>
    </w:pPr>
    <w:rPr>
      <w:rFonts w:ascii="Times New Roman" w:hAnsi="Times New Roman" w:cs="Times New Roman"/>
      <w:b/>
      <w:sz w:val="28"/>
      <w:szCs w:val="28"/>
      <w:lang w:val="uk-UA"/>
    </w:rPr>
  </w:style>
  <w:style w:type="paragraph" w:styleId="a5">
    <w:name w:val="footer"/>
    <w:basedOn w:val="a"/>
    <w:uiPriority w:val="99"/>
    <w:unhideWhenUsed/>
    <w:qFormat/>
    <w:pPr>
      <w:tabs>
        <w:tab w:val="center" w:pos="4677"/>
        <w:tab w:val="right" w:pos="9355"/>
      </w:tabs>
      <w:spacing w:after="0" w:line="240" w:lineRule="auto"/>
    </w:pPr>
  </w:style>
  <w:style w:type="paragraph" w:styleId="a6">
    <w:name w:val="List Paragraph"/>
    <w:basedOn w:val="a"/>
    <w:uiPriority w:val="34"/>
    <w:qFormat/>
    <w:pPr>
      <w:ind w:left="720"/>
      <w:contextualSpacing/>
    </w:pPr>
  </w:style>
  <w:style w:type="paragraph" w:customStyle="1" w:styleId="kur1">
    <w:name w:val="kur1"/>
    <w:basedOn w:val="a"/>
    <w:qFormat/>
    <w:pPr>
      <w:spacing w:line="360" w:lineRule="auto"/>
      <w:jc w:val="center"/>
    </w:pPr>
    <w:rPr>
      <w:rFonts w:ascii="Times New Roman" w:hAnsi="Times New Roman" w:cs="Times New Roman"/>
      <w:b/>
      <w:sz w:val="28"/>
      <w:szCs w:val="28"/>
      <w:lang w:val="uk-UA"/>
    </w:rPr>
  </w:style>
  <w:style w:type="paragraph" w:customStyle="1" w:styleId="rvps9">
    <w:name w:val="rvps9"/>
    <w:basedOn w:val="a"/>
    <w:qFormat/>
    <w:pPr>
      <w:spacing w:after="0" w:line="240" w:lineRule="auto"/>
      <w:ind w:firstLine="720"/>
      <w:jc w:val="both"/>
    </w:pPr>
    <w:rPr>
      <w:rFonts w:ascii="Times New Roman" w:eastAsia="Times New Roman" w:hAnsi="Times New Roman" w:cs="Times New Roman"/>
      <w:sz w:val="24"/>
      <w:szCs w:val="24"/>
      <w:lang w:eastAsia="ru-RU"/>
    </w:rPr>
  </w:style>
  <w:style w:type="character" w:customStyle="1" w:styleId="rvts14">
    <w:name w:val="rvts14"/>
    <w:qFormat/>
    <w:rPr>
      <w:rFonts w:ascii="Times New Roman" w:hAnsi="Times New Roman" w:cs="Times New Roman" w:hint="default"/>
      <w:b/>
      <w:bCs/>
      <w:color w:val="000000"/>
      <w:sz w:val="24"/>
      <w:szCs w:val="24"/>
    </w:rPr>
  </w:style>
  <w:style w:type="character" w:customStyle="1" w:styleId="rvts9">
    <w:name w:val="rvts9"/>
    <w:qFormat/>
    <w:rPr>
      <w:rFonts w:ascii="Times New Roman" w:hAnsi="Times New Roman" w:cs="Times New Roman" w:hint="default"/>
      <w:color w:val="000000"/>
      <w:sz w:val="24"/>
      <w:szCs w:val="24"/>
    </w:rPr>
  </w:style>
  <w:style w:type="character" w:customStyle="1" w:styleId="rvts10">
    <w:name w:val="rvts10"/>
    <w:qFormat/>
    <w:rPr>
      <w:rFonts w:ascii="Times New Roman" w:hAnsi="Times New Roman" w:cs="Times New Roman" w:hint="default"/>
      <w:color w:val="000000"/>
      <w:sz w:val="24"/>
      <w:szCs w:val="24"/>
    </w:rPr>
  </w:style>
  <w:style w:type="paragraph" w:customStyle="1" w:styleId="rvps19">
    <w:name w:val="rvps19"/>
    <w:basedOn w:val="a"/>
    <w:qFormat/>
    <w:pPr>
      <w:spacing w:after="0" w:line="240" w:lineRule="auto"/>
      <w:ind w:firstLine="705"/>
      <w:jc w:val="both"/>
    </w:pPr>
    <w:rPr>
      <w:rFonts w:ascii="Times New Roman" w:eastAsia="Times New Roman" w:hAnsi="Times New Roman" w:cs="Times New Roman"/>
      <w:sz w:val="24"/>
      <w:szCs w:val="24"/>
      <w:lang w:eastAsia="ru-RU"/>
    </w:rPr>
  </w:style>
  <w:style w:type="paragraph" w:styleId="a7">
    <w:name w:val="Normal (Web)"/>
    <w:basedOn w:val="a"/>
    <w:uiPriority w:val="99"/>
    <w:unhideWhenUsed/>
    <w:rsid w:val="000A5152"/>
    <w:pPr>
      <w:spacing w:before="100" w:beforeAutospacing="1" w:after="100" w:afterAutospacing="1" w:line="240" w:lineRule="auto"/>
    </w:pPr>
    <w:rPr>
      <w:rFonts w:ascii="Times New Roman" w:eastAsia="Times New Roman" w:hAnsi="Times New Roman" w:cs="Times New Roman"/>
      <w:sz w:val="24"/>
      <w:szCs w:val="24"/>
      <w:lang w:val="ru-UA" w:eastAsia="ru-RU"/>
    </w:rPr>
  </w:style>
  <w:style w:type="character" w:customStyle="1" w:styleId="10">
    <w:name w:val="Заголовок 1 Знак"/>
    <w:basedOn w:val="a0"/>
    <w:link w:val="1"/>
    <w:rsid w:val="000A5152"/>
    <w:rPr>
      <w:rFonts w:asciiTheme="majorHAnsi" w:eastAsiaTheme="majorEastAsia" w:hAnsiTheme="majorHAnsi" w:cstheme="majorBidi"/>
      <w:color w:val="2E74B5" w:themeColor="accent1" w:themeShade="BF"/>
      <w:sz w:val="32"/>
      <w:szCs w:val="3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69</Pages>
  <Words>18159</Words>
  <Characters>111503</Characters>
  <Application>Microsoft Office Word</Application>
  <DocSecurity>0</DocSecurity>
  <Lines>2027</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Сліпушко</dc:creator>
  <cp:lastModifiedBy>Olha Shchelkunova</cp:lastModifiedBy>
  <cp:revision>3</cp:revision>
  <dcterms:created xsi:type="dcterms:W3CDTF">2026-09-21T10:10:00Z</dcterms:created>
  <dcterms:modified xsi:type="dcterms:W3CDTF">2026-09-21T10:11:00Z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B192EE12B5B148F5B945BECDA02AA6C7_11</vt:lpwstr>
  </property>
</Properties>
</file>