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511E" w14:textId="151DEF9F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7" w:right="-57" w:firstLine="76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КИЇВСЬКИЙ</w:t>
      </w:r>
      <w:r w:rsidR="0008705A"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НАЦІОНАЛЬНИЙ</w:t>
      </w:r>
      <w:r w:rsidR="0008705A"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УНІВЕРСИТЕТ</w:t>
      </w:r>
      <w:r w:rsidR="0008705A"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ІМЕНІ</w:t>
      </w:r>
      <w:r w:rsidR="0008705A"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ТАРАСА</w:t>
      </w:r>
      <w:r w:rsidR="0008705A"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ШЕВЧЕНКА</w:t>
      </w:r>
    </w:p>
    <w:p w14:paraId="6B98CE94" w14:textId="5CC43FE5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ФАКУЛЬТЕТ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РАДІОФІЗИКИ,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ЕЛЕКТРОНІКИ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КОМП’ЮТЕРНИХ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</w:p>
    <w:p w14:paraId="6039E612" w14:textId="671810DC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tc8wgppcxk1" w:colFirst="0" w:colLast="0"/>
      <w:bookmarkEnd w:id="0"/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Кафедра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радіотехніки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радіоелектронних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</w:p>
    <w:p w14:paraId="283C265E" w14:textId="158FABA9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«На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правах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рукопису»</w:t>
      </w:r>
    </w:p>
    <w:p w14:paraId="2698B838" w14:textId="77777777" w:rsidR="003A180A" w:rsidRPr="0014425F" w:rsidRDefault="003A18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E00E8A" w14:textId="4CF110C6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</w:p>
    <w:p w14:paraId="6D9AA7EF" w14:textId="7B504851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кафедри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радіотехніки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радіоелектронних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</w:p>
    <w:p w14:paraId="612979ED" w14:textId="5FF9DBA9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року,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376DEA" w14:textId="02DD0B94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В.о.завідувача</w:t>
      </w:r>
      <w:proofErr w:type="spellEnd"/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кафедри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proofErr w:type="spellStart"/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фіз</w:t>
      </w:r>
      <w:proofErr w:type="spellEnd"/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spellStart"/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мат.наук</w:t>
      </w:r>
      <w:proofErr w:type="spellEnd"/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</w:t>
      </w:r>
    </w:p>
    <w:p w14:paraId="5C80644D" w14:textId="6314FDD3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Ігор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БЕХ</w:t>
      </w:r>
    </w:p>
    <w:p w14:paraId="1A2E2349" w14:textId="77777777" w:rsidR="003A180A" w:rsidRPr="0014425F" w:rsidRDefault="003A18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0C7179" w14:textId="7A779CDD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КВАЛІФІКАЦІЙНА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МАГІСТРА</w:t>
      </w:r>
    </w:p>
    <w:p w14:paraId="336A1383" w14:textId="2EABE0AC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тему:</w:t>
      </w:r>
    </w:p>
    <w:p w14:paraId="077B5971" w14:textId="1F7136E3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2222F727" w14:textId="77777777" w:rsidR="003A180A" w:rsidRPr="0014425F" w:rsidRDefault="003A180A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70685D" w14:textId="77777777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Виконав:</w:t>
      </w:r>
    </w:p>
    <w:p w14:paraId="1D607F6B" w14:textId="4401EB94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2-го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курсу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магістратури</w:t>
      </w:r>
    </w:p>
    <w:p w14:paraId="1A04F83A" w14:textId="44D7B219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денної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здобуття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</w:p>
    <w:p w14:paraId="4BB38011" w14:textId="3CD0B553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спеціальності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172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Електронні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комунікації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радіотехніка</w:t>
      </w:r>
    </w:p>
    <w:p w14:paraId="4044F274" w14:textId="32C9200F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безпека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телекомунікаційних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мереж</w:t>
      </w:r>
    </w:p>
    <w:p w14:paraId="301623A8" w14:textId="6BEF050B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Гуменюк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Олександр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Ярославов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14:paraId="5C62C3DD" w14:textId="77777777" w:rsidR="003A180A" w:rsidRPr="0014425F" w:rsidRDefault="003A180A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00DB56" w14:textId="0AC02437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Науковий</w:t>
      </w:r>
      <w:r w:rsidR="0008705A"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керівник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1DC1274" w14:textId="006D6471" w:rsidR="008C6396" w:rsidRDefault="008C6396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доцент кафедри радіотехніки та радіоелектронних систем</w:t>
      </w:r>
    </w:p>
    <w:p w14:paraId="3FEB5B38" w14:textId="386C316C" w:rsidR="003A180A" w:rsidRPr="008C6396" w:rsidRDefault="008C6396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ехнічних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аук</w:t>
      </w:r>
      <w:proofErr w:type="spellEnd"/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доцент</w:t>
      </w:r>
    </w:p>
    <w:p w14:paraId="4317392D" w14:textId="43F666B1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Ольшевський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Сергій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Валентинович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14:paraId="6CF95846" w14:textId="77777777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Рецензент:</w:t>
      </w:r>
    </w:p>
    <w:p w14:paraId="3B78AABA" w14:textId="7FB2E54A" w:rsidR="0008705A" w:rsidRDefault="008C6396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Доктор технічних наук, професор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D134877" w14:textId="49DF76BB" w:rsidR="008C6396" w:rsidRPr="008C6396" w:rsidRDefault="008C6396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396">
        <w:rPr>
          <w:rFonts w:ascii="Times New Roman" w:eastAsia="Times New Roman" w:hAnsi="Times New Roman" w:cs="Times New Roman"/>
          <w:sz w:val="28"/>
          <w:szCs w:val="28"/>
          <w:lang w:val="uk-UA"/>
        </w:rPr>
        <w:t>заслужений діяч науки і техніки</w:t>
      </w:r>
    </w:p>
    <w:p w14:paraId="3B13CF88" w14:textId="3C9CCD68" w:rsidR="003A180A" w:rsidRPr="0014425F" w:rsidRDefault="008C6396" w:rsidP="008C6396">
      <w:pPr>
        <w:tabs>
          <w:tab w:val="left" w:pos="6480"/>
        </w:tabs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Литвиненко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Іван</w:t>
      </w:r>
      <w:proofErr w:type="spellStart"/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нович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020D5B4B" w14:textId="77777777" w:rsidR="003A180A" w:rsidRPr="0014425F" w:rsidRDefault="003A180A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73F947" w14:textId="253E8761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Засвідчую,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цій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дипломній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немає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запозичень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праць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авторів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відповідних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посилань</w:t>
      </w:r>
    </w:p>
    <w:p w14:paraId="5D2EF900" w14:textId="79939783" w:rsidR="003A180A" w:rsidRPr="0014425F" w:rsidRDefault="00CA5C63" w:rsidP="008C6396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</w:t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>Олександр</w:t>
      </w:r>
      <w:r w:rsidR="0008705A" w:rsidRPr="0014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ГУМЕНЮК</w:t>
      </w: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6E136E88" w14:textId="77777777" w:rsidR="003A180A" w:rsidRPr="0014425F" w:rsidRDefault="00CA5C63">
      <w:pPr>
        <w:pageBreakBefore/>
        <w:spacing w:line="48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РЕФЕРАТ</w:t>
      </w:r>
    </w:p>
    <w:p w14:paraId="7A844912" w14:textId="101A702C" w:rsidR="003A180A" w:rsidRPr="0014425F" w:rsidRDefault="00CA5C6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Дипломна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робота: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B3E">
        <w:rPr>
          <w:rFonts w:ascii="Times New Roman" w:eastAsia="Times New Roman" w:hAnsi="Times New Roman" w:cs="Times New Roman"/>
          <w:sz w:val="28"/>
          <w:szCs w:val="28"/>
          <w:lang w:val="ru-RU"/>
        </w:rPr>
        <w:t>46</w:t>
      </w:r>
      <w:r w:rsidR="0008705A" w:rsidRPr="001442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с.,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B3E" w:rsidRPr="00085B3E">
        <w:rPr>
          <w:rFonts w:ascii="Times New Roman" w:eastAsia="Times New Roman" w:hAnsi="Times New Roman" w:cs="Times New Roman"/>
          <w:sz w:val="28"/>
          <w:szCs w:val="28"/>
          <w:lang w:val="uk-UA"/>
        </w:rPr>
        <w:t>33</w:t>
      </w:r>
      <w:r w:rsidR="0008705A" w:rsidRPr="001442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05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18</w:t>
      </w:r>
      <w:r w:rsidR="0008705A" w:rsidRPr="001442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джерел.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F42682" w14:textId="2C71CD11" w:rsidR="003A180A" w:rsidRPr="0014425F" w:rsidRDefault="00CA5C6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(ВПЕІ),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SUITE,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МІЦНІСТЬ.</w:t>
      </w:r>
    </w:p>
    <w:p w14:paraId="14762385" w14:textId="75F4A765" w:rsidR="003A180A" w:rsidRPr="0014425F" w:rsidRDefault="00CA5C6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Об’єкт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розроблення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05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базі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імпульсів.</w:t>
      </w:r>
    </w:p>
    <w:p w14:paraId="0C80A13D" w14:textId="7D10DC45" w:rsidR="008C2B8C" w:rsidRPr="0014425F" w:rsidRDefault="00CA5C6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Мета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B8C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8C2B8C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C2B8C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визначення умов створення віддаленої зони ураження БПЛА електромагнітним імпульсом за допомогою </w:t>
      </w:r>
      <w:proofErr w:type="spellStart"/>
      <w:r w:rsidR="008C2B8C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антенно</w:t>
      </w:r>
      <w:proofErr w:type="spellEnd"/>
      <w:r w:rsidR="008C2B8C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-дзеркальної системи</w:t>
      </w:r>
      <w:r w:rsidR="002B335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2CF1D91" w14:textId="7ED1AE58" w:rsidR="003A180A" w:rsidRPr="0014425F" w:rsidRDefault="00CA5C6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762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змодельовано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систему,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352">
        <w:rPr>
          <w:rFonts w:ascii="Times New Roman" w:eastAsia="Times New Roman" w:hAnsi="Times New Roman" w:cs="Times New Roman"/>
          <w:sz w:val="28"/>
          <w:szCs w:val="28"/>
        </w:rPr>
        <w:t>короткофокусного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3352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еквікутового</w:t>
      </w:r>
      <w:proofErr w:type="spellEnd"/>
      <w:r w:rsidR="002B33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C23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промінювача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(гелікона),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розташованого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поблизу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внутрішнього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запобігання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іскровим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пробоям,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класичних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рупорних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передачі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AE1426" w14:textId="65232DF4" w:rsidR="003A180A" w:rsidRPr="0014425F" w:rsidRDefault="00CA5C6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оптимізовано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відносно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>вузькоспрямовану</w:t>
      </w:r>
      <w:proofErr w:type="spellEnd"/>
      <w:r w:rsidR="0008705A" w:rsidRPr="002B33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просторі.</w:t>
      </w:r>
    </w:p>
    <w:p w14:paraId="0747D2CB" w14:textId="77777777" w:rsidR="003A180A" w:rsidRPr="0014425F" w:rsidRDefault="00CA5C63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bookmarkStart w:id="1" w:name="_Toc230545756" w:displacedByCustomXml="next"/>
    <w:sdt>
      <w:sdtPr>
        <w:rPr>
          <w:rFonts w:ascii="Calibri" w:eastAsia="Calibri" w:hAnsi="Calibri" w:cs="Calibri"/>
          <w:b w:val="0"/>
          <w:bCs w:val="0"/>
          <w:sz w:val="20"/>
          <w:szCs w:val="20"/>
        </w:rPr>
        <w:id w:val="1342052327"/>
        <w:docPartObj>
          <w:docPartGallery w:val="Table of Contents"/>
          <w:docPartUnique/>
        </w:docPartObj>
      </w:sdtPr>
      <w:sdtContent>
        <w:p w14:paraId="072EC152" w14:textId="77777777" w:rsidR="00670762" w:rsidRPr="0014425F" w:rsidRDefault="00670762" w:rsidP="00670762">
          <w:pPr>
            <w:pStyle w:val="1"/>
            <w:rPr>
              <w:lang w:val="uk-UA"/>
            </w:rPr>
          </w:pPr>
          <w:r w:rsidRPr="0014425F">
            <w:t>З</w:t>
          </w:r>
          <w:r w:rsidRPr="0014425F">
            <w:rPr>
              <w:lang w:val="uk-UA"/>
            </w:rPr>
            <w:t>МІСТ</w:t>
          </w:r>
          <w:bookmarkEnd w:id="1"/>
        </w:p>
        <w:p w14:paraId="379E98A5" w14:textId="44B40F34" w:rsidR="0014425F" w:rsidRPr="0014425F" w:rsidRDefault="00670762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r w:rsidRPr="0014425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4425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4425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0545756" w:history="1">
            <w:r w:rsidR="0014425F"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З</w:t>
            </w:r>
            <w:r w:rsidR="0014425F"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МІСТ</w:t>
            </w:r>
            <w:r w:rsidR="0014425F"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4425F"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4425F"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_Toc230545756 \h </w:instrText>
            </w:r>
            <w:r w:rsidR="0014425F"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4425F"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4425F"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4425F"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52D2D3" w14:textId="119BC7D1" w:rsidR="0014425F" w:rsidRPr="0014425F" w:rsidRDefault="0014425F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hyperlink w:anchor="_Toc230545757" w:history="1">
            <w:r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ПЕРЕЛІК УМОВНИХ ПОЗНАЧЕНЬ ТА СКОРОЧЕНЬ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_Toc230545757 \h </w:instrTex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6EBD2C" w14:textId="548D68FF" w:rsidR="0014425F" w:rsidRPr="0014425F" w:rsidRDefault="0014425F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hyperlink w:anchor="_Toc230545758" w:history="1">
            <w:r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_Toc230545758 \h </w:instrTex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5C16A0" w14:textId="75CE6477" w:rsidR="0014425F" w:rsidRPr="0014425F" w:rsidRDefault="0014425F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hyperlink w:anchor="_Toc230545759" w:history="1">
            <w:r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I. ТЕОРЕТИЧНИЙ АНАЛІЗ ТА ОГЛЯД АНТЕННИХ СИСТЕМ ДЛЯ ВИПРОМІНЮВАННЯ ВИСОКОПОТУЖНИХ СИГНАЛІВ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_Toc230545759 \h </w:instrTex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DCE991" w14:textId="04D20D70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0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1.1. Характеристики високопотужних електромагнітних імпульсів, вимоги до антенної системи та розрахунок зони ураження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_Toc230545760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F939AA" w14:textId="61D95EE8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1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1.2. Класифікація широкосмугових випромінювачів: порівняльний аналіз рупорних та спіральних конструкцій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_Toc230545761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260E5E" w14:textId="7F1331B6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2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1.3. Теоретичні основи та принципи роботи параболічних рефлекторів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_Toc230545762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01FD4C" w14:textId="739C3FB0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3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1.4. Теоретичні основи спіральних антен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_Toc230545763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5F1B95" w14:textId="70B3FA8D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4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1.5. Методи підвищення електричної міцності антени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_Toc230545764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B20E34" w14:textId="681FA761" w:rsidR="0014425F" w:rsidRPr="0014425F" w:rsidRDefault="0014425F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hyperlink w:anchor="_Toc230545765" w:history="1">
            <w:r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II. РОЗРОБЛЕННЯ ТА МОДЕЛЮВАННЯ ДЗЕРКАЛЬНОЇ АНТЕННОЇ СИСТЕМИ З ВНУТРІШНІМ ФОКУСОМ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_Toc230545765 \h </w:instrTex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D7AA05" w14:textId="3D558160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6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2.1. Обґрунтування вибору конфігурації: параболічне дзеркало глибокого профілю та гелікон як випромінювач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_Toc230545766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23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A26672" w14:textId="08739AB7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7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2.2. Розрахунок геометричних параметрів еквікутової спіралі та параболічного рефлектора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_Toc230545767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30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40FB16" w14:textId="4D05EA7F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68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 xml:space="preserve">2.3. Побудова тривимірної параметричної моделі в CST Studio Suite та налаштування </w:t>
            </w:r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  <w:lang w:val="en-US"/>
              </w:rPr>
              <w:t>Frequency</w:t>
            </w:r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 xml:space="preserve"> Solver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_Toc230545768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32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ED1C09" w14:textId="20348CBE" w:rsidR="0014425F" w:rsidRPr="0014425F" w:rsidRDefault="0014425F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hyperlink w:anchor="_Toc230545769" w:history="1">
            <w:r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III. ОПТИМІЗАЦІЯ ТА АНАЛІЗ ЕЛЕКТРОДИНАМІЧНИХ ХАРАКТЕРИСТИК РОЗРОБЛЕНОЇ АНТЕНИ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_Toc230545769 \h </w:instrTex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596315" w14:textId="209C4CC2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70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3.1. Дослідження діаграми спрямованості та коефіцієнта підсилення у часовій області.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_Toc230545770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34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3AEE61" w14:textId="60ABD116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71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3.2. Оптимізація положення випромінювача і розмірів параболічного рефлектора.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_Toc230545771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36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D7B93C" w14:textId="05B93BAD" w:rsidR="0014425F" w:rsidRPr="0014425F" w:rsidRDefault="0014425F">
          <w:pPr>
            <w:pStyle w:val="21"/>
            <w:tabs>
              <w:tab w:val="right" w:leader="dot" w:pos="9911"/>
            </w:tabs>
            <w:rPr>
              <w:rFonts w:ascii="Times New Roman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0545772" w:history="1">
            <w:r w:rsidRPr="0014425F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3.3. Розрахунок напруженості електричного поля в залежності від положення еквікутової антени відносно параболічного рефлектора.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_Toc230545772 \h </w:instrTex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40</w:t>
            </w:r>
            <w:r w:rsidRPr="0014425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E9FCE6" w14:textId="7533939A" w:rsidR="0014425F" w:rsidRPr="0014425F" w:rsidRDefault="0014425F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hyperlink w:anchor="_Toc230545773" w:history="1">
            <w:r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_Toc230545773 \h </w:instrTex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97F60B" w14:textId="159BD00A" w:rsidR="0014425F" w:rsidRPr="0014425F" w:rsidRDefault="0014425F">
          <w:pPr>
            <w:pStyle w:val="10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val="uk-UA"/>
              <w14:ligatures w14:val="standardContextual"/>
            </w:rPr>
          </w:pPr>
          <w:hyperlink w:anchor="_Toc230545774" w:history="1">
            <w:r w:rsidRPr="0014425F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Перелік джерел посилання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_Toc230545774 \h </w:instrTex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Pr="0014425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7E6B32" w14:textId="6EC6F2D0" w:rsidR="00175B55" w:rsidRPr="0014425F" w:rsidRDefault="00670762" w:rsidP="00670762">
          <w:pPr>
            <w:rPr>
              <w:rFonts w:ascii="Times New Roman" w:hAnsi="Times New Roman" w:cs="Times New Roman"/>
              <w:sz w:val="28"/>
              <w:szCs w:val="28"/>
            </w:rPr>
          </w:pPr>
          <w:r w:rsidRPr="0014425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C0E31CE" w14:textId="77777777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27999EED" w14:textId="05EBDD36" w:rsidR="003A180A" w:rsidRPr="0014425F" w:rsidRDefault="00CA5C63" w:rsidP="00175B55">
      <w:pPr>
        <w:pStyle w:val="1"/>
      </w:pPr>
      <w:bookmarkStart w:id="2" w:name="_Toc230545757"/>
      <w:r w:rsidRPr="0014425F">
        <w:lastRenderedPageBreak/>
        <w:t>ПЕРЕЛІК</w:t>
      </w:r>
      <w:r w:rsidR="0008705A" w:rsidRPr="0014425F">
        <w:t xml:space="preserve"> </w:t>
      </w:r>
      <w:r w:rsidRPr="0014425F">
        <w:t>УМОВНИХ</w:t>
      </w:r>
      <w:r w:rsidR="0008705A" w:rsidRPr="0014425F">
        <w:t xml:space="preserve"> </w:t>
      </w:r>
      <w:r w:rsidRPr="0014425F">
        <w:t>ПОЗНАЧЕНЬ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СКОРОЧЕНЬ</w:t>
      </w:r>
      <w:bookmarkEnd w:id="2"/>
    </w:p>
    <w:p w14:paraId="4B72C3F0" w14:textId="227525E0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ВПЕІ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імпульс.</w:t>
      </w:r>
    </w:p>
    <w:p w14:paraId="0CD39FDD" w14:textId="54DCE204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БПЛА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безпілотний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літальний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апарат.</w:t>
      </w:r>
    </w:p>
    <w:p w14:paraId="2DA89450" w14:textId="4C963436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спрямованості.</w:t>
      </w:r>
    </w:p>
    <w:p w14:paraId="374E8F4A" w14:textId="654C3E56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КП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підсилення.</w:t>
      </w:r>
    </w:p>
    <w:p w14:paraId="5BDBD5A2" w14:textId="7BF304B2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КСХ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стоячої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хвилі.</w:t>
      </w:r>
    </w:p>
    <w:p w14:paraId="1B9F9A32" w14:textId="5A780E2A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радіоелектронна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боротьба.</w:t>
      </w:r>
    </w:p>
    <w:p w14:paraId="54EB2AAF" w14:textId="619C6CEE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РЛС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радіо-локаційна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станція.</w:t>
      </w:r>
    </w:p>
    <w:p w14:paraId="5CD15018" w14:textId="38FAA9F3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спеціалізований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програмний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електродинамічного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моделювання.</w:t>
      </w:r>
    </w:p>
    <w:p w14:paraId="64FA7E5C" w14:textId="1948F479" w:rsidR="003A180A" w:rsidRPr="0014425F" w:rsidRDefault="00000000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11</m:t>
            </m:r>
          </m:sub>
        </m:sSub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відбиття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входу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</w:p>
    <w:p w14:paraId="78CE80DC" w14:textId="0DEF7349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хвилі.</w:t>
      </w:r>
    </w:p>
    <w:p w14:paraId="25327847" w14:textId="5B715379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E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вектор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поля.</w:t>
      </w:r>
    </w:p>
    <w:p w14:paraId="1C3CF51E" w14:textId="737AEFA5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H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вектор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магнітного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поля.</w:t>
      </w:r>
    </w:p>
    <w:p w14:paraId="699431A6" w14:textId="380FA47B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G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Gain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5419E85" w14:textId="523B751C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f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коливання.</w:t>
      </w:r>
    </w:p>
    <w:p w14:paraId="716B3FC3" w14:textId="285A56CA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AR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Axial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поляризації).</w:t>
      </w:r>
    </w:p>
    <w:p w14:paraId="3A7A07F6" w14:textId="2FEEC4C6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RHCP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Right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Hand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Circular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Polarization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6904666" w14:textId="30B92703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LHCP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Left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Hand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Circular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Polarization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7E9B5B0" w14:textId="77777777" w:rsidR="003A180A" w:rsidRPr="0014425F" w:rsidRDefault="003A180A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BEBD383" w14:textId="77777777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211E39BC" w14:textId="77777777" w:rsidR="003A180A" w:rsidRPr="0014425F" w:rsidRDefault="00CA5C63" w:rsidP="00175B55">
      <w:pPr>
        <w:pStyle w:val="1"/>
      </w:pPr>
      <w:bookmarkStart w:id="3" w:name="_Toc230545758"/>
      <w:r w:rsidRPr="0014425F">
        <w:lastRenderedPageBreak/>
        <w:t>ВСТУП</w:t>
      </w:r>
      <w:bookmarkEnd w:id="3"/>
    </w:p>
    <w:p w14:paraId="1F999F91" w14:textId="2C96E241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стрімкого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радіоелектронних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технологій,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радіолокації,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зв'язку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радіопротидії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набувають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здатні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захисту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радіоелектронної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боротьби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(РЕБ)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енергетики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вимагає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випромінюючих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пристроїв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смуги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але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здатності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витримувати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напруги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нелінійних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ефектів.</w:t>
      </w:r>
    </w:p>
    <w:p w14:paraId="638B2EFA" w14:textId="02C69612" w:rsidR="003A180A" w:rsidRPr="005432D7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зокрема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рупорні,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обмежуються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міцністю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хвилеводних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трактів,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потужностях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іонізаційні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процеси.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зумовлює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пошуку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конфігурацій,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розосередити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вузлах.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поєднанні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(геліконами),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інтегрованими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схемою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внутрішнім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(конфігурація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«глибокого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дзеркала»),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одночасному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надійності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r w:rsidR="005432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="005432D7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961A96" w14:textId="4C7C4384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Об'єкт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розроблення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базі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глибокого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імпульсів.</w:t>
      </w:r>
    </w:p>
    <w:p w14:paraId="3286F0AB" w14:textId="5940A2CE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Мета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густини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пікової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запобігання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повітряного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середовища.</w:t>
      </w:r>
    </w:p>
    <w:p w14:paraId="2363A02F" w14:textId="77777777" w:rsidR="00175B55" w:rsidRPr="008C6396" w:rsidRDefault="00CA5C63" w:rsidP="00175B55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поставленої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розв’язати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завдання:</w:t>
      </w:r>
    </w:p>
    <w:p w14:paraId="549396C8" w14:textId="77777777" w:rsidR="00175B55" w:rsidRPr="0014425F" w:rsidRDefault="00CA5C63" w:rsidP="00175B55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Проаналізувати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теоретичні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передумови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вимоги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техніки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РЕБ.</w:t>
      </w:r>
    </w:p>
    <w:p w14:paraId="1B693C5C" w14:textId="77777777" w:rsidR="00175B55" w:rsidRPr="0014425F" w:rsidRDefault="00CA5C63" w:rsidP="00175B55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Створити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тривимірну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параметричну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програмному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комплексі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081549" w14:textId="77777777" w:rsidR="00175B55" w:rsidRPr="0014425F" w:rsidRDefault="00CA5C63" w:rsidP="00175B55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чисельне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перехідних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методу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скінченних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інтегралів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Transient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Solver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6CC7B9E" w14:textId="25018996" w:rsidR="003A180A" w:rsidRPr="0014425F" w:rsidRDefault="00CA5C63" w:rsidP="00175B55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Виконати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верифікації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відсутності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напруженостей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поля.</w:t>
      </w:r>
    </w:p>
    <w:p w14:paraId="6789ABAD" w14:textId="611A4231" w:rsidR="0014425F" w:rsidRPr="0014425F" w:rsidRDefault="0014425F" w:rsidP="00175B55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Розрахувати напруженість електричного поля в зоні ураження в залежності від положення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відносно параболічного рефлектора.</w:t>
      </w:r>
    </w:p>
    <w:p w14:paraId="0DAF2E39" w14:textId="630DA8C8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Наукова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практична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значущість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полягає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встановленні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залежностей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глибокої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Розроблена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оцінити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сценарії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взаємодії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електронним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обладнанням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відстанях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перспективних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радіоелектронного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захисту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спеціального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зв'язку.</w:t>
      </w:r>
    </w:p>
    <w:p w14:paraId="148D01AC" w14:textId="77777777" w:rsidR="003A180A" w:rsidRPr="0014425F" w:rsidRDefault="003A180A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085E979" w14:textId="77777777" w:rsidR="003A180A" w:rsidRPr="0014425F" w:rsidRDefault="00CA5C63" w:rsidP="0008705A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2C5A6D19" w14:textId="53EF97B9" w:rsidR="003A180A" w:rsidRPr="0014425F" w:rsidRDefault="00175B55" w:rsidP="00175B55">
      <w:pPr>
        <w:pStyle w:val="1"/>
      </w:pPr>
      <w:bookmarkStart w:id="4" w:name="_Toc230545759"/>
      <w:r w:rsidRPr="0014425F">
        <w:lastRenderedPageBreak/>
        <w:t>I. ТЕОРЕТИЧНИЙ</w:t>
      </w:r>
      <w:r w:rsidR="0008705A" w:rsidRPr="0014425F">
        <w:t xml:space="preserve"> </w:t>
      </w:r>
      <w:r w:rsidRPr="0014425F">
        <w:t>АНАЛІЗ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ОГЛЯД</w:t>
      </w:r>
      <w:r w:rsidR="0008705A" w:rsidRPr="0014425F">
        <w:t xml:space="preserve"> </w:t>
      </w:r>
      <w:r w:rsidRPr="0014425F">
        <w:t>АНТЕННИХ</w:t>
      </w:r>
      <w:r w:rsidR="0008705A" w:rsidRPr="0014425F">
        <w:t xml:space="preserve"> </w:t>
      </w:r>
      <w:r w:rsidRPr="0014425F">
        <w:t>СИСТЕМ</w:t>
      </w:r>
      <w:r w:rsidR="0008705A" w:rsidRPr="0014425F">
        <w:t xml:space="preserve"> </w:t>
      </w:r>
      <w:r w:rsidRPr="0014425F">
        <w:t>ДЛЯ</w:t>
      </w:r>
      <w:r w:rsidR="0008705A" w:rsidRPr="0014425F">
        <w:t xml:space="preserve"> </w:t>
      </w:r>
      <w:r w:rsidRPr="0014425F">
        <w:t>ВИПРОМІНЮВАННЯ</w:t>
      </w:r>
      <w:r w:rsidR="0008705A" w:rsidRPr="0014425F">
        <w:t xml:space="preserve"> </w:t>
      </w:r>
      <w:r w:rsidRPr="0014425F">
        <w:t>ВИСОКОПОТУЖНИХ</w:t>
      </w:r>
      <w:r w:rsidR="0008705A" w:rsidRPr="0014425F">
        <w:t xml:space="preserve"> </w:t>
      </w:r>
      <w:r w:rsidRPr="0014425F">
        <w:t>СИГНАЛІВ</w:t>
      </w:r>
      <w:bookmarkEnd w:id="4"/>
    </w:p>
    <w:p w14:paraId="24181D05" w14:textId="61A7F1A6" w:rsidR="003A180A" w:rsidRPr="0014425F" w:rsidRDefault="00CA5C63" w:rsidP="00175B55">
      <w:pPr>
        <w:pStyle w:val="2"/>
        <w:rPr>
          <w:lang w:val="uk-UA"/>
        </w:rPr>
      </w:pPr>
      <w:bookmarkStart w:id="5" w:name="_Toc230545760"/>
      <w:r w:rsidRPr="0014425F">
        <w:t>1.1.</w:t>
      </w:r>
      <w:r w:rsidR="0008705A" w:rsidRPr="0014425F">
        <w:t xml:space="preserve"> </w:t>
      </w:r>
      <w:r w:rsidRPr="0014425F">
        <w:t>Характеристики</w:t>
      </w:r>
      <w:r w:rsidR="0008705A" w:rsidRPr="0014425F">
        <w:t xml:space="preserve"> </w:t>
      </w:r>
      <w:proofErr w:type="spellStart"/>
      <w:r w:rsidRPr="0014425F">
        <w:t>високопотужних</w:t>
      </w:r>
      <w:proofErr w:type="spellEnd"/>
      <w:r w:rsidR="0008705A" w:rsidRPr="0014425F">
        <w:t xml:space="preserve"> </w:t>
      </w:r>
      <w:r w:rsidRPr="0014425F">
        <w:t>електромагнітних</w:t>
      </w:r>
      <w:r w:rsidR="0008705A" w:rsidRPr="0014425F">
        <w:t xml:space="preserve"> </w:t>
      </w:r>
      <w:r w:rsidRPr="0014425F">
        <w:t>імпульсів</w:t>
      </w:r>
      <w:r w:rsidR="00DF3633" w:rsidRPr="0014425F">
        <w:rPr>
          <w:lang w:val="uk-UA"/>
        </w:rPr>
        <w:t>,</w:t>
      </w:r>
      <w:r w:rsidR="0008705A" w:rsidRPr="0014425F">
        <w:t xml:space="preserve"> </w:t>
      </w:r>
      <w:r w:rsidRPr="0014425F">
        <w:t>вимоги</w:t>
      </w:r>
      <w:r w:rsidR="0008705A" w:rsidRPr="0014425F">
        <w:t xml:space="preserve"> </w:t>
      </w:r>
      <w:r w:rsidRPr="0014425F">
        <w:t>до</w:t>
      </w:r>
      <w:r w:rsidR="0008705A" w:rsidRPr="0014425F">
        <w:t xml:space="preserve"> </w:t>
      </w:r>
      <w:r w:rsidRPr="0014425F">
        <w:t>антенної</w:t>
      </w:r>
      <w:r w:rsidR="0008705A" w:rsidRPr="0014425F">
        <w:t xml:space="preserve"> </w:t>
      </w:r>
      <w:r w:rsidRPr="0014425F">
        <w:t>системи</w:t>
      </w:r>
      <w:r w:rsidR="00DF3633" w:rsidRPr="0014425F">
        <w:rPr>
          <w:lang w:val="uk-UA"/>
        </w:rPr>
        <w:t xml:space="preserve"> та розрахунок зони ураження</w:t>
      </w:r>
      <w:bookmarkEnd w:id="5"/>
    </w:p>
    <w:p w14:paraId="4C1E0BFD" w14:textId="1245AE7B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(ВПЕІ)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надзвичайно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піковою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потужністю,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мегаватних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дуже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малій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тривалості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наносекундному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пікосекундному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діапазонах.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фізичною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особливістю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їхня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надширокосмуговість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спектральний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обернено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пропорційний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часовій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тривалості.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означає,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розосереджена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становить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серйозний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виклик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проектування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випромінюючих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зберігати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смузі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спектра.</w:t>
      </w:r>
    </w:p>
    <w:p w14:paraId="37BECFD3" w14:textId="50476888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Електродинамічні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вимоги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зосереджені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насамперед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збереженні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широкосмуговим,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повинна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мінімальну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дисперсію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лінійну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фазочастотну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характеристику,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щоб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уникнути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розмивання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фронтів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аспектом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центру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будь-яке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зміщення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центру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призводить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розфокусування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променя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пікової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густини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надзвичайно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вузької,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званої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«голчастої»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Окрім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обов'язковим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взаємодії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об'єктами,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просторова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орієнтація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заздалегідь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невідома.</w:t>
      </w:r>
    </w:p>
    <w:p w14:paraId="2E37AAD2" w14:textId="222AAC2B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розробленні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ВПЕІ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їхньої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поблизу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прямо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підведеної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перевищує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поріг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іонізації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повітря,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нормальних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становить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МВ/м,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плазмовий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розряд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пробій.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явище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призводить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руйнування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матеріалів,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екранує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спотворюючи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змінюючи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імпеданс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</w:p>
    <w:p w14:paraId="28A0F39C" w14:textId="6E3B208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запобігання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оптимізована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чином,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щоб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розосередити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лінії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усунення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гострих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скруглень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кривизни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зонах,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області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Концепція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«глибокого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внутрішнім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розмістити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напівзакритому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об’ємі,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сприяє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кращому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управлінню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підвищує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поріг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порівняно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класичними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відкритими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конструкціями.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чином,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успішна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вимагає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ітераційного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чисельного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перехідних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верифікації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відсутності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«гарячих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точок»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рівнях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потужності.</w:t>
      </w:r>
    </w:p>
    <w:p w14:paraId="41AE7FCA" w14:textId="34DD2754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цільового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ранішезазначеної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приведення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російських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дронів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непрацездатності.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приклад,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Орлан,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російські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багатофункціональні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безпілотні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літальні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апарати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(БПЛА),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головним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призначенням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тактична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розвідка,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спостереження,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цілей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коригування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артилерійського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вогню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реальному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створюють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передумови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прорахунку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аспектів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ураження.</w:t>
      </w:r>
      <w:r w:rsidR="00583B51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83B51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 рис. 1.1 зображено принципову блок-схему для зазначеної системи</w:t>
      </w:r>
    </w:p>
    <w:p w14:paraId="0A684292" w14:textId="62BD97D0" w:rsidR="00583B51" w:rsidRPr="0014425F" w:rsidRDefault="00583B51" w:rsidP="00583B51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E283094" wp14:editId="7F4FC7E1">
            <wp:extent cx="3155472" cy="1972091"/>
            <wp:effectExtent l="0" t="0" r="6985" b="9525"/>
            <wp:docPr id="11112468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112" cy="198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51403" w14:textId="3C8632F9" w:rsidR="00583B51" w:rsidRPr="0014425F" w:rsidRDefault="00583B51" w:rsidP="00583B51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Рис. 1.1 -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Принципова блок-схема для зазначеної системи.</w:t>
      </w:r>
    </w:p>
    <w:p w14:paraId="456CCF38" w14:textId="77777777" w:rsidR="004B3CDF" w:rsidRPr="008C6396" w:rsidRDefault="004B3CDF" w:rsidP="00DF3633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2C9F24" w14:textId="4F9D0FAB" w:rsidR="004B3CDF" w:rsidRPr="0014425F" w:rsidRDefault="004B3CDF" w:rsidP="00DF3633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Існує загальновідомий факт, що в побутових мікрохвильових пічках електрон</w:t>
      </w:r>
      <w:r w:rsidR="00A7133E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ні пристрої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зазна</w:t>
      </w:r>
      <w:r w:rsidR="00A7133E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деструктивного впливу, через що втрача</w:t>
      </w:r>
      <w:r w:rsidR="00A7133E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можливість функціонувати.</w:t>
      </w:r>
      <w:r w:rsidR="00A7133E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Ідея цього дослідження полягає в тому, щоб показати можливість відтворити деструктивний вплив на БПЛА на відстані 2000 метрів.</w:t>
      </w:r>
    </w:p>
    <w:p w14:paraId="7C4C6008" w14:textId="1777DA21" w:rsidR="00DF3633" w:rsidRPr="008C6396" w:rsidRDefault="00DF3633" w:rsidP="00DF3633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Врахуючи невеликі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геометричнi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параметри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елементiв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компонентної бази (не перевищує 5 мм),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напруженiсть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електричного поля, що вплине на корисне навантаження БПЛА, складає як мінімум 20 В/см. Для розрахунку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необхiдного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рiвня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вiпромiненої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енергiї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скористаємося формулою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залежностi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напруженостi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електромагнiтного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поля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вiд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вiдстанi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потужностi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передавачi</w:t>
      </w:r>
      <w:proofErr w:type="spellEnd"/>
      <w:r w:rsidR="007A6147">
        <w:rPr>
          <w:rFonts w:ascii="Times New Roman" w:eastAsia="Times New Roman" w:hAnsi="Times New Roman" w:cs="Times New Roman"/>
          <w:sz w:val="28"/>
          <w:szCs w:val="28"/>
          <w:lang w:val="en-US"/>
        </w:rPr>
        <w:t>[2]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2459B6B7" w14:textId="104D751E" w:rsidR="000C073D" w:rsidRPr="008C6396" w:rsidRDefault="000C073D" w:rsidP="000C073D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E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ru-RU"/>
                  </w:rPr>
                  <m:t>30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</m:e>
            </m:rad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D</m:t>
            </m:r>
          </m:den>
        </m:f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(1.1)</w:t>
      </w:r>
    </w:p>
    <w:p w14:paraId="2C8C2C6D" w14:textId="5345139D" w:rsidR="0065421B" w:rsidRPr="0014425F" w:rsidRDefault="0065421B" w:rsidP="0065421B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P</m:t>
        </m:r>
      </m:oMath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потужн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передавача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Ga</m:t>
        </m:r>
      </m:oMath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коеф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єнт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дсилення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антени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D</m:t>
        </m:r>
      </m:oMath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в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дстань</w:t>
      </w:r>
      <w:proofErr w:type="spellEnd"/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поставленого завдання,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2000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м, з розрахунків антени в розділі 3.2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Ga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=23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дБі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приблизно 200 разів, можна вивести значення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= 2.67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ГВт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A370900" w14:textId="3BD02756" w:rsidR="0065421B" w:rsidRPr="0014425F" w:rsidRDefault="0065421B" w:rsidP="0065421B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 рис. 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зображено графік залежності напруженості поля від відстані при заданих параметрах (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2.67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ГВт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23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дБі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= 200 разів).</w:t>
      </w:r>
    </w:p>
    <w:p w14:paraId="37312A98" w14:textId="30B77BE0" w:rsidR="0065421B" w:rsidRPr="0014425F" w:rsidRDefault="0065421B" w:rsidP="0065421B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0A180CF5" wp14:editId="7EDE203F">
            <wp:extent cx="4244296" cy="3314238"/>
            <wp:effectExtent l="0" t="0" r="4445" b="635"/>
            <wp:docPr id="520001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016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2789" cy="33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D571B" w14:textId="49CBCC92" w:rsidR="0065421B" w:rsidRPr="0014425F" w:rsidRDefault="0065421B" w:rsidP="0065421B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 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- Графік залежності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напруженості поля від відстані при заданих параметрах (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2.67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ГВт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23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дБі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= 200 разів).</w:t>
      </w:r>
    </w:p>
    <w:p w14:paraId="139EEF00" w14:textId="77777777" w:rsidR="0065421B" w:rsidRPr="0014425F" w:rsidRDefault="0065421B" w:rsidP="0065421B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9449B9" w14:textId="009AE896" w:rsidR="004B3CDF" w:rsidRPr="008C6396" w:rsidRDefault="00583B51" w:rsidP="004B3CDF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Отже, можемо зробити висновок, що для внесення деструктивного впливу достатньо системи з наступними параметрами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2.67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ГВт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23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дБі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= 200 разів,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= 2000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м, завдяки тому, що в зоні ураження буде досягнуто </w:t>
      </w:r>
      <w:proofErr w:type="spellStart"/>
      <w:r w:rsidR="00040DEE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напруженiсть</w:t>
      </w:r>
      <w:proofErr w:type="spellEnd"/>
      <w:r w:rsidR="00040DEE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електричного поля, що вплине на корисне навантаження БПЛА, що дорівнюватиме 20 В</w:t>
      </w:r>
      <w:r w:rsidR="00040DEE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="00040DEE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см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4B3CDF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Генератор потужних </w:t>
      </w:r>
      <w:proofErr w:type="spellStart"/>
      <w:r w:rsidR="004B3CDF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електромагнiтних</w:t>
      </w:r>
      <w:proofErr w:type="spellEnd"/>
      <w:r w:rsidR="004B3CDF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DF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iмпульсiв</w:t>
      </w:r>
      <w:proofErr w:type="spellEnd"/>
      <w:r w:rsidR="004B3CDF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S-5N </w:t>
      </w:r>
      <w:proofErr w:type="spellStart"/>
      <w:r w:rsidR="004B3CDF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задовільняє</w:t>
      </w:r>
      <w:proofErr w:type="spellEnd"/>
      <w:r w:rsidR="004B3CDF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отриманим вимогам, його параметри наступні</w:t>
      </w:r>
      <w:r w:rsidR="004B3CDF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1D9E07A2" w14:textId="43BA6FA8" w:rsidR="004B3CDF" w:rsidRPr="0014425F" w:rsidRDefault="004B3CDF" w:rsidP="004B3CDF">
      <w:pPr>
        <w:pStyle w:val="a5"/>
        <w:numPr>
          <w:ilvl w:val="0"/>
          <w:numId w:val="9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Iмпульсна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напруга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кВ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300-1000;</w:t>
      </w:r>
    </w:p>
    <w:p w14:paraId="3CC6CDBF" w14:textId="731CE83E" w:rsidR="004B3CDF" w:rsidRPr="0014425F" w:rsidRDefault="004B3CDF" w:rsidP="004B3CDF">
      <w:pPr>
        <w:pStyle w:val="a5"/>
        <w:numPr>
          <w:ilvl w:val="0"/>
          <w:numId w:val="9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Iмпульсний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струм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кА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1-3;</w:t>
      </w:r>
    </w:p>
    <w:p w14:paraId="128277F5" w14:textId="4D5190A2" w:rsidR="004B3CDF" w:rsidRPr="0014425F" w:rsidRDefault="004B3CDF" w:rsidP="004B3CDF">
      <w:pPr>
        <w:pStyle w:val="a5"/>
        <w:numPr>
          <w:ilvl w:val="0"/>
          <w:numId w:val="9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Тривалiсть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iмпульсу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нс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35-50;</w:t>
      </w:r>
    </w:p>
    <w:p w14:paraId="554858C9" w14:textId="55F57CA6" w:rsidR="004B3CDF" w:rsidRPr="0014425F" w:rsidRDefault="004B3CDF" w:rsidP="004B3CDF">
      <w:pPr>
        <w:pStyle w:val="a5"/>
        <w:numPr>
          <w:ilvl w:val="0"/>
          <w:numId w:val="9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Пiкова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потужнiсть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ГВт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4;</w:t>
      </w:r>
    </w:p>
    <w:p w14:paraId="51E95160" w14:textId="18A5856C" w:rsidR="004B3CDF" w:rsidRPr="0014425F" w:rsidRDefault="004B3CDF" w:rsidP="004B3CDF">
      <w:pPr>
        <w:pStyle w:val="a5"/>
        <w:numPr>
          <w:ilvl w:val="0"/>
          <w:numId w:val="9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Габарити, см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- 0,61 × 0,42 × 0,23;</w:t>
      </w:r>
    </w:p>
    <w:p w14:paraId="0769B282" w14:textId="650CED35" w:rsidR="004B3CDF" w:rsidRPr="0014425F" w:rsidRDefault="004B3CDF" w:rsidP="004B3CDF">
      <w:pPr>
        <w:pStyle w:val="a5"/>
        <w:numPr>
          <w:ilvl w:val="0"/>
          <w:numId w:val="9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Маса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кг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120</w:t>
      </w:r>
      <w:r w:rsidR="007A61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7A6147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681CCF7C" w14:textId="020EBE89" w:rsidR="00A7133E" w:rsidRPr="008C6396" w:rsidRDefault="00A7133E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 значення тривалості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імпульса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можна отримати ширину спектру з отриманого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імпульса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наступною формулою</w:t>
      </w:r>
      <w:r w:rsidR="00CD1237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="00CD1237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764B473" w14:textId="03B0E849" w:rsidR="00A7133E" w:rsidRPr="008C6396" w:rsidRDefault="00A7133E" w:rsidP="00A7133E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Δf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t</m:t>
            </m:r>
          </m:den>
        </m:f>
      </m:oMath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4A08511" w14:textId="1C7B3A8F" w:rsidR="00A7133E" w:rsidRPr="0014425F" w:rsidRDefault="00A7133E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тривалість імпульсу,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Δf</m:t>
        </m:r>
      </m:oMath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ширина частотного спектру. Відповідно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Δf</m:t>
        </m:r>
      </m:oMath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00FBB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знаходиться в діапазоні від 20 до 28.6 МГц.</w:t>
      </w:r>
    </w:p>
    <w:p w14:paraId="310EFF74" w14:textId="0D65F01B" w:rsidR="00040DEE" w:rsidRPr="0014425F" w:rsidRDefault="00040DEE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 результатів моделювання антенної системи було отримано діаграму направленості з піком КП, що дорівнює 23,5дБі. На рис. 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зображено пік підсилення більш детально.</w:t>
      </w:r>
    </w:p>
    <w:p w14:paraId="2620DA3F" w14:textId="4C9AD91D" w:rsidR="00040DEE" w:rsidRPr="0014425F" w:rsidRDefault="00040DEE" w:rsidP="00040DEE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6B87FDDB" wp14:editId="2998AE06">
            <wp:extent cx="4962591" cy="2002844"/>
            <wp:effectExtent l="0" t="0" r="0" b="0"/>
            <wp:docPr id="1530349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490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3630" cy="200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372D5" w14:textId="456FC1CB" w:rsidR="00040DEE" w:rsidRPr="0014425F" w:rsidRDefault="00040DEE" w:rsidP="00040DEE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Рис. 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Діаграма спрямованості змодельованої антенної системи з наближеним піком.</w:t>
      </w:r>
    </w:p>
    <w:p w14:paraId="2AEBE61F" w14:textId="77777777" w:rsidR="00040DEE" w:rsidRPr="0014425F" w:rsidRDefault="00040DEE" w:rsidP="00040DEE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FF526DD" w14:textId="02DA0B4C" w:rsidR="00DF3633" w:rsidRPr="0014425F" w:rsidRDefault="00040DEE" w:rsidP="00F95BA0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 рис. 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бачимо, що рівень 23дБі досягається в куті 2,075+1,408=3,483 градуса.</w:t>
      </w:r>
      <w:r w:rsidR="00F95BA0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95BA0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Отже, з</w:t>
      </w:r>
      <w:proofErr w:type="spellStart"/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апропонована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зона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ураження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являє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собою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633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конус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F3633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висотою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2000 метрів і кутом розкриву 3,483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градуса.Відповідно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, половина кута при вершині дорівнює 3,48/2=1,74 градуса, тангенс цього кута дорівнює 0,030378, відповідно діаметр основи конуса сягає 2000*0,030378*2=121,51 метра. Імітація цієї зони ураження представлена на рис. 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FB280E6" w14:textId="75C81477" w:rsidR="00040DEE" w:rsidRPr="0014425F" w:rsidRDefault="00040DEE" w:rsidP="00F95BA0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7C61AA2" wp14:editId="4C39F61D">
            <wp:extent cx="3150680" cy="2193503"/>
            <wp:effectExtent l="0" t="0" r="0" b="0"/>
            <wp:docPr id="14094590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590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6985" cy="220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8D2BE" w14:textId="743B4844" w:rsidR="00F95BA0" w:rsidRPr="0014425F" w:rsidRDefault="00F95BA0" w:rsidP="00F95BA0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 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Імітація зони ураження конічної форми.</w:t>
      </w:r>
    </w:p>
    <w:p w14:paraId="36A15A79" w14:textId="77777777" w:rsidR="00DF3633" w:rsidRPr="0014425F" w:rsidRDefault="00DF3633" w:rsidP="00F95BA0">
      <w:p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13EB728" w14:textId="0CAE1244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Робоча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першочерговим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фактором,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впливає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лінійні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атмосфері,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показаний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F25E66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="00F25E66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056F19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4E5D3905" wp14:editId="3683EDD3">
            <wp:extent cx="4696626" cy="2077770"/>
            <wp:effectExtent l="0" t="0" r="889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6763" cy="2086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83C569" w14:textId="51E6CC80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атмосфері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частоти.</w:t>
      </w:r>
    </w:p>
    <w:p w14:paraId="2AD8A3BE" w14:textId="77777777" w:rsidR="004E06E4" w:rsidRPr="0014425F" w:rsidRDefault="004E06E4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73910E1" w14:textId="41147B1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наведений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референсний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2F484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="002F484C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показує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непрозорості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земної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атмосфери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побачити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радіовікно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0.05м≤λ≤30м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10МГц≤f≤6ГГц</m:t>
        </m:r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міркувань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невеликих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лінійних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відношенні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5BA0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центральною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запропоновано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вважати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F95BA0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9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ГГц.</w:t>
      </w:r>
    </w:p>
    <w:p w14:paraId="23496960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58213186" wp14:editId="578FD6BC">
            <wp:extent cx="5383618" cy="2544024"/>
            <wp:effectExtent l="0" t="0" r="7620" b="0"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5230" cy="2549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5C3A73" w14:textId="5FE2FD98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непрозорості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земної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атмосфери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хвилі.</w:t>
      </w:r>
    </w:p>
    <w:p w14:paraId="373B3EEC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A3F94C" w14:textId="329FB91E" w:rsidR="00175B55" w:rsidRPr="0014425F" w:rsidRDefault="004E06E4" w:rsidP="004E06E4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39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25C209B" w14:textId="7F6594E4" w:rsidR="003A180A" w:rsidRPr="0014425F" w:rsidRDefault="00CA5C63" w:rsidP="00175B55">
      <w:pPr>
        <w:pStyle w:val="2"/>
      </w:pPr>
      <w:bookmarkStart w:id="6" w:name="_Toc230545761"/>
      <w:r w:rsidRPr="0014425F">
        <w:lastRenderedPageBreak/>
        <w:t>1.2.</w:t>
      </w:r>
      <w:r w:rsidR="0008705A" w:rsidRPr="0014425F">
        <w:t xml:space="preserve"> </w:t>
      </w:r>
      <w:r w:rsidRPr="0014425F">
        <w:t>Класифікація</w:t>
      </w:r>
      <w:r w:rsidR="0008705A" w:rsidRPr="0014425F">
        <w:t xml:space="preserve"> </w:t>
      </w:r>
      <w:r w:rsidRPr="0014425F">
        <w:t>широкосмугових</w:t>
      </w:r>
      <w:r w:rsidR="0008705A" w:rsidRPr="0014425F">
        <w:t xml:space="preserve"> </w:t>
      </w:r>
      <w:r w:rsidRPr="0014425F">
        <w:t>випромінювачів:</w:t>
      </w:r>
      <w:r w:rsidR="0008705A" w:rsidRPr="0014425F">
        <w:t xml:space="preserve"> </w:t>
      </w:r>
      <w:r w:rsidRPr="0014425F">
        <w:t>порівняльний</w:t>
      </w:r>
      <w:r w:rsidR="0008705A" w:rsidRPr="0014425F">
        <w:t xml:space="preserve"> </w:t>
      </w:r>
      <w:r w:rsidRPr="0014425F">
        <w:t>аналіз</w:t>
      </w:r>
      <w:r w:rsidR="0008705A" w:rsidRPr="0014425F">
        <w:t xml:space="preserve"> </w:t>
      </w:r>
      <w:r w:rsidRPr="0014425F">
        <w:t>рупорних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спіральних</w:t>
      </w:r>
      <w:r w:rsidR="0008705A" w:rsidRPr="0014425F">
        <w:t xml:space="preserve"> </w:t>
      </w:r>
      <w:r w:rsidRPr="0014425F">
        <w:t>конструкцій</w:t>
      </w:r>
      <w:bookmarkEnd w:id="6"/>
    </w:p>
    <w:p w14:paraId="735B92BA" w14:textId="66850079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клас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пристроїв,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здатних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функціонувати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збереженні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тип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зумовлена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багатофункціональних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радіолокації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радіоелектронної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боротьби,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оперативної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зміни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переналаштування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тракту.</w:t>
      </w:r>
    </w:p>
    <w:p w14:paraId="206D4470" w14:textId="77777777" w:rsidR="00670762" w:rsidRPr="008C6396" w:rsidRDefault="00CA5C63" w:rsidP="00670762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принципом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побудови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поділяють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кілька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категорій:</w:t>
      </w:r>
    </w:p>
    <w:p w14:paraId="3147DC7B" w14:textId="77777777" w:rsidR="00670762" w:rsidRPr="0014425F" w:rsidRDefault="00CA5C63" w:rsidP="00670762">
      <w:pPr>
        <w:pStyle w:val="a5"/>
        <w:numPr>
          <w:ilvl w:val="0"/>
          <w:numId w:val="1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незалежні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описується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виключно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кутовими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параметрами,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їхню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самоподібність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(наприклад,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логоперіодичні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антени).</w:t>
      </w:r>
    </w:p>
    <w:p w14:paraId="747D7076" w14:textId="77777777" w:rsidR="00670762" w:rsidRPr="0014425F" w:rsidRDefault="00CA5C63" w:rsidP="00670762">
      <w:pPr>
        <w:pStyle w:val="a5"/>
        <w:numPr>
          <w:ilvl w:val="0"/>
          <w:numId w:val="1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Резонансні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розширеною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смугою,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модифікації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геометрії,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товщини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біконічних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форм.</w:t>
      </w:r>
    </w:p>
    <w:p w14:paraId="4F367526" w14:textId="1FF0D08D" w:rsidR="003A180A" w:rsidRPr="0014425F" w:rsidRDefault="00CA5C63" w:rsidP="00670762">
      <w:pPr>
        <w:pStyle w:val="a5"/>
        <w:numPr>
          <w:ilvl w:val="0"/>
          <w:numId w:val="1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додатковими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узгоджувальними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ланцюгами,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смуга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пропускання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штучно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розширюється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зовнішніх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пристроїв.</w:t>
      </w:r>
    </w:p>
    <w:p w14:paraId="773913E9" w14:textId="0D763BF9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Традиційним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рішенням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рупорні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вирізняються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передбачуваною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головної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Однак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експлуатація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рупорних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режимі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суттєві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обмеження,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пов'язані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міцністю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хвилеводного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тракту.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зазначити,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горловині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рупора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всередині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хвилеводу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проходженні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мегаватної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повітряного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середовища.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явище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спричиняє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призвести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руйнування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вузла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живлення.</w:t>
      </w:r>
    </w:p>
    <w:p w14:paraId="63BDBB11" w14:textId="3F6AB3E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відміну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рупорних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зокрема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гелікони,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вищу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стійкість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високовольтних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пробоїв.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зумовлено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відкритою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геометрією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розосередити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уникнути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концентрації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закритих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об’ємах.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працюють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принципом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активної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кожній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наближена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однієї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надшироку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смугу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роботи.</w:t>
      </w:r>
    </w:p>
    <w:p w14:paraId="00BE6AE6" w14:textId="7BDD0B5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їхня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природно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генерувати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поляризацією.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радіоелектронної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боротьби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приймальною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антеною,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орієнтація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невідомою.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чином,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порівняльний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аналіз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свідчить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доцільність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конфігурації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внутрішнім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нівелювати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недолік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відносно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низьке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водночас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зберегти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їхню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міцність,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поточній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задачі.</w:t>
      </w:r>
    </w:p>
    <w:p w14:paraId="2417A65D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3E6070" w14:textId="77777777" w:rsidR="004E06E4" w:rsidRPr="0014425F" w:rsidRDefault="004E06E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3A560917" w14:textId="348D8BF1" w:rsidR="003A180A" w:rsidRPr="0014425F" w:rsidRDefault="00CA5C63" w:rsidP="00175B55">
      <w:pPr>
        <w:pStyle w:val="2"/>
      </w:pPr>
      <w:bookmarkStart w:id="7" w:name="_Toc230545762"/>
      <w:r w:rsidRPr="0014425F">
        <w:lastRenderedPageBreak/>
        <w:t>1.3.</w:t>
      </w:r>
      <w:r w:rsidR="0008705A" w:rsidRPr="0014425F">
        <w:t xml:space="preserve"> </w:t>
      </w:r>
      <w:r w:rsidRPr="0014425F">
        <w:t>Теоретичні</w:t>
      </w:r>
      <w:r w:rsidR="0008705A" w:rsidRPr="0014425F">
        <w:t xml:space="preserve"> </w:t>
      </w:r>
      <w:r w:rsidRPr="0014425F">
        <w:t>основи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принципи</w:t>
      </w:r>
      <w:r w:rsidR="0008705A" w:rsidRPr="0014425F">
        <w:t xml:space="preserve"> </w:t>
      </w:r>
      <w:r w:rsidRPr="0014425F">
        <w:t>роботи</w:t>
      </w:r>
      <w:r w:rsidR="0008705A" w:rsidRPr="0014425F">
        <w:t xml:space="preserve"> </w:t>
      </w:r>
      <w:r w:rsidRPr="0014425F">
        <w:t>параболічних</w:t>
      </w:r>
      <w:r w:rsidR="0008705A" w:rsidRPr="0014425F">
        <w:t xml:space="preserve"> </w:t>
      </w:r>
      <w:r w:rsidRPr="0014425F">
        <w:t>рефлекторів</w:t>
      </w:r>
      <w:bookmarkEnd w:id="7"/>
    </w:p>
    <w:p w14:paraId="11A78B64" w14:textId="4E6EB4C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ефективних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вживаних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типів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техніці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НВЧ,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потреба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вузькоспрямованого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базується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фундаментальній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властивості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параболи: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будь-який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промінь,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виходить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після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відбиття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параболоїда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поширюється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паралельно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головній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трансформувати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сферичний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фронт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облучателем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плоский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фронт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апертурі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</w:p>
    <w:p w14:paraId="639B36D2" w14:textId="4A7A22E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координат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описується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рівнянням,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будь-якої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параболоїда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r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спостереження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θ:</w:t>
      </w:r>
    </w:p>
    <w:p w14:paraId="5492F8AB" w14:textId="631045CC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r=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2F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1+cosθ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co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(θ/2)</m:t>
            </m:r>
          </m:den>
        </m:f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8C639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55AA4EB" w14:textId="37EF988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F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конструктивними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параметрами,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діаметр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відношення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діаметра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(F/D).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«глибину»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дзеркала.</w:t>
      </w:r>
    </w:p>
    <w:p w14:paraId="21759B52" w14:textId="7D17B880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Якщо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F/D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&gt;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0,5,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мілкі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вузькою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спрямованості.</w:t>
      </w:r>
    </w:p>
    <w:p w14:paraId="37D46B5C" w14:textId="6F337A4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Глибокі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(F/D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0,25)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характеризуються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розташований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усередині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площини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розкриву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(апертури).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конфігурація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краще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перехоплювати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облучателя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зворотне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випромінювання.</w:t>
      </w:r>
    </w:p>
    <w:p w14:paraId="6B2788B4" w14:textId="2D3356EB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оцінюється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G,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прямо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пропорційний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площі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апертури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обернено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пропорційний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квадрату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хвилі:</w:t>
      </w:r>
    </w:p>
    <w:p w14:paraId="66B44AE3" w14:textId="3B08B12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G=η(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πD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λ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DA9DD14" w14:textId="1BD40D8D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(КВП),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становить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0,5–0,8.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КВП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виготовлення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рівномірності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опромінення.</w:t>
      </w:r>
    </w:p>
    <w:p w14:paraId="73A2171E" w14:textId="77777777" w:rsidR="004E06E4" w:rsidRPr="008C6396" w:rsidRDefault="00CA5C63" w:rsidP="004E06E4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аспектом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теорії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апертурі,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впливає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Ідеальне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повинно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рівномірний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амплітудний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Однак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практиці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протилежні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явища:</w:t>
      </w:r>
    </w:p>
    <w:p w14:paraId="06D854C5" w14:textId="49C51BBA" w:rsidR="004E06E4" w:rsidRPr="0014425F" w:rsidRDefault="00CA5C63" w:rsidP="004E06E4">
      <w:pPr>
        <w:pStyle w:val="a5"/>
        <w:numPr>
          <w:ilvl w:val="0"/>
          <w:numId w:val="1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Переливання: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знижує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задніх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пелюсток.</w:t>
      </w:r>
    </w:p>
    <w:p w14:paraId="737D3AFC" w14:textId="4D31B422" w:rsidR="003A180A" w:rsidRPr="0014425F" w:rsidRDefault="00CA5C63" w:rsidP="004E06E4">
      <w:pPr>
        <w:pStyle w:val="a5"/>
        <w:numPr>
          <w:ilvl w:val="0"/>
          <w:numId w:val="1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Нерівномірність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опромінення: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інтенсивності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країв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розширює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головну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але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водночас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зменшує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бічних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пелюсток.</w:t>
      </w:r>
    </w:p>
    <w:p w14:paraId="264CBE13" w14:textId="0FF1DE2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Ширина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головної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половинної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як:</w:t>
      </w:r>
    </w:p>
    <w:p w14:paraId="6924A15D" w14:textId="069C3141" w:rsidR="003A180A" w:rsidRPr="0014425F" w:rsidRDefault="00000000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0,5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≈70°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λ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D</m:t>
            </m:r>
          </m:den>
        </m:f>
      </m:oMath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D4F4B0C" w14:textId="442ABAE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надають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перевагу,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винести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(джерело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напруги)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певну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фокусуючої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заглибити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кращого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керування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«голчастої»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здатної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концентрувати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мегаватні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обмеженому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дистанціях.</w:t>
      </w:r>
    </w:p>
    <w:p w14:paraId="25FED22B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4C236D" w14:textId="77777777" w:rsidR="004E06E4" w:rsidRPr="0014425F" w:rsidRDefault="004E06E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3BD1880C" w14:textId="350671E5" w:rsidR="003A180A" w:rsidRPr="0014425F" w:rsidRDefault="00CA5C63" w:rsidP="00175B55">
      <w:pPr>
        <w:pStyle w:val="2"/>
      </w:pPr>
      <w:bookmarkStart w:id="8" w:name="_Toc230545763"/>
      <w:r w:rsidRPr="0014425F">
        <w:lastRenderedPageBreak/>
        <w:t>1.4.</w:t>
      </w:r>
      <w:r w:rsidR="0008705A" w:rsidRPr="0014425F">
        <w:t xml:space="preserve"> </w:t>
      </w:r>
      <w:r w:rsidRPr="0014425F">
        <w:t>Теоретичні</w:t>
      </w:r>
      <w:r w:rsidR="0008705A" w:rsidRPr="0014425F">
        <w:t xml:space="preserve"> </w:t>
      </w:r>
      <w:r w:rsidRPr="0014425F">
        <w:t>основи</w:t>
      </w:r>
      <w:r w:rsidR="0008705A" w:rsidRPr="0014425F">
        <w:t xml:space="preserve"> </w:t>
      </w:r>
      <w:r w:rsidRPr="0014425F">
        <w:t>спіральних</w:t>
      </w:r>
      <w:r w:rsidR="0008705A" w:rsidRPr="0014425F">
        <w:t xml:space="preserve"> </w:t>
      </w:r>
      <w:r w:rsidRPr="0014425F">
        <w:t>антен</w:t>
      </w:r>
      <w:bookmarkEnd w:id="8"/>
    </w:p>
    <w:p w14:paraId="705D18B0" w14:textId="780EA530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намотаний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вигляді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гвинта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постійного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радіуса.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відміну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плоских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конічних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широкосмуговість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рахунок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зміни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завдяки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режиму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вздовж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діаметр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D,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намотування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n.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як:</w:t>
      </w:r>
    </w:p>
    <w:p w14:paraId="3E88FA18" w14:textId="740706CD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L=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EF42C3" w14:textId="1A13945A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C=πD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витка.</w:t>
      </w:r>
    </w:p>
    <w:p w14:paraId="20E0F6BA" w14:textId="159BFA4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Gungsuh" w:hAnsi="Times New Roman" w:cs="Times New Roman"/>
          <w:sz w:val="28"/>
          <w:szCs w:val="28"/>
        </w:rPr>
        <w:t>Залежно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співвідношення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довжиною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робочою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довжиною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λ,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працювати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двох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основних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режимах.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Нормальний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режим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виникає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малих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розмірах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(C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&lt;&lt;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λ),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випромінює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перпендикулярно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своєї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осі,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подібно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елементарного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диполя.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Проте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задач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спрямованого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роботи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Gungsuh" w:hAnsi="Times New Roman" w:cs="Times New Roman"/>
          <w:sz w:val="28"/>
          <w:szCs w:val="28"/>
        </w:rPr>
        <w:t>високопотужними</w:t>
      </w:r>
      <w:proofErr w:type="spellEnd"/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сигналами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використовується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осьовий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режим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Gungsuh" w:hAnsi="Times New Roman" w:cs="Times New Roman"/>
          <w:sz w:val="28"/>
          <w:szCs w:val="28"/>
        </w:rPr>
        <w:t>axial</w:t>
      </w:r>
      <w:proofErr w:type="spellEnd"/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Gungsuh" w:hAnsi="Times New Roman" w:cs="Times New Roman"/>
          <w:sz w:val="28"/>
          <w:szCs w:val="28"/>
        </w:rPr>
        <w:t>mode</w:t>
      </w:r>
      <w:proofErr w:type="spellEnd"/>
      <w:r w:rsidRPr="0014425F">
        <w:rPr>
          <w:rFonts w:ascii="Times New Roman" w:eastAsia="Gungsuh" w:hAnsi="Times New Roman" w:cs="Times New Roman"/>
          <w:sz w:val="28"/>
          <w:szCs w:val="28"/>
        </w:rPr>
        <w:t>),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виникає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умови,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коли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кола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наближена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довжини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хвилі: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C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≈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λ.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цьому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режимі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формує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вздовж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своєї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осі,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забезпечуючи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високу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спрямованість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кругову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поляризацію.</w:t>
      </w:r>
    </w:p>
    <w:p w14:paraId="716606C6" w14:textId="6C33BB1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Фізика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режимі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базується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поширенні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вздовж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«повільної»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проходячи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витках,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синфазного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додавання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кожного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напрямку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вздовж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автоматично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підлаштовується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відносно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(зазвичай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межах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0.75λ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1.3λ).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підйому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α,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співвідношенням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кроку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кола:</w:t>
      </w:r>
    </w:p>
    <w:p w14:paraId="721EC586" w14:textId="2C8EC90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tgα=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πD</m:t>
            </m:r>
          </m:den>
        </m:f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18C9F97" w14:textId="0FE96252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Оптимальні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знаходяться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межах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12-14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градусів.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вектор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E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обертається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слідом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геометрією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забезпечуючи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зсув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ортогональними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складовими.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гелікон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ідеальним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облучателем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деполяризацію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відбитті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рефлектора.</w:t>
      </w:r>
    </w:p>
    <w:p w14:paraId="2AD32BB7" w14:textId="3784B5F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Gain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режимі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прямо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пропорційний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параметрам.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Згідно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наближеними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формулами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Крауса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оцінений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5432D7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="005432D7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240C661" w14:textId="61942462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G≈15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nS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λ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0721E0" w14:textId="61C2707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Однак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проектуванні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ВПЕІ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перший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виходить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імпеданс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живиться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торця,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опір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переважно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активним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становить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140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вимагає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розроблення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спеціальних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узгоджувальних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переходів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стандартними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50-омними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трактами,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напруг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будь-яка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неоднорідність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причиною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пробою.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чином,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гелікона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первинного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поєднати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переваги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переходів,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плоских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логарифмічних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спіралей,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спрощує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контролювати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всієї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системи.</w:t>
      </w:r>
    </w:p>
    <w:p w14:paraId="4EAB4F6A" w14:textId="6923C9E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логарифмічна)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класичним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представником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класу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незалежних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кутовими,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лінійними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розмірами.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властивість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зберігати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імпеданс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надширокому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</w:t>
      </w:r>
      <w:r w:rsidR="005432D7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8</w:t>
      </w:r>
      <w:r w:rsidR="005432D7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Конструктивно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вона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складається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двох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симетричних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розташованих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площині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конічній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живляться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протифазі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127975" w14:textId="22157AE2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координат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(r,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phi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описується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рівнянням,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зростає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експоненційно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повороту</w:t>
      </w:r>
      <w:r w:rsidR="00BC21D2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="00BC21D2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8CA2D88" w14:textId="6748DE8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r(ϕ)=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aϕ</m:t>
            </m:r>
          </m:sup>
        </m:sSup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F41A4CE" w14:textId="1626A654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r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радіус-вектор,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ϕ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повороту,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0</m:t>
            </m:r>
          </m:sub>
        </m:sSub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початковий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ϕ</m:t>
        </m:r>
        <m:r>
          <w:rPr>
            <w:rFonts w:ascii="Cambria Math" w:eastAsia="Times New Roman" w:hAnsi="Cambria Math" w:cs="Times New Roman"/>
            <w:sz w:val="28"/>
            <w:szCs w:val="28"/>
          </w:rPr>
          <m:t>=0</m:t>
        </m:r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a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зростання,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кожним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обертом.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експоненційна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самоподібність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структури: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зміні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активна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переміщується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вздовж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змінюючи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своєї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відносної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геометрії.</w:t>
      </w:r>
    </w:p>
    <w:p w14:paraId="045C49FB" w14:textId="7D37EDF8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Робота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базується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теорії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активної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згідно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заданій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відбувається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переважно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тієї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ділянки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дорівнює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r w:rsidR="006272AB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10</w:t>
      </w:r>
      <w:r w:rsidR="006272AB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38EDF2C" w14:textId="63E2D1C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C=2πr≈λ=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f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eff</m:t>
                    </m:r>
                  </m:sub>
                </m:sSub>
              </m:e>
            </m:rad>
          </m:den>
        </m:f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(1.1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1495A4" w14:textId="683F983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Звідси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випливає,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активної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обернено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пропорційний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обмежений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фізичними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габаритами: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нижня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гранична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максимальним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зовнішнім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верхня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точністю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центральної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живлення.</w:t>
      </w:r>
    </w:p>
    <w:p w14:paraId="5FBD9BAE" w14:textId="460963E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Однією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ключових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переваг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поляризацією.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рахунок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одночасно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генерує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ортогональні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складові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зсувом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90°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270°.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оцінюється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axial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ідеальної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дорівнює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одиниці.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Напрямок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(права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поляризація)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виключно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напрямком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намотування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спіралі.</w:t>
      </w:r>
    </w:p>
    <w:p w14:paraId="080A39A8" w14:textId="3B364BC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доповнюють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односпрямованого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випромінювання.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магістерської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планується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глибокого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профілю,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виступає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облучатель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переваги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широкосмуговості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разом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відкрита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ефективніше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вирішувати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проблему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області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країв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детально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розглянуто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наступному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розділі.</w:t>
      </w:r>
    </w:p>
    <w:p w14:paraId="0B529489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5EB33A" w14:textId="77777777" w:rsidR="004E06E4" w:rsidRPr="0014425F" w:rsidRDefault="004E06E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7A190F94" w14:textId="2AF7E025" w:rsidR="003A180A" w:rsidRPr="0014425F" w:rsidRDefault="00CA5C63" w:rsidP="00175B55">
      <w:pPr>
        <w:pStyle w:val="2"/>
      </w:pPr>
      <w:bookmarkStart w:id="9" w:name="_Toc230545764"/>
      <w:r w:rsidRPr="0014425F">
        <w:lastRenderedPageBreak/>
        <w:t>1.</w:t>
      </w:r>
      <w:r w:rsidR="00670762" w:rsidRPr="0014425F">
        <w:rPr>
          <w:lang w:val="uk-UA"/>
        </w:rPr>
        <w:t>5</w:t>
      </w:r>
      <w:r w:rsidRPr="0014425F">
        <w:t>.</w:t>
      </w:r>
      <w:r w:rsidR="0008705A" w:rsidRPr="0014425F">
        <w:t xml:space="preserve"> </w:t>
      </w:r>
      <w:r w:rsidRPr="0014425F">
        <w:t>Методи</w:t>
      </w:r>
      <w:r w:rsidR="0008705A" w:rsidRPr="0014425F">
        <w:t xml:space="preserve"> </w:t>
      </w:r>
      <w:r w:rsidRPr="0014425F">
        <w:t>підвищення</w:t>
      </w:r>
      <w:r w:rsidR="0008705A" w:rsidRPr="0014425F">
        <w:t xml:space="preserve"> </w:t>
      </w:r>
      <w:r w:rsidRPr="0014425F">
        <w:t>електричної</w:t>
      </w:r>
      <w:r w:rsidR="0008705A" w:rsidRPr="0014425F">
        <w:t xml:space="preserve"> </w:t>
      </w:r>
      <w:r w:rsidRPr="0014425F">
        <w:t>міцності</w:t>
      </w:r>
      <w:r w:rsidR="0008705A" w:rsidRPr="0014425F">
        <w:t xml:space="preserve"> </w:t>
      </w:r>
      <w:r w:rsidRPr="0014425F">
        <w:t>антени</w:t>
      </w:r>
      <w:bookmarkEnd w:id="9"/>
    </w:p>
    <w:p w14:paraId="2E77895E" w14:textId="55CF44A8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стійкості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комплексним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інженерним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завданням,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вимагає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перегляду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властивостей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використовуваних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матеріалів.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Ключовою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фізичною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величиною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тут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локальна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E,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повинна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перевищувати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поріг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іонізації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навколишнього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середовища.</w:t>
      </w:r>
    </w:p>
    <w:p w14:paraId="3ADDA481" w14:textId="15DFBBFD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ефективних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методів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кривизни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Згідно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електростатики,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біля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зарядженого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обернено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пропорційна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радіусу</w:t>
      </w:r>
      <w:r w:rsidR="005D539A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B1E10">
        <w:rPr>
          <w:rFonts w:ascii="Times New Roman" w:eastAsia="Times New Roman" w:hAnsi="Times New Roman" w:cs="Times New Roman"/>
          <w:sz w:val="28"/>
          <w:szCs w:val="28"/>
          <w:lang w:val="en-US"/>
        </w:rPr>
        <w:t>11</w:t>
      </w:r>
      <w:r w:rsidR="005D539A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3FCBC08" w14:textId="4F47589D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E≈U/r</m:t>
        </m:r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(1.1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1C67092" w14:textId="470D007B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тонкого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дроту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трубки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товстого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стрижня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діаметра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зменшити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густину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заряду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одиницю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площі.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розташовані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близько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одного;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товстий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підвищує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міцність,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механічну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термічних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навантаженнях,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струми.</w:t>
      </w:r>
    </w:p>
    <w:p w14:paraId="64D97FEE" w14:textId="07E31E44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Паралельно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зміною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доцільно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розглянути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багатозахідну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однозахідній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потенціал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припадає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градієнт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напруги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двох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чотирьох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паралельних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заходів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(провідників),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намотаних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однаковим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кроком,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сумарну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кількома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плечами.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пропорційного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струмового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навантаження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кожну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гілку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вирівнювання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вздовж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суттєво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ймовірність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міжелектродного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коронного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розряду.</w:t>
      </w:r>
    </w:p>
    <w:p w14:paraId="070DC713" w14:textId="78E0E6DC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увагу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проектуванні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слід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приділити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вузлу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«вузьким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місцем»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усієї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Стандартні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роз'єми,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N-тип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SMA,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занадто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ізоляційні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проміжки,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непридатними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мегаватних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навантажень.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Професійним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рішенням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роз’ємів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7/16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DIN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спеціалізованих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коаксіальних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переходів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перерізу.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з’єднувачі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масивні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контакти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центральною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жилою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екраном,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витримувати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напругу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десятки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кіловольт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руйнування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діелектрика.</w:t>
      </w:r>
    </w:p>
    <w:p w14:paraId="369ACFD0" w14:textId="6BC19AF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місцях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приєднання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роз'єму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обов'язковим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технологічних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скруглень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Будь-який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гострий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металу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задирка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місці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пайки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концентратор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зростає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прогресії.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Механічна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обробка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полірування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з'єднання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блиску,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надання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сферичної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усунути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"гарячі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точки".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випадках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вузол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заповнюють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твердими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компаундами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поміщають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герметичний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об'єм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надлишковим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тиском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газу,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підвищує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напругу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згідно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Пашена</w:t>
      </w:r>
      <w:proofErr w:type="spellEnd"/>
      <w:r w:rsidR="007A61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 w:rsidR="001B0B64">
        <w:rPr>
          <w:rFonts w:ascii="Times New Roman" w:eastAsia="Times New Roman" w:hAnsi="Times New Roman" w:cs="Times New Roman"/>
          <w:sz w:val="28"/>
          <w:szCs w:val="28"/>
          <w:lang w:val="en-US"/>
        </w:rPr>
        <w:t>12</w:t>
      </w:r>
      <w:r w:rsidR="007A6147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2322F8" w14:textId="7BB7FAC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Нарешті,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“глибокого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дзеркала”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собі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виступає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методом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стійкості.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Заглиблення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всередину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віддалити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елементи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заземлених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частин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кріплення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корпусу,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збільшуючи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шлях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дугового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розряду.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Внутрішній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змогу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облучателю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напівзакритому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легше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контролювати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необхідності,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покращеною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ізоляцією,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вирішальним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надійної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передачі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відстані.</w:t>
      </w:r>
    </w:p>
    <w:p w14:paraId="1B017E14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234E9404" w14:textId="7C54FEA0" w:rsidR="003A180A" w:rsidRPr="00BB2F1B" w:rsidRDefault="00175B55" w:rsidP="00175B55">
      <w:pPr>
        <w:pStyle w:val="1"/>
        <w:rPr>
          <w:lang w:val="uk-UA"/>
        </w:rPr>
      </w:pPr>
      <w:bookmarkStart w:id="10" w:name="_Toc230545765"/>
      <w:r w:rsidRPr="0014425F">
        <w:lastRenderedPageBreak/>
        <w:t>II. РОЗРОБЛЕННЯ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МОДЕЛЮВАННЯ</w:t>
      </w:r>
      <w:r w:rsidR="0008705A" w:rsidRPr="0014425F">
        <w:t xml:space="preserve"> </w:t>
      </w:r>
      <w:r w:rsidR="00BB2F1B">
        <w:rPr>
          <w:lang w:val="uk-UA"/>
        </w:rPr>
        <w:t xml:space="preserve">КОРОТКОФОКУСНОЇ </w:t>
      </w:r>
      <w:r w:rsidRPr="0014425F">
        <w:t>ДЗЕРКАЛЬНОЇ</w:t>
      </w:r>
      <w:r w:rsidR="0008705A" w:rsidRPr="0014425F">
        <w:t xml:space="preserve"> </w:t>
      </w:r>
      <w:r w:rsidRPr="0014425F">
        <w:t>АНТЕННОЇ</w:t>
      </w:r>
      <w:r w:rsidR="0008705A" w:rsidRPr="0014425F">
        <w:t xml:space="preserve"> </w:t>
      </w:r>
      <w:r w:rsidRPr="0014425F">
        <w:t>СИСТЕМИ</w:t>
      </w:r>
      <w:bookmarkEnd w:id="10"/>
    </w:p>
    <w:p w14:paraId="189133A0" w14:textId="6CA8CFC2" w:rsidR="003A180A" w:rsidRPr="0014425F" w:rsidRDefault="00CA5C63" w:rsidP="00175B55">
      <w:pPr>
        <w:pStyle w:val="2"/>
        <w:rPr>
          <w:lang w:val="uk-UA"/>
        </w:rPr>
      </w:pPr>
      <w:bookmarkStart w:id="11" w:name="_Toc230545766"/>
      <w:r w:rsidRPr="0014425F">
        <w:t>2.1.</w:t>
      </w:r>
      <w:r w:rsidR="0008705A" w:rsidRPr="0014425F">
        <w:t xml:space="preserve"> </w:t>
      </w:r>
      <w:r w:rsidRPr="0014425F">
        <w:t>Обґрунтування</w:t>
      </w:r>
      <w:r w:rsidR="0008705A" w:rsidRPr="0014425F">
        <w:t xml:space="preserve"> </w:t>
      </w:r>
      <w:r w:rsidRPr="0014425F">
        <w:t>вибору</w:t>
      </w:r>
      <w:r w:rsidR="0008705A" w:rsidRPr="0014425F">
        <w:t xml:space="preserve"> </w:t>
      </w:r>
      <w:r w:rsidRPr="0014425F">
        <w:t>конфігурації:</w:t>
      </w:r>
      <w:r w:rsidR="0008705A" w:rsidRPr="0014425F">
        <w:t xml:space="preserve"> </w:t>
      </w:r>
      <w:r w:rsidRPr="0014425F">
        <w:t>параболічне</w:t>
      </w:r>
      <w:r w:rsidR="0008705A" w:rsidRPr="0014425F">
        <w:t xml:space="preserve"> </w:t>
      </w:r>
      <w:r w:rsidRPr="0014425F">
        <w:t>дзеркало</w:t>
      </w:r>
      <w:r w:rsidR="0008705A" w:rsidRPr="0014425F">
        <w:t xml:space="preserve"> </w:t>
      </w:r>
      <w:r w:rsidRPr="0014425F">
        <w:t>глибокого</w:t>
      </w:r>
      <w:r w:rsidR="0008705A" w:rsidRPr="0014425F">
        <w:t xml:space="preserve"> </w:t>
      </w:r>
      <w:r w:rsidRPr="0014425F">
        <w:t>профілю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гелікон</w:t>
      </w:r>
      <w:r w:rsidR="0008705A" w:rsidRPr="0014425F">
        <w:t xml:space="preserve"> </w:t>
      </w:r>
      <w:r w:rsidRPr="0014425F">
        <w:t>як</w:t>
      </w:r>
      <w:r w:rsidR="0008705A" w:rsidRPr="0014425F">
        <w:t xml:space="preserve"> </w:t>
      </w:r>
      <w:r w:rsidR="004E06E4" w:rsidRPr="0014425F">
        <w:rPr>
          <w:lang w:val="uk-UA"/>
        </w:rPr>
        <w:t>випромінювач</w:t>
      </w:r>
      <w:bookmarkEnd w:id="11"/>
    </w:p>
    <w:p w14:paraId="15763042" w14:textId="1242AA54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Вибір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конфігурації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високопотужними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завданням,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вона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високу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стійкість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пробоїв.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поставленого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ТЗ,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тип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формат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рефлектора.</w:t>
      </w:r>
    </w:p>
    <w:p w14:paraId="7226111E" w14:textId="05971AC4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варіантів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були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підібрані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варіанти,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трикутником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перпендикулярно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теорії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варіант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трикутником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паралельно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але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типом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матиме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гірші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просторові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відхилення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променя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</w:t>
      </w:r>
      <w:r w:rsidR="00BC21D2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1B0B64">
        <w:rPr>
          <w:rFonts w:ascii="Times New Roman" w:eastAsia="Times New Roman" w:hAnsi="Times New Roman" w:cs="Times New Roman"/>
          <w:sz w:val="28"/>
          <w:szCs w:val="28"/>
          <w:lang w:val="en-US"/>
        </w:rPr>
        <w:t>13</w:t>
      </w:r>
      <w:r w:rsidR="00BC21D2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узгоджуючий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дріт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2.2,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рахунок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керування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нахилом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першого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півхвильовий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трансформатор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2.3.</w:t>
      </w:r>
    </w:p>
    <w:p w14:paraId="396B8E21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20143C09" wp14:editId="434FF239">
            <wp:extent cx="4436265" cy="3466393"/>
            <wp:effectExtent l="0" t="0" r="0" b="0"/>
            <wp:docPr id="1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 l="14542" b="8356"/>
                    <a:stretch>
                      <a:fillRect/>
                    </a:stretch>
                  </pic:blipFill>
                  <pic:spPr>
                    <a:xfrm>
                      <a:off x="0" y="0"/>
                      <a:ext cx="4436265" cy="34663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3866EC" w14:textId="1F92A833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трикутником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перпендикулярно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рефлектора.</w:t>
      </w:r>
    </w:p>
    <w:p w14:paraId="04D14AE6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114300" distB="114300" distL="114300" distR="114300" wp14:anchorId="6D0C3D16" wp14:editId="099060AB">
            <wp:extent cx="3740962" cy="4612916"/>
            <wp:effectExtent l="0" t="0" r="0" b="0"/>
            <wp:docPr id="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962" cy="4612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33010A" w14:textId="4B173FC6" w:rsidR="003A180A" w:rsidRPr="00402067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2.2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Схема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хелікса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узгоджуючого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дрота</w:t>
      </w:r>
      <w:proofErr w:type="spellEnd"/>
      <w:r w:rsidR="00402067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1B0B64">
        <w:rPr>
          <w:rFonts w:ascii="Times New Roman" w:eastAsia="Times New Roman" w:hAnsi="Times New Roman" w:cs="Times New Roman"/>
          <w:sz w:val="28"/>
          <w:szCs w:val="28"/>
          <w:lang w:val="en-US"/>
        </w:rPr>
        <w:t>14</w:t>
      </w:r>
      <w:r w:rsidR="00402067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</w:p>
    <w:p w14:paraId="7BBBD244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7E81CC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02D9345A" wp14:editId="61BA04F5">
            <wp:extent cx="4426763" cy="3232346"/>
            <wp:effectExtent l="0" t="0" r="0" b="0"/>
            <wp:docPr id="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l="1203" t="2128" r="1517" b="3441"/>
                    <a:stretch>
                      <a:fillRect/>
                    </a:stretch>
                  </pic:blipFill>
                  <pic:spPr>
                    <a:xfrm>
                      <a:off x="0" y="0"/>
                      <a:ext cx="4426763" cy="32323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465C21" w14:textId="4D3A4C0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напівхвильовим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трансформатором</w:t>
      </w:r>
    </w:p>
    <w:p w14:paraId="1D4942EB" w14:textId="72E41089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Якщо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обирати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тип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оптимальним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виробництва,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треба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враховувати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чином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створюватись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трикутник,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перпендикулярний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зробити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мідною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фольгою,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товстого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піддана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пресу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гнучкого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текстоліту.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Трикутник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паралельний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вирізати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одностороннього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текстоліту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лазером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фрезою.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варіантами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узгоджуючим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дротом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рахунок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керуванням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нахилом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першого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будуть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дуже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повторювані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те,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подібне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завдяки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мануальному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підлаштуванню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дротів,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станком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досягнути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тільки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досвідченим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кваліфікованим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інженером,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чергу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означає,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подібних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маштабованим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приводу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напівхвильового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трансформатора,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скористатись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мультиформером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чергу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дасть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разом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трансформатором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однією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деталлю,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повторюваність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допусків.</w:t>
      </w:r>
    </w:p>
    <w:p w14:paraId="1E98FE8D" w14:textId="1B05FD5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оптимальним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варіантом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півхвильовий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трансорматор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завдяки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більшій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доцільності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(масштабованість,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повторюваність,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допусків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мінімальна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залученість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означає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менший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вплив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людського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фактора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зазначити,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варіант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достатньо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широкосмуговим,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фіналізовану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приймальної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радіозв’язку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окремого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сценарію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використання.</w:t>
      </w:r>
    </w:p>
    <w:p w14:paraId="6E6A1E25" w14:textId="527CC9F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класичній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радіолокації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супутниковому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зв’язку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поширеними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зовнішнім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облучатель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винесено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певну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Проте,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передачі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мегаватної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пікової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схема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суттєві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недоліки,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розосередженням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можливістю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коронного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розряду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підведення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потужності.</w:t>
      </w:r>
    </w:p>
    <w:p w14:paraId="781350BF" w14:textId="5C9F4538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пропонується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зображена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2.4.</w:t>
      </w:r>
    </w:p>
    <w:p w14:paraId="180DB164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114300" distB="114300" distL="114300" distR="114300" wp14:anchorId="385D27EA" wp14:editId="68D0FE9E">
            <wp:extent cx="3764775" cy="3697245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4775" cy="3697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B027F" w14:textId="2E4454D9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Рис.2.4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</w:p>
    <w:p w14:paraId="1E7BB2AE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82904F" w14:textId="77F6413D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прорахунків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наступний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S11:</w:t>
      </w:r>
    </w:p>
    <w:p w14:paraId="4DE6EB09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34C4DF99" wp14:editId="7FC2AF25">
            <wp:extent cx="4569638" cy="1858379"/>
            <wp:effectExtent l="0" t="0" r="0" b="0"/>
            <wp:docPr id="1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9638" cy="18583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D384EC" w14:textId="7DC2A9E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Рис.2.5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S11-параметр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</w:p>
    <w:p w14:paraId="039F249C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4C241B" w14:textId="7DC065D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рис.2.5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помітити,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резонанс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припав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ГГц.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-15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майже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2-3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ГГц,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-10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1.7-3.6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ГГц.</w:t>
      </w:r>
    </w:p>
    <w:p w14:paraId="0311D277" w14:textId="642759AA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наступну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направленості(надані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3D,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відповідно):</w:t>
      </w:r>
    </w:p>
    <w:p w14:paraId="5DC3CA9D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114300" distB="114300" distL="114300" distR="114300" wp14:anchorId="6AC611FB" wp14:editId="4BACA79E">
            <wp:extent cx="4450575" cy="2577975"/>
            <wp:effectExtent l="0" t="0" r="0" b="0"/>
            <wp:docPr id="7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0575" cy="2577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40C965" w14:textId="086B81A0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Рис.2.6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</w:t>
      </w:r>
      <w:proofErr w:type="spellEnd"/>
    </w:p>
    <w:p w14:paraId="3F7B08CD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0D6388" w14:textId="1513FD5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рис.2.6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вказане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(10.0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(56.1°)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бокових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(-12.7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співпадає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типу.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бокових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зазначений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задньої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пелюстки.</w:t>
      </w:r>
    </w:p>
    <w:p w14:paraId="12B0480D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39A745B8" wp14:editId="140A9B11">
            <wp:extent cx="3349782" cy="3360350"/>
            <wp:effectExtent l="0" t="0" r="3175" b="0"/>
            <wp:docPr id="1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6343" cy="3386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C8E714" w14:textId="0A080000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Рис.2.7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3D</w:t>
      </w:r>
    </w:p>
    <w:p w14:paraId="697BDD74" w14:textId="77777777" w:rsidR="004E06E4" w:rsidRPr="0014425F" w:rsidRDefault="004E06E4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955A144" w14:textId="477523A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наведений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вісей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axial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частоти:</w:t>
      </w:r>
    </w:p>
    <w:p w14:paraId="55186D9E" w14:textId="77777777" w:rsidR="003A180A" w:rsidRPr="0014425F" w:rsidRDefault="00CA5C63" w:rsidP="0008705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36389357" wp14:editId="33795383">
            <wp:extent cx="6434799" cy="2618578"/>
            <wp:effectExtent l="0" t="0" r="0" b="0"/>
            <wp:docPr id="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4799" cy="2618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321DEB" w14:textId="5863FF42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Рис.2.8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>осей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axial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</w:t>
      </w:r>
    </w:p>
    <w:p w14:paraId="0EB279D8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91328" w14:textId="6F09C759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помітити,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axial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усьому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нижче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прийнятним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рівнем.</w:t>
      </w:r>
    </w:p>
    <w:p w14:paraId="4160CE82" w14:textId="13F36C7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розкриття(по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-3dB)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частоти(рис.2.9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відповідно):</w:t>
      </w:r>
    </w:p>
    <w:p w14:paraId="39DF1723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50859970" wp14:editId="305C3727">
            <wp:extent cx="5774051" cy="2342793"/>
            <wp:effectExtent l="0" t="0" r="0" b="0"/>
            <wp:docPr id="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4051" cy="23427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875F40" w14:textId="07EEA24C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Рис.2.9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</w:t>
      </w:r>
    </w:p>
    <w:p w14:paraId="6A5DE34E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E604FF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114300" distB="114300" distL="114300" distR="114300" wp14:anchorId="5CBCA85C" wp14:editId="4C93BF6B">
            <wp:extent cx="6120000" cy="2489200"/>
            <wp:effectExtent l="0" t="0" r="0" b="0"/>
            <wp:docPr id="1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48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5A866C" w14:textId="7431B5D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Рис.2.10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</w:t>
      </w:r>
    </w:p>
    <w:p w14:paraId="30E3CAA2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E163D2" w14:textId="67195DC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побачити,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достатньо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достатнім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смузі.</w:t>
      </w:r>
    </w:p>
    <w:p w14:paraId="3ABF4741" w14:textId="40F86262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базовим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чисельного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методу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скінченних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інтегралів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верифіковано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вузлах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розробленої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системи.</w:t>
      </w:r>
    </w:p>
    <w:p w14:paraId="571D6BE4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7931CD" w14:textId="77777777" w:rsidR="007A6AA6" w:rsidRPr="0014425F" w:rsidRDefault="007A6A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1EC0FD85" w14:textId="2F71D806" w:rsidR="003A180A" w:rsidRPr="0014425F" w:rsidRDefault="00CA5C63" w:rsidP="00175B55">
      <w:pPr>
        <w:pStyle w:val="2"/>
      </w:pPr>
      <w:bookmarkStart w:id="12" w:name="_Toc230545767"/>
      <w:r w:rsidRPr="0014425F">
        <w:lastRenderedPageBreak/>
        <w:t>2.2.</w:t>
      </w:r>
      <w:r w:rsidR="0008705A" w:rsidRPr="0014425F">
        <w:t xml:space="preserve"> </w:t>
      </w:r>
      <w:r w:rsidRPr="0014425F">
        <w:t>Розрахунок</w:t>
      </w:r>
      <w:r w:rsidR="0008705A" w:rsidRPr="0014425F">
        <w:t xml:space="preserve"> </w:t>
      </w:r>
      <w:r w:rsidRPr="0014425F">
        <w:t>геометричних</w:t>
      </w:r>
      <w:r w:rsidR="0008705A" w:rsidRPr="0014425F">
        <w:t xml:space="preserve"> </w:t>
      </w:r>
      <w:r w:rsidRPr="0014425F">
        <w:t>параметрів</w:t>
      </w:r>
      <w:r w:rsidR="0008705A" w:rsidRPr="0014425F">
        <w:t xml:space="preserve"> </w:t>
      </w:r>
      <w:proofErr w:type="spellStart"/>
      <w:r w:rsidRPr="0014425F">
        <w:t>еквікутової</w:t>
      </w:r>
      <w:proofErr w:type="spellEnd"/>
      <w:r w:rsidR="0008705A" w:rsidRPr="0014425F">
        <w:t xml:space="preserve"> </w:t>
      </w:r>
      <w:r w:rsidRPr="0014425F">
        <w:t>спіралі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параболічного</w:t>
      </w:r>
      <w:r w:rsidR="0008705A" w:rsidRPr="0014425F">
        <w:t xml:space="preserve"> </w:t>
      </w:r>
      <w:r w:rsidRPr="0014425F">
        <w:t>рефлектора</w:t>
      </w:r>
      <w:bookmarkEnd w:id="12"/>
    </w:p>
    <w:p w14:paraId="6CCA9C2C" w14:textId="0405CCF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Проектування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розпочинається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функціонувати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режимі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axial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mode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вздовж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кругової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1,5–3,5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ГГц,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повинна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сумірною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λ.</w:t>
      </w:r>
    </w:p>
    <w:p w14:paraId="33D6416A" w14:textId="0F5570C8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Gungsuh" w:hAnsi="Times New Roman" w:cs="Times New Roman"/>
          <w:sz w:val="28"/>
          <w:szCs w:val="28"/>
        </w:rPr>
        <w:t>Розрахунок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ведеться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центральної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частоти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діапазону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f0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=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2,5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ГГц,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якій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відповідає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довжина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хвилі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λ0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=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120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мм.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Оптимальний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діаметр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D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визначається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умови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C0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≈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λ0,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дає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значення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D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=</w:t>
      </w:r>
      <w:r w:rsidR="0008705A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Gungsuh" w:hAnsi="Times New Roman" w:cs="Times New Roman"/>
          <w:sz w:val="28"/>
          <w:szCs w:val="28"/>
        </w:rPr>
        <w:t>λ0/</w:t>
      </w:r>
      <m:oMath>
        <m:r>
          <w:rPr>
            <w:rFonts w:ascii="Cambria Math" w:hAnsi="Cambria Math" w:cs="Times New Roman"/>
            <w:sz w:val="28"/>
            <w:szCs w:val="28"/>
          </w:rPr>
          <m:t>π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≈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38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намотування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впливає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імпеданс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ширину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підйому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Cambria Math" w:eastAsia="Times New Roman" w:hAnsi="Cambria Math" w:cs="Cambria Math"/>
          <w:sz w:val="28"/>
          <w:szCs w:val="28"/>
        </w:rPr>
        <w:t>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межах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12,5-14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градусів,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вважається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подібних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S=C*tgα ≈27-30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n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обирається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компроміс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облучателя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габаритами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всередині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доцільним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витків.</w:t>
      </w:r>
    </w:p>
    <w:p w14:paraId="3D985C0B" w14:textId="384A5662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особлива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увага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приділяється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діаметру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d.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Згідно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методикою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розрахунку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товщини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дроту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мідної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трубки)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суттєво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знизити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металу.</w:t>
      </w:r>
    </w:p>
    <w:p w14:paraId="190FF85A" w14:textId="6D3272C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розраховуються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виходячи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концепції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«глибокого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внутрішнім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фокусом.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Головною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вибір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відношення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діаметра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розкриву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F/D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≈</m:t>
        </m:r>
      </m:oMath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0,25.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співвідношенні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розташовується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площині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апертури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заглиблений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всередину.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діаметр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=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600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становитиме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F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=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150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Глибина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h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формулою:</w:t>
      </w:r>
    </w:p>
    <w:p w14:paraId="14B74CD2" w14:textId="6C29C1F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w:lastRenderedPageBreak/>
          <m:t>h=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refl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16F</m:t>
            </m:r>
          </m:den>
        </m:f>
      </m:oMath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Pr="0014425F">
        <w:rPr>
          <w:rFonts w:ascii="Times New Roman" w:eastAsia="Times New Roman" w:hAnsi="Times New Roman" w:cs="Times New Roman"/>
          <w:sz w:val="28"/>
          <w:szCs w:val="28"/>
        </w:rPr>
        <w:tab/>
      </w:r>
      <w:r w:rsidR="004E06E4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(2.1)</w:t>
      </w:r>
    </w:p>
    <w:p w14:paraId="570AC9A3" w14:textId="6295B98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обраних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глибина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складе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150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повністю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розмістити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опромінення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«переливання»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краї.</w:t>
      </w:r>
    </w:p>
    <w:p w14:paraId="53E658A4" w14:textId="0CFDFB03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Вузол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проектується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жорсткий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коаксіальний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перехід.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Враховуючи,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опір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циліндричної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осьовому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режимі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становить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140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чвертьхвильового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трансформатора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спеціальної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узгоджувальної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пластини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переходу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50-омного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тракту.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посиленого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роз’єму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7/16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DIN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запас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найвищої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концентрації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Усі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розраховані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параметризуються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аналізу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тонкого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налаштування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центру.</w:t>
      </w:r>
    </w:p>
    <w:p w14:paraId="46E37108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43E4E0" w14:textId="77777777" w:rsidR="007A6AA6" w:rsidRPr="0014425F" w:rsidRDefault="007A6A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1E741780" w14:textId="0FA51D06" w:rsidR="003A180A" w:rsidRPr="0014425F" w:rsidRDefault="00CA5C63" w:rsidP="00175B55">
      <w:pPr>
        <w:pStyle w:val="2"/>
      </w:pPr>
      <w:bookmarkStart w:id="13" w:name="_Toc230545768"/>
      <w:r w:rsidRPr="0014425F">
        <w:lastRenderedPageBreak/>
        <w:t>2.3.</w:t>
      </w:r>
      <w:r w:rsidR="0008705A" w:rsidRPr="0014425F">
        <w:t xml:space="preserve"> </w:t>
      </w:r>
      <w:r w:rsidRPr="0014425F">
        <w:t>Побудова</w:t>
      </w:r>
      <w:r w:rsidR="0008705A" w:rsidRPr="0014425F">
        <w:t xml:space="preserve"> </w:t>
      </w:r>
      <w:r w:rsidRPr="0014425F">
        <w:t>тривимірної</w:t>
      </w:r>
      <w:r w:rsidR="0008705A" w:rsidRPr="0014425F">
        <w:t xml:space="preserve"> </w:t>
      </w:r>
      <w:r w:rsidRPr="0014425F">
        <w:t>параметричної</w:t>
      </w:r>
      <w:r w:rsidR="0008705A" w:rsidRPr="0014425F">
        <w:t xml:space="preserve"> </w:t>
      </w:r>
      <w:r w:rsidRPr="0014425F">
        <w:t>моделі</w:t>
      </w:r>
      <w:r w:rsidR="0008705A" w:rsidRPr="0014425F">
        <w:t xml:space="preserve"> </w:t>
      </w:r>
      <w:r w:rsidRPr="0014425F">
        <w:t>в</w:t>
      </w:r>
      <w:r w:rsidR="0008705A" w:rsidRPr="0014425F">
        <w:t xml:space="preserve"> </w:t>
      </w:r>
      <w:r w:rsidRPr="0014425F">
        <w:t>CST</w:t>
      </w:r>
      <w:r w:rsidR="0008705A" w:rsidRPr="0014425F">
        <w:t xml:space="preserve"> </w:t>
      </w:r>
      <w:proofErr w:type="spellStart"/>
      <w:r w:rsidRPr="0014425F">
        <w:t>Studio</w:t>
      </w:r>
      <w:proofErr w:type="spellEnd"/>
      <w:r w:rsidR="0008705A" w:rsidRPr="0014425F">
        <w:t xml:space="preserve"> </w:t>
      </w:r>
      <w:proofErr w:type="spellStart"/>
      <w:r w:rsidRPr="0014425F">
        <w:t>Suite</w:t>
      </w:r>
      <w:proofErr w:type="spellEnd"/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налаштування</w:t>
      </w:r>
      <w:r w:rsidR="0008705A" w:rsidRPr="0014425F">
        <w:t xml:space="preserve"> </w:t>
      </w:r>
      <w:r w:rsidR="00BC276A" w:rsidRPr="0014425F">
        <w:rPr>
          <w:lang w:val="en-US"/>
        </w:rPr>
        <w:t>Frequency</w:t>
      </w:r>
      <w:r w:rsidR="0008705A" w:rsidRPr="0014425F">
        <w:t xml:space="preserve"> </w:t>
      </w:r>
      <w:proofErr w:type="spellStart"/>
      <w:r w:rsidRPr="0014425F">
        <w:t>Solver</w:t>
      </w:r>
      <w:bookmarkEnd w:id="13"/>
      <w:proofErr w:type="spellEnd"/>
    </w:p>
    <w:p w14:paraId="66B649F0" w14:textId="31EF700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Процес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побудови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тривимірної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програмному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розпочинається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опису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геометрії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підходу.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параметрів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замість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фіксованих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оптимально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проводити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подальшу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ітераційну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полотна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вбудований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аналітичний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опис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кривих,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координати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задаються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функціями.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об’ємні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певною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товщиною,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коректного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розрахунку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краях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металу.</w:t>
      </w:r>
    </w:p>
    <w:p w14:paraId="7A3F5E1E" w14:textId="52F9A1CD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реалізується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обертання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A*t^2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навколо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Z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t(0;R).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розміщується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фокальній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площині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чином,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щоб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фазовий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збігався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фокусом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реальних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експлуатації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обирається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мідь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Annealed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Copper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провідності,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тоді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поверхня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великого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прискорення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обчислень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представлена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ідеальний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провідник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(PEC).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0A8E3F" w14:textId="39C174E9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етапом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розрахунку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генерація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сітки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розбиття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Mesh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коректного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часовій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області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гексаедральна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сітка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Hexahedral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mesh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оптимальною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методу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скінченних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інтегралів.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Щільність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сітки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налаштовується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адаптивно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локальне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згущення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Local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Mesh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Refinement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фіксації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градієнтів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тоді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вільному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випромінювачем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дзеркалом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стандартне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розбиття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розрахунку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менше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комірок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довжину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уникнути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чисельної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дисперсії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аналізі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наносекундних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фронтів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імпульсу</w:t>
      </w:r>
      <w:r w:rsidR="0068256E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1B0B64">
        <w:rPr>
          <w:rFonts w:ascii="Times New Roman" w:eastAsia="Times New Roman" w:hAnsi="Times New Roman" w:cs="Times New Roman"/>
          <w:sz w:val="28"/>
          <w:szCs w:val="28"/>
          <w:lang w:val="en-US"/>
        </w:rPr>
        <w:t>15</w:t>
      </w:r>
      <w:r w:rsidR="0068256E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FEFB6" w14:textId="5355AE7A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розв’язання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поставленої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задачі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обирається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D02">
        <w:rPr>
          <w:rFonts w:ascii="Times New Roman" w:eastAsia="Times New Roman" w:hAnsi="Times New Roman" w:cs="Times New Roman"/>
          <w:sz w:val="28"/>
          <w:szCs w:val="28"/>
          <w:lang w:val="en-US"/>
        </w:rPr>
        <w:t>Frequency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Solver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перевага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полягає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широкосмугові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цикл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обчислень,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спектром.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налаштуваннях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солвера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вказується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збудження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дискретного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порту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Discrete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Port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імпедансом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50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імітує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підключення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коаксіальної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лінії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живлення.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Граничні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умови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встановлюються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Open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add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space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шарів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PML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Perfectly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Matched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Layers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імітації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нескінченного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вільного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простору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запобігання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відбиттю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хвиль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країв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розрахункової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області.</w:t>
      </w:r>
    </w:p>
    <w:p w14:paraId="549BF773" w14:textId="6B83D8A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Заключним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етапом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налаштування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польових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моніторів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Field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Monitors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верифікації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густини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енергії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встановлюються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монітори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E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магнітного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H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декількох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фіксованих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частотах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діапазону.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налаштовується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2D-монітор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Farfield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побудови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розрахунку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дальній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зоні.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чином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комплексна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перейти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третього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розділу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безпосереднього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аналізу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випромінювання.</w:t>
      </w:r>
    </w:p>
    <w:p w14:paraId="7E70EAFD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4CF3E18C" w14:textId="0AA285EB" w:rsidR="003A180A" w:rsidRPr="0014425F" w:rsidRDefault="00175B55" w:rsidP="00175B55">
      <w:pPr>
        <w:pStyle w:val="1"/>
      </w:pPr>
      <w:bookmarkStart w:id="14" w:name="_Toc230545769"/>
      <w:r w:rsidRPr="0014425F">
        <w:lastRenderedPageBreak/>
        <w:t>III. ОПТИМІЗАЦІЯ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АНАЛІЗ</w:t>
      </w:r>
      <w:r w:rsidR="0008705A" w:rsidRPr="0014425F">
        <w:t xml:space="preserve"> </w:t>
      </w:r>
      <w:r w:rsidRPr="0014425F">
        <w:t>ЕЛЕКТРОДИНАМІЧНИХ</w:t>
      </w:r>
      <w:r w:rsidR="0008705A" w:rsidRPr="0014425F">
        <w:t xml:space="preserve"> </w:t>
      </w:r>
      <w:r w:rsidRPr="0014425F">
        <w:t>ХАРАКТЕРИСТИК</w:t>
      </w:r>
      <w:r w:rsidR="0008705A" w:rsidRPr="0014425F">
        <w:t xml:space="preserve"> </w:t>
      </w:r>
      <w:r w:rsidRPr="0014425F">
        <w:t>РОЗРОБЛЕНОЇ</w:t>
      </w:r>
      <w:r w:rsidR="0008705A" w:rsidRPr="0014425F">
        <w:t xml:space="preserve"> </w:t>
      </w:r>
      <w:r w:rsidRPr="0014425F">
        <w:t>АНТЕНИ</w:t>
      </w:r>
      <w:bookmarkEnd w:id="14"/>
    </w:p>
    <w:p w14:paraId="43209898" w14:textId="0251E306" w:rsidR="003A180A" w:rsidRPr="0014425F" w:rsidRDefault="00CA5C63" w:rsidP="00175B55">
      <w:pPr>
        <w:pStyle w:val="2"/>
      </w:pPr>
      <w:bookmarkStart w:id="15" w:name="_Toc230545770"/>
      <w:r w:rsidRPr="0014425F">
        <w:t>3.1.</w:t>
      </w:r>
      <w:r w:rsidR="0008705A" w:rsidRPr="0014425F">
        <w:t xml:space="preserve"> </w:t>
      </w:r>
      <w:r w:rsidRPr="0014425F">
        <w:t>Дослідження</w:t>
      </w:r>
      <w:r w:rsidR="0008705A" w:rsidRPr="0014425F">
        <w:t xml:space="preserve"> </w:t>
      </w:r>
      <w:r w:rsidRPr="0014425F">
        <w:t>діаграми</w:t>
      </w:r>
      <w:r w:rsidR="0008705A" w:rsidRPr="0014425F">
        <w:t xml:space="preserve"> </w:t>
      </w:r>
      <w:r w:rsidRPr="0014425F">
        <w:t>спрямованості</w:t>
      </w:r>
      <w:r w:rsidR="0008705A" w:rsidRPr="0014425F">
        <w:t xml:space="preserve"> </w:t>
      </w:r>
      <w:r w:rsidRPr="0014425F">
        <w:t>та</w:t>
      </w:r>
      <w:r w:rsidR="0008705A" w:rsidRPr="0014425F">
        <w:t xml:space="preserve"> </w:t>
      </w:r>
      <w:r w:rsidRPr="0014425F">
        <w:t>коефіцієнта</w:t>
      </w:r>
      <w:r w:rsidR="0008705A" w:rsidRPr="0014425F">
        <w:t xml:space="preserve"> </w:t>
      </w:r>
      <w:r w:rsidRPr="0014425F">
        <w:t>підсилення</w:t>
      </w:r>
      <w:r w:rsidR="0008705A" w:rsidRPr="0014425F">
        <w:t xml:space="preserve"> </w:t>
      </w:r>
      <w:r w:rsidRPr="0014425F">
        <w:t>у</w:t>
      </w:r>
      <w:r w:rsidR="0008705A" w:rsidRPr="0014425F">
        <w:t xml:space="preserve"> </w:t>
      </w:r>
      <w:r w:rsidRPr="0014425F">
        <w:t>часовій</w:t>
      </w:r>
      <w:r w:rsidR="0008705A" w:rsidRPr="0014425F">
        <w:t xml:space="preserve"> </w:t>
      </w:r>
      <w:r w:rsidRPr="0014425F">
        <w:t>області.</w:t>
      </w:r>
      <w:bookmarkEnd w:id="15"/>
    </w:p>
    <w:p w14:paraId="548AC5CD" w14:textId="3F02C12A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кінці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розділу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спіралі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поєднанні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рефлектором.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показаний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вигляд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</w:p>
    <w:p w14:paraId="6AD3275B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5B233839" wp14:editId="192FB43B">
            <wp:extent cx="3845482" cy="3734554"/>
            <wp:effectExtent l="0" t="0" r="3175" b="0"/>
            <wp:docPr id="1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4030" cy="37428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99BEC0" w14:textId="7B52E58B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рефлектором</w:t>
      </w:r>
    </w:p>
    <w:p w14:paraId="4237ACC8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EC571C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76453273" wp14:editId="16A69106">
            <wp:extent cx="4893183" cy="2037030"/>
            <wp:effectExtent l="0" t="0" r="3175" b="1905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837" cy="20410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D6C0F0" w14:textId="66B7C388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3.2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S11-параметр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рефлектором.</w:t>
      </w:r>
    </w:p>
    <w:p w14:paraId="66B48316" w14:textId="3E9F42D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3.2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зображений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S11-параметрів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зробити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висновок,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працює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достатнім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S11.</w:t>
      </w:r>
    </w:p>
    <w:p w14:paraId="3615E345" w14:textId="162874E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наступну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направленості(надана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3.3):</w:t>
      </w:r>
    </w:p>
    <w:p w14:paraId="00BCA6B6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31D7E3D0" wp14:editId="4A211C36">
            <wp:extent cx="5419527" cy="2258839"/>
            <wp:effectExtent l="0" t="0" r="0" b="8255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7145" cy="2266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44305" w14:textId="6AD417BA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>спрямованості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</w:t>
      </w:r>
      <w:proofErr w:type="spellEnd"/>
    </w:p>
    <w:p w14:paraId="1B9C0BC8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7CCB5A" w14:textId="3BF1F319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рис.3.3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вказане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(16.3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dBi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(12.0°)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бокових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пелюсток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(-2.2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хоч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співпадає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випромінюванням,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але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завеликий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власного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провал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напрямку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Theta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Phi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0.</w:t>
      </w:r>
    </w:p>
    <w:p w14:paraId="6A921169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D4F9E4" w14:textId="77777777" w:rsidR="007A6AA6" w:rsidRPr="0014425F" w:rsidRDefault="007A6A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00B2E18F" w14:textId="13B03B05" w:rsidR="003A180A" w:rsidRPr="0014425F" w:rsidRDefault="00CA5C63" w:rsidP="00175B55">
      <w:pPr>
        <w:pStyle w:val="2"/>
      </w:pPr>
      <w:bookmarkStart w:id="16" w:name="_Toc230545771"/>
      <w:r w:rsidRPr="0014425F">
        <w:lastRenderedPageBreak/>
        <w:t>3.2.</w:t>
      </w:r>
      <w:r w:rsidR="0008705A" w:rsidRPr="0014425F">
        <w:t xml:space="preserve"> </w:t>
      </w:r>
      <w:r w:rsidRPr="0014425F">
        <w:t>Оптимізація</w:t>
      </w:r>
      <w:r w:rsidR="0008705A" w:rsidRPr="0014425F">
        <w:t xml:space="preserve"> </w:t>
      </w:r>
      <w:r w:rsidRPr="0014425F">
        <w:t>положення</w:t>
      </w:r>
      <w:r w:rsidR="0008705A" w:rsidRPr="0014425F">
        <w:t xml:space="preserve"> </w:t>
      </w:r>
      <w:r w:rsidRPr="0014425F">
        <w:t>випромінювача</w:t>
      </w:r>
      <w:r w:rsidR="0008705A" w:rsidRPr="0014425F">
        <w:t xml:space="preserve"> </w:t>
      </w:r>
      <w:r w:rsidRPr="0014425F">
        <w:t>і</w:t>
      </w:r>
      <w:r w:rsidR="0008705A" w:rsidRPr="0014425F">
        <w:t xml:space="preserve"> </w:t>
      </w:r>
      <w:r w:rsidRPr="0014425F">
        <w:t>розмірів</w:t>
      </w:r>
      <w:r w:rsidR="0008705A" w:rsidRPr="0014425F">
        <w:t xml:space="preserve"> </w:t>
      </w:r>
      <w:r w:rsidRPr="0014425F">
        <w:t>параболічного</w:t>
      </w:r>
      <w:r w:rsidR="0008705A" w:rsidRPr="0014425F">
        <w:t xml:space="preserve"> </w:t>
      </w:r>
      <w:r w:rsidRPr="0014425F">
        <w:t>рефлектора.</w:t>
      </w:r>
      <w:bookmarkEnd w:id="16"/>
    </w:p>
    <w:p w14:paraId="6983DA74" w14:textId="2B66B14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початкового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аналізу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розподілу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очевидно,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режимі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високопотужних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сигналів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необхідна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конструкції.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трьома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напрямками: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міцність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(зниження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найбільшої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поля),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радіотехнічні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(узгодження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поляризація)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стабільна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ДН.</w:t>
      </w:r>
    </w:p>
    <w:p w14:paraId="02607421" w14:textId="15AE0F96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Основна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цієї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максимальної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безпечної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потужності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мінімізації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пікової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напруженості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критичних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точках.</w:t>
      </w:r>
    </w:p>
    <w:p w14:paraId="4953C8B7" w14:textId="125501EE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Очікувано,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але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помічено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вплив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розмірів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відстані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між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антеною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S11-параметри,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поляризацію.</w:t>
      </w:r>
    </w:p>
    <w:p w14:paraId="6E8124ED" w14:textId="77777777" w:rsidR="004E06E4" w:rsidRPr="0014425F" w:rsidRDefault="00CA5C63" w:rsidP="004E06E4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Фінальна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проводилась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наступними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цілями:</w:t>
      </w:r>
    </w:p>
    <w:p w14:paraId="5C189371" w14:textId="77777777" w:rsidR="004E06E4" w:rsidRPr="0014425F" w:rsidRDefault="00CA5C63" w:rsidP="004E06E4">
      <w:pPr>
        <w:pStyle w:val="a5"/>
        <w:numPr>
          <w:ilvl w:val="0"/>
          <w:numId w:val="2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Мінімізація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-10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2.0-3.0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ГГц.</w:t>
      </w:r>
    </w:p>
    <w:p w14:paraId="3DC17932" w14:textId="67D471A4" w:rsidR="003A180A" w:rsidRPr="0014425F" w:rsidRDefault="00CA5C63" w:rsidP="004E06E4">
      <w:pPr>
        <w:pStyle w:val="a5"/>
        <w:numPr>
          <w:ilvl w:val="0"/>
          <w:numId w:val="2"/>
        </w:numPr>
        <w:tabs>
          <w:tab w:val="left" w:pos="37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Максимізація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коефіцієнту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2.0-3.0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ГГц.</w:t>
      </w:r>
    </w:p>
    <w:p w14:paraId="42533C98" w14:textId="2206EDBB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показаний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вигляд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антени.</w:t>
      </w:r>
    </w:p>
    <w:p w14:paraId="0E486D5C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6172554F" wp14:editId="23B35A3B">
            <wp:extent cx="3304515" cy="3304515"/>
            <wp:effectExtent l="0" t="0" r="0" b="0"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1991" cy="33219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98299B" w14:textId="453B3FD1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lastRenderedPageBreak/>
        <w:t>Рис.3.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оптимізованої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рефлектором</w:t>
      </w:r>
    </w:p>
    <w:p w14:paraId="6780E836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5955B4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7606B28C" wp14:editId="7522CD66">
            <wp:extent cx="5196689" cy="2254313"/>
            <wp:effectExtent l="0" t="0" r="4445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0950" cy="22952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39BE6C" w14:textId="2FB20AA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S11-параметр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оптимізованої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еквікутової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параболічним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рефлектором.</w:t>
      </w:r>
    </w:p>
    <w:p w14:paraId="574AFB84" w14:textId="1C6C964A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зображений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S11-параметрів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якому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зробити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висновок,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працює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достатнім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значенням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S11.</w:t>
      </w:r>
    </w:p>
    <w:p w14:paraId="729FDF53" w14:textId="73DDD8DC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наступну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направленості(надані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відповідно):</w:t>
      </w:r>
    </w:p>
    <w:p w14:paraId="7A477453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6D635C66" wp14:editId="5E23E6BE">
            <wp:extent cx="5877570" cy="2367481"/>
            <wp:effectExtent l="0" t="0" r="8890" b="0"/>
            <wp:docPr id="2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7823" cy="2375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469A0D" w14:textId="5F101885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F1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2,9ГГц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</w:t>
      </w:r>
      <w:proofErr w:type="spellEnd"/>
    </w:p>
    <w:p w14:paraId="0990AEFB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9586E3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114300" distB="114300" distL="114300" distR="114300" wp14:anchorId="098FB1D0" wp14:editId="0D7462E1">
            <wp:extent cx="5574138" cy="2245259"/>
            <wp:effectExtent l="0" t="0" r="7620" b="3175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2675" cy="22527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6472AE" w14:textId="5DFF2033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F1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Діаграма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3,3ГГц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1D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Polar</w:t>
      </w:r>
      <w:proofErr w:type="spellEnd"/>
    </w:p>
    <w:p w14:paraId="3D904A3D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7CD582" w14:textId="0359177F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розкриття(по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-3dB)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частоти(рис.3.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</w:rPr>
        <w:t>8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</w:rPr>
        <w:t>9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відповідно):</w:t>
      </w:r>
    </w:p>
    <w:p w14:paraId="4717C3C7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2418A77D" wp14:editId="4EC73C7B">
            <wp:extent cx="5515595" cy="2218099"/>
            <wp:effectExtent l="0" t="0" r="9525" b="0"/>
            <wp:docPr id="1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8392" cy="2223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BE842E" w14:textId="25FD488B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</w:t>
      </w:r>
    </w:p>
    <w:p w14:paraId="28E1BF37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716709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114300" distB="114300" distL="114300" distR="114300" wp14:anchorId="447700EC" wp14:editId="6709D900">
            <wp:extent cx="5396036" cy="2172832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2530" cy="21794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ABE1A" w14:textId="747DFE4D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Графік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рівню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-3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dB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частоти</w:t>
      </w:r>
    </w:p>
    <w:p w14:paraId="69ABD2C5" w14:textId="77777777" w:rsidR="003A180A" w:rsidRPr="0014425F" w:rsidRDefault="003A180A" w:rsidP="0008705A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36221A" w14:textId="2F99E12B" w:rsidR="008C737C" w:rsidRPr="0014425F" w:rsidRDefault="00CA5C63" w:rsidP="00414939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</w:rPr>
        <w:t>8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</w:rPr>
        <w:t>9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побачити,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досить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діапазоні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достатнім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підсиленням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кутом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розкриття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всій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робочій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смузі,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хоч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має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стрибкоподібний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характер.</w:t>
      </w:r>
    </w:p>
    <w:p w14:paraId="3B49F3FE" w14:textId="530B545B" w:rsidR="008C737C" w:rsidRPr="0014425F" w:rsidRDefault="008C737C" w:rsidP="0008705A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17C8299" w14:textId="77777777" w:rsidR="003A180A" w:rsidRPr="0014425F" w:rsidRDefault="00CA5C63" w:rsidP="0008705A">
      <w:pPr>
        <w:tabs>
          <w:tab w:val="left" w:pos="378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796EDE59" w14:textId="1810DA11" w:rsidR="008C737C" w:rsidRPr="0014425F" w:rsidRDefault="008C737C" w:rsidP="008C737C">
      <w:pPr>
        <w:pStyle w:val="2"/>
      </w:pPr>
      <w:bookmarkStart w:id="17" w:name="_Toc230545772"/>
      <w:r w:rsidRPr="0014425F">
        <w:lastRenderedPageBreak/>
        <w:t>3.</w:t>
      </w:r>
      <w:r w:rsidRPr="0014425F">
        <w:rPr>
          <w:lang w:val="uk-UA"/>
        </w:rPr>
        <w:t>3</w:t>
      </w:r>
      <w:r w:rsidRPr="0014425F">
        <w:t xml:space="preserve">. </w:t>
      </w:r>
      <w:r w:rsidRPr="0014425F">
        <w:rPr>
          <w:lang w:val="uk-UA"/>
        </w:rPr>
        <w:t xml:space="preserve">Розрахунок напруженості електричного поля в залежності від положення </w:t>
      </w:r>
      <w:proofErr w:type="spellStart"/>
      <w:r w:rsidRPr="0014425F">
        <w:rPr>
          <w:lang w:val="uk-UA"/>
        </w:rPr>
        <w:t>еквікутової</w:t>
      </w:r>
      <w:proofErr w:type="spellEnd"/>
      <w:r w:rsidRPr="0014425F">
        <w:rPr>
          <w:lang w:val="uk-UA"/>
        </w:rPr>
        <w:t xml:space="preserve"> антени відносно параболічного рефлектора</w:t>
      </w:r>
      <w:r w:rsidRPr="0014425F">
        <w:t>.</w:t>
      </w:r>
      <w:bookmarkEnd w:id="17"/>
    </w:p>
    <w:p w14:paraId="4B82F146" w14:textId="02BC960D" w:rsidR="008C737C" w:rsidRPr="0014425F" w:rsidRDefault="008C737C" w:rsidP="008C737C">
      <w:pP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Було проведено моделювання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відносно параболічного рефлектора вздовж осі випромінювання і перпендикулярно до неї.</w:t>
      </w:r>
    </w:p>
    <w:p w14:paraId="66872DF3" w14:textId="16555A10" w:rsidR="008C737C" w:rsidRPr="0014425F" w:rsidRDefault="008C737C" w:rsidP="008C737C">
      <w:pP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Під час обробки результатів моделювання зі зміщенням перпендикулярно до осі випромінювання, було помічено відхилення від 0°.</w:t>
      </w:r>
      <w:r w:rsidR="00CE15C3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рис.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3.10, 3.11, 3.12</w:t>
      </w:r>
      <w:r w:rsidR="00CE15C3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зображені діаграми направленості 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відповідних</w:t>
      </w:r>
      <w:r w:rsidR="00CE15C3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частотах 2.5 ГГц, 2.9 ГГц, 3.3 ГГц зі зміщенням </w:t>
      </w:r>
      <w:proofErr w:type="spellStart"/>
      <w:r w:rsidR="00CE15C3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="00CE15C3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 діапазоні від -200 мм до 200 мм з кроком в 40 мм.</w:t>
      </w:r>
    </w:p>
    <w:p w14:paraId="5756D816" w14:textId="6A9CEC1E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211B2107" wp14:editId="1E65CBE2">
            <wp:extent cx="4982938" cy="2011055"/>
            <wp:effectExtent l="0" t="0" r="8255" b="8255"/>
            <wp:docPr id="3675200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2006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88650" cy="20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323A1" w14:textId="61795913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BC276A" w:rsidRPr="008C639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Діаграми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антени на частоті 2.5 ГГц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перпендикулярно до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випромінювання.</w:t>
      </w:r>
    </w:p>
    <w:p w14:paraId="07483786" w14:textId="77777777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68CB6E5" w14:textId="66AECBCA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5ACCF034" wp14:editId="5E85853C">
            <wp:extent cx="5186170" cy="2093077"/>
            <wp:effectExtent l="0" t="0" r="0" b="2540"/>
            <wp:docPr id="513166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6616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10964" cy="210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27ABB" w14:textId="1E92E725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Діаграми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антени на частоті 2.9 ГГц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перпендикулярно до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випромінювання.</w:t>
      </w:r>
    </w:p>
    <w:p w14:paraId="130E2E64" w14:textId="77777777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57C274E" w14:textId="47E44555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1B449776" wp14:editId="58F6EF1A">
            <wp:extent cx="4862166" cy="1962314"/>
            <wp:effectExtent l="0" t="0" r="0" b="0"/>
            <wp:docPr id="251652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5258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71736" cy="19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551E" w14:textId="792E4238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Діаграми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на частоті 3.3 ГГц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перпендикулярно до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випромінювання.</w:t>
      </w:r>
    </w:p>
    <w:p w14:paraId="7EEDB4F7" w14:textId="77777777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EF93B64" w14:textId="382671CC" w:rsidR="00CE15C3" w:rsidRPr="0014425F" w:rsidRDefault="00CE15C3" w:rsidP="00CE15C3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Отримані результати було</w:t>
      </w:r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додано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порівняльну таблицю для подальшої обробки. Було отримано </w:t>
      </w:r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графіки </w:t>
      </w:r>
      <w:proofErr w:type="spellStart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залежностей</w:t>
      </w:r>
      <w:proofErr w:type="spellEnd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напруженостей</w:t>
      </w:r>
      <w:proofErr w:type="spellEnd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електричного поля від зміщення </w:t>
      </w:r>
      <w:proofErr w:type="spellStart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перпендикулярно до </w:t>
      </w:r>
      <w:proofErr w:type="spellStart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="00B11198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 для частот 2.5 ГГц, 2.9 ГГц, 3.3 ГГц, які показані на рис.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3.13</w:t>
      </w:r>
    </w:p>
    <w:p w14:paraId="68114859" w14:textId="15F38D79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27ABD264" wp14:editId="3BDC7220">
            <wp:extent cx="3557175" cy="2519956"/>
            <wp:effectExtent l="0" t="0" r="5715" b="0"/>
            <wp:docPr id="13388839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" t="1" r="14018" b="15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85" cy="253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179BC" w14:textId="07CCD7A7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Рис.3.13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Графіки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залежностей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напруженостей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електричного поля від зміщення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перпендикулярно до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 для частот 2.5 ГГц, 2.9 ГГц, 3.3 ГГц.</w:t>
      </w:r>
    </w:p>
    <w:p w14:paraId="420127BD" w14:textId="77777777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55EE775" w14:textId="79694F52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 час обробки результатів моделювання зі зміщенням вздовж до осі випромінювання, в окремих випадках було помічено додаткове підсилення, це свідчить про те, що фокусна відстань може бути краще оптимізована. На рис. 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3.14, 3.15, 3.16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зображені діаграми направленості на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відповідних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частотах 2.5 ГГц, 2.9 ГГц, 3.3 ГГц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 діапазоні від -50 мм до 50 мм з кроком в 10 мм.</w:t>
      </w:r>
    </w:p>
    <w:p w14:paraId="7CFE2903" w14:textId="2D9303E5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677AA79" wp14:editId="5FEE1A49">
            <wp:extent cx="4290181" cy="1731467"/>
            <wp:effectExtent l="0" t="0" r="0" b="2540"/>
            <wp:docPr id="1150138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9024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17885" cy="174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8438A" w14:textId="38A5C445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Діаграми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антени на частоті 2.5 ГГц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вздовж </w:t>
      </w:r>
      <w:proofErr w:type="spellStart"/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випромінювання.</w:t>
      </w:r>
    </w:p>
    <w:p w14:paraId="5338DEC9" w14:textId="77777777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751823D" w14:textId="42AC192F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5F4EF62A" wp14:editId="267F387E">
            <wp:extent cx="4427778" cy="1787001"/>
            <wp:effectExtent l="0" t="0" r="0" b="3810"/>
            <wp:docPr id="2076114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1401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75671" cy="180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B7011" w14:textId="19347AAA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Діаграми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антени на частоті 2.9 ГГц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</w:t>
      </w:r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вздовж </w:t>
      </w:r>
      <w:proofErr w:type="spellStart"/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="00414939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випромінювання.</w:t>
      </w:r>
    </w:p>
    <w:p w14:paraId="2E05AAEF" w14:textId="77777777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DC7BC03" w14:textId="45F79799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467F93A9" wp14:editId="66168885">
            <wp:extent cx="4860263" cy="1961545"/>
            <wp:effectExtent l="0" t="0" r="0" b="635"/>
            <wp:docPr id="438716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71674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87466" cy="197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F0DF8" w14:textId="38715D2D" w:rsidR="00B11198" w:rsidRPr="0014425F" w:rsidRDefault="00B11198" w:rsidP="00B11198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Діаграми</w:t>
      </w:r>
      <w:r w:rsidR="00BB2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спрямованості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антени на частоті 3.3 ГГц зі зміщенням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вздовж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випромінювання.</w:t>
      </w:r>
    </w:p>
    <w:p w14:paraId="330D42F9" w14:textId="77777777" w:rsidR="00B11198" w:rsidRPr="0014425F" w:rsidRDefault="00B11198" w:rsidP="00CE15C3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D17E63B" w14:textId="3088FF27" w:rsidR="00414939" w:rsidRPr="0014425F" w:rsidRDefault="00414939" w:rsidP="00414939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Отримані результати було додано в порівняльну таблицю для подальшої обробки. Було отримано графіки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залежностей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напруженостей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електричного поля від зміщення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вздовж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 для частот 2.5 ГГц, 2.9 ГГц, 3.3 ГГц, які показані на рис.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3.17.</w:t>
      </w:r>
    </w:p>
    <w:p w14:paraId="19EBD05B" w14:textId="0783D752" w:rsidR="00B11198" w:rsidRPr="0014425F" w:rsidRDefault="00414939" w:rsidP="00414939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67E82167" wp14:editId="4F566A99">
            <wp:extent cx="3862754" cy="3224185"/>
            <wp:effectExtent l="0" t="0" r="4445" b="0"/>
            <wp:docPr id="6049809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4" b="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363" cy="322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C1107" w14:textId="37D7C23F" w:rsidR="00414939" w:rsidRPr="0014425F" w:rsidRDefault="00414939" w:rsidP="00414939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Рис.3.1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Графіки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залежностей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напруженостей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електричного поля від зміщення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вздовж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 для частот 2.5 ГГц, 2.9 ГГц, 3.3 ГГц.</w:t>
      </w:r>
    </w:p>
    <w:p w14:paraId="47BEA63B" w14:textId="77777777" w:rsidR="00414939" w:rsidRPr="0014425F" w:rsidRDefault="00414939" w:rsidP="00414939">
      <w:pPr>
        <w:tabs>
          <w:tab w:val="left" w:pos="3780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7B3B0DD" w14:textId="35EB8C74" w:rsidR="00414939" w:rsidRPr="0014425F" w:rsidRDefault="00414939" w:rsidP="00414939">
      <w:pPr>
        <w:tabs>
          <w:tab w:val="left" w:pos="378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отриманих результатів, можна зробити висновок, що 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можливо і 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</w:t>
      </w:r>
      <w:r w:rsidR="00BC276A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маніпулювати положенням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еквікутової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антени відносно параболічного рефлектора вздовж і перпендикулярно до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вісі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випромінювання для керування діаграмою направленості, замість того, щоб обертати всю антенну систему.</w:t>
      </w:r>
    </w:p>
    <w:p w14:paraId="50AB0C96" w14:textId="77777777" w:rsidR="003A180A" w:rsidRPr="0014425F" w:rsidRDefault="00CA5C63" w:rsidP="00175B55">
      <w:pPr>
        <w:pStyle w:val="1"/>
      </w:pPr>
      <w:bookmarkStart w:id="18" w:name="_dnsvxd8g5o16" w:colFirst="0" w:colLast="0"/>
      <w:bookmarkStart w:id="19" w:name="_Toc230545773"/>
      <w:bookmarkEnd w:id="18"/>
      <w:r w:rsidRPr="0014425F">
        <w:lastRenderedPageBreak/>
        <w:t>Висновки</w:t>
      </w:r>
      <w:bookmarkEnd w:id="19"/>
    </w:p>
    <w:p w14:paraId="46B50861" w14:textId="1446CE32" w:rsidR="003A180A" w:rsidRPr="00555E4D" w:rsidRDefault="00CA5C63" w:rsidP="00555E4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>Магістерська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робота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присвячена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актуальній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задачі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проектування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антенної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системи,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здатної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випромінювати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високопотужні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електромагнітні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імпульс</w:t>
      </w:r>
      <w:r w:rsidR="00555E4D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ході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вирішено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ряд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науково-технічних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завдань,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дозволило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досягти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поставленої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25F">
        <w:rPr>
          <w:rFonts w:ascii="Times New Roman" w:eastAsia="Times New Roman" w:hAnsi="Times New Roman" w:cs="Times New Roman"/>
          <w:sz w:val="28"/>
          <w:szCs w:val="28"/>
        </w:rPr>
        <w:t>мети.</w:t>
      </w:r>
      <w:r w:rsidR="00555E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55E4D" w:rsidRPr="00BB0D9C">
        <w:rPr>
          <w:rFonts w:ascii="Times New Roman" w:eastAsia="Times New Roman" w:hAnsi="Times New Roman" w:cs="Times New Roman"/>
          <w:sz w:val="28"/>
          <w:szCs w:val="28"/>
          <w:lang w:val="uk-UA"/>
        </w:rPr>
        <w:t>Зокрема:</w:t>
      </w:r>
    </w:p>
    <w:p w14:paraId="039680CF" w14:textId="41DE5A7B" w:rsidR="00555E4D" w:rsidRPr="00555E4D" w:rsidRDefault="00555E4D" w:rsidP="004E06E4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основі аналізу стійкості сучасної напівпровідникової елементної бази до впливу електромагнітного поля розраховані і сформульовані кількісні характеристики </w:t>
      </w:r>
      <w:r w:rsidR="001E21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зони ураження БПЛА </w:t>
      </w:r>
      <w:proofErr w:type="spellStart"/>
      <w:r w:rsidR="001E2159">
        <w:rPr>
          <w:rFonts w:ascii="Times New Roman" w:eastAsia="Times New Roman" w:hAnsi="Times New Roman" w:cs="Times New Roman"/>
          <w:sz w:val="28"/>
          <w:szCs w:val="28"/>
          <w:lang w:val="uk-UA"/>
        </w:rPr>
        <w:t>мілітарного</w:t>
      </w:r>
      <w:proofErr w:type="spellEnd"/>
      <w:r w:rsidR="001E21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призначення. Встановлено що для надійного деструктивного впливу електромагнітного імпульсу необхідно сформувати  електричні поля порядку 20 В/см. в області простору з характерним розміром </w:t>
      </w:r>
      <w:r w:rsidR="001E2159" w:rsidRPr="001E2159">
        <w:rPr>
          <w:rFonts w:ascii="Times New Roman" w:eastAsia="Times New Roman" w:hAnsi="Times New Roman" w:cs="Times New Roman"/>
          <w:sz w:val="28"/>
          <w:szCs w:val="28"/>
          <w:lang w:val="ru-RU"/>
        </w:rPr>
        <w:t>~</w:t>
      </w:r>
      <w:r w:rsidR="001E21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 м і тривалістю експозиції </w:t>
      </w:r>
      <w:r w:rsidR="001E2159" w:rsidRPr="001E2159">
        <w:rPr>
          <w:rFonts w:ascii="Times New Roman" w:eastAsia="Times New Roman" w:hAnsi="Times New Roman" w:cs="Times New Roman"/>
          <w:sz w:val="28"/>
          <w:szCs w:val="28"/>
          <w:lang w:val="ru-RU"/>
        </w:rPr>
        <w:t>~</w:t>
      </w:r>
      <w:r w:rsidR="001E21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0.1 мс</w:t>
      </w:r>
    </w:p>
    <w:p w14:paraId="4D2F77FC" w14:textId="4805B900" w:rsidR="001E2159" w:rsidRPr="00BB0D9C" w:rsidRDefault="007F5EEA" w:rsidP="004E06E4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Gungsuh" w:hAnsi="Times New Roman" w:cs="Times New Roman"/>
          <w:sz w:val="28"/>
          <w:szCs w:val="28"/>
          <w:lang w:val="uk-UA"/>
        </w:rPr>
        <w:t>Врезультаті</w:t>
      </w:r>
      <w:proofErr w:type="spellEnd"/>
      <w:r w:rsidR="001E2159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числово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ї</w:t>
      </w:r>
      <w:r w:rsidR="001E2159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симуляції</w:t>
      </w:r>
      <w:r w:rsidR="001E2159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в середовищі «</w:t>
      </w:r>
      <w:r w:rsidR="001E2159">
        <w:rPr>
          <w:rFonts w:ascii="Times New Roman" w:eastAsia="Gungsuh" w:hAnsi="Times New Roman" w:cs="Times New Roman"/>
          <w:sz w:val="28"/>
          <w:szCs w:val="28"/>
          <w:lang w:val="en-US"/>
        </w:rPr>
        <w:t>CST</w:t>
      </w:r>
      <w:r w:rsidR="001E2159" w:rsidRPr="00BC41A2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="00BC41A2">
        <w:rPr>
          <w:rFonts w:ascii="Times New Roman" w:eastAsia="Gungsuh" w:hAnsi="Times New Roman" w:cs="Times New Roman"/>
          <w:sz w:val="28"/>
          <w:szCs w:val="28"/>
          <w:lang w:val="en-US"/>
        </w:rPr>
        <w:t>Studio</w:t>
      </w:r>
      <w:r w:rsidR="00BC41A2" w:rsidRPr="00BC41A2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="00BC41A2">
        <w:rPr>
          <w:rFonts w:ascii="Times New Roman" w:eastAsia="Gungsuh" w:hAnsi="Times New Roman" w:cs="Times New Roman"/>
          <w:sz w:val="28"/>
          <w:szCs w:val="28"/>
          <w:lang w:val="en-US"/>
        </w:rPr>
        <w:t>Sute</w:t>
      </w:r>
      <w:r w:rsidR="001E2159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» </w:t>
      </w:r>
      <w:r w:rsidR="001E2159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="001E2159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запропоновано </w:t>
      </w:r>
      <w:proofErr w:type="spellStart"/>
      <w:r w:rsidR="001E2159" w:rsidRPr="0014425F">
        <w:rPr>
          <w:rFonts w:ascii="Times New Roman" w:eastAsia="Gungsuh" w:hAnsi="Times New Roman" w:cs="Times New Roman"/>
          <w:sz w:val="28"/>
          <w:szCs w:val="28"/>
        </w:rPr>
        <w:t>оптимізован</w:t>
      </w:r>
      <w:proofErr w:type="spellEnd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у</w:t>
      </w:r>
      <w:r w:rsidR="001E2159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дзеркально-антенної системи з короткофокусним параболічним дзеркалом і </w:t>
      </w:r>
      <w:proofErr w:type="spellStart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еквікутовим</w:t>
      </w:r>
      <w:proofErr w:type="spellEnd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спіральним </w:t>
      </w:r>
      <w:proofErr w:type="spellStart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опромінювачем</w:t>
      </w:r>
      <w:proofErr w:type="spellEnd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. Показано, що співвідношення  фокусної відстані до діаметру </w:t>
      </w:r>
      <w:proofErr w:type="spellStart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розкрива</w:t>
      </w:r>
      <w:proofErr w:type="spellEnd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параболічного </w:t>
      </w:r>
      <w:proofErr w:type="spellStart"/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дзерка</w:t>
      </w:r>
      <w:proofErr w:type="spellEnd"/>
      <w:r w:rsidR="001E2159" w:rsidRPr="0014425F">
        <w:rPr>
          <w:rFonts w:ascii="Times New Roman" w:eastAsia="Gungsuh" w:hAnsi="Times New Roman" w:cs="Times New Roman"/>
          <w:sz w:val="28"/>
          <w:szCs w:val="28"/>
        </w:rPr>
        <w:t xml:space="preserve"> з </w:t>
      </w:r>
      <w:r w:rsidR="00BC41A2">
        <w:rPr>
          <w:rFonts w:ascii="Times New Roman" w:eastAsia="Gungsuh" w:hAnsi="Times New Roman" w:cs="Times New Roman"/>
          <w:sz w:val="28"/>
          <w:szCs w:val="28"/>
        </w:rPr>
        <w:t>F/D ≈ 0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>.</w:t>
      </w:r>
      <w:r w:rsidR="001E2159" w:rsidRPr="0014425F">
        <w:rPr>
          <w:rFonts w:ascii="Times New Roman" w:eastAsia="Gungsuh" w:hAnsi="Times New Roman" w:cs="Times New Roman"/>
          <w:sz w:val="28"/>
          <w:szCs w:val="28"/>
        </w:rPr>
        <w:t>25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є</w:t>
      </w:r>
      <w:r w:rsidR="001E2159" w:rsidRPr="0014425F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оптимальним для </w:t>
      </w:r>
      <w:r w:rsidR="001E2159" w:rsidRPr="0014425F">
        <w:rPr>
          <w:rFonts w:ascii="Times New Roman" w:eastAsia="Gungsuh" w:hAnsi="Times New Roman" w:cs="Times New Roman"/>
          <w:sz w:val="28"/>
          <w:szCs w:val="28"/>
        </w:rPr>
        <w:t xml:space="preserve"> формування «го</w:t>
      </w:r>
      <w:r w:rsidR="00BC41A2">
        <w:rPr>
          <w:rFonts w:ascii="Times New Roman" w:eastAsia="Gungsuh" w:hAnsi="Times New Roman" w:cs="Times New Roman"/>
          <w:sz w:val="28"/>
          <w:szCs w:val="28"/>
        </w:rPr>
        <w:t>лчастої» діаграми спрямованості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з шириною головної пелюстки за амплітудою </w:t>
      </w:r>
      <w:r w:rsidR="00BC41A2" w:rsidRPr="00BC41A2">
        <w:rPr>
          <w:rFonts w:ascii="Times New Roman" w:eastAsia="Gungsuh" w:hAnsi="Times New Roman" w:cs="Times New Roman"/>
          <w:sz w:val="28"/>
          <w:szCs w:val="28"/>
        </w:rPr>
        <w:t>~</w:t>
      </w:r>
      <w:r w:rsidR="00BC41A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10</w:t>
      </w:r>
      <w:r w:rsidR="00BC41A2" w:rsidRPr="00BC41A2">
        <w:rPr>
          <w:rFonts w:ascii="Times New Roman" w:eastAsia="Gungsuh" w:hAnsi="Times New Roman" w:cs="Times New Roman"/>
          <w:sz w:val="28"/>
          <w:szCs w:val="28"/>
          <w:vertAlign w:val="superscript"/>
          <w:lang w:val="uk-UA"/>
        </w:rPr>
        <w:t>о</w:t>
      </w:r>
      <w:r w:rsidR="001E2159" w:rsidRPr="0014425F">
        <w:rPr>
          <w:rFonts w:ascii="Times New Roman" w:eastAsia="Gungsuh" w:hAnsi="Times New Roman" w:cs="Times New Roman"/>
          <w:sz w:val="28"/>
          <w:szCs w:val="28"/>
        </w:rPr>
        <w:t>.</w:t>
      </w:r>
    </w:p>
    <w:p w14:paraId="27A4870D" w14:textId="3EE4DBB4" w:rsidR="003A180A" w:rsidRPr="0014425F" w:rsidRDefault="00BC41A2" w:rsidP="004E06E4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результаті 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proofErr w:type="spellEnd"/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>експерименту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CST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показано що оптимальним робочим діапазоном в області </w:t>
      </w:r>
      <w:proofErr w:type="spellStart"/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>радіопрзорості</w:t>
      </w:r>
      <w:proofErr w:type="spellEnd"/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атмосфери короткофокусної параболічної антени з </w:t>
      </w:r>
      <w:proofErr w:type="spellStart"/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>еквікутовим</w:t>
      </w:r>
      <w:proofErr w:type="spellEnd"/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спіральним </w:t>
      </w:r>
      <w:proofErr w:type="spellStart"/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>опромнювачем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>смуга частот від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AA6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91D02" w:rsidRPr="007F5EEA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5E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3,</w:t>
      </w:r>
      <w:r w:rsidR="00591D02" w:rsidRPr="007F5EEA">
        <w:rPr>
          <w:rFonts w:ascii="Times New Roman" w:eastAsia="Times New Roman" w:hAnsi="Times New Roman" w:cs="Times New Roman"/>
          <w:sz w:val="28"/>
          <w:szCs w:val="28"/>
        </w:rPr>
        <w:t>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ГГц.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Отримані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продемонстрували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стабільне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узгодження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(рівень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S11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-9.5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дБ</w:t>
      </w:r>
      <w:proofErr w:type="spellEnd"/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КСХ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високий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коефіцієнт</w:t>
      </w:r>
      <w:r w:rsidR="0008705A"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63" w:rsidRPr="0014425F">
        <w:rPr>
          <w:rFonts w:ascii="Times New Roman" w:eastAsia="Times New Roman" w:hAnsi="Times New Roman" w:cs="Times New Roman"/>
          <w:sz w:val="28"/>
          <w:szCs w:val="28"/>
        </w:rPr>
        <w:t>підсилення</w:t>
      </w:r>
      <w:r w:rsidR="007A6AA6"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9772D09" w14:textId="54472364" w:rsidR="00270BCF" w:rsidRPr="00270BCF" w:rsidRDefault="00270BCF" w:rsidP="0008705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Практична значущість роботи полягає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встановленні оціночних кількісних характеристик</w:t>
      </w:r>
      <w:r w:rsidR="00BB0D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випромінювача потужного електромагнітного </w:t>
      </w:r>
      <w:proofErr w:type="spellStart"/>
      <w:r w:rsidR="00BB0D9C">
        <w:rPr>
          <w:rFonts w:ascii="Times New Roman" w:eastAsia="Times New Roman" w:hAnsi="Times New Roman" w:cs="Times New Roman"/>
          <w:sz w:val="28"/>
          <w:szCs w:val="28"/>
          <w:lang w:val="uk-UA"/>
        </w:rPr>
        <w:t>імпульса</w:t>
      </w:r>
      <w:proofErr w:type="spellEnd"/>
      <w:r w:rsidR="00BB0D9C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утворює надійну віддалену зону ураження електронних компонентів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BB0D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БПЛА </w:t>
      </w:r>
      <w:proofErr w:type="spellStart"/>
      <w:r w:rsidR="00BB0D9C">
        <w:rPr>
          <w:rFonts w:ascii="Times New Roman" w:eastAsia="Times New Roman" w:hAnsi="Times New Roman" w:cs="Times New Roman"/>
          <w:sz w:val="28"/>
          <w:szCs w:val="28"/>
          <w:lang w:val="uk-UA"/>
        </w:rPr>
        <w:t>мілітарного</w:t>
      </w:r>
      <w:proofErr w:type="spellEnd"/>
      <w:r w:rsidR="00BB0D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призначення.</w:t>
      </w:r>
    </w:p>
    <w:p w14:paraId="260B0932" w14:textId="77777777" w:rsidR="003A180A" w:rsidRPr="0014425F" w:rsidRDefault="00CA5C63" w:rsidP="0008705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</w:rPr>
        <w:br w:type="page"/>
      </w:r>
    </w:p>
    <w:p w14:paraId="106C7BD0" w14:textId="4571FC1D" w:rsidR="003A180A" w:rsidRPr="0014425F" w:rsidRDefault="00CA5C63" w:rsidP="00175B55">
      <w:pPr>
        <w:pStyle w:val="1"/>
      </w:pPr>
      <w:bookmarkStart w:id="20" w:name="_wkrvpxmusckx" w:colFirst="0" w:colLast="0"/>
      <w:bookmarkStart w:id="21" w:name="_Toc230545774"/>
      <w:bookmarkEnd w:id="20"/>
      <w:r w:rsidRPr="0014425F">
        <w:lastRenderedPageBreak/>
        <w:t>Перелік</w:t>
      </w:r>
      <w:r w:rsidR="0008705A" w:rsidRPr="0014425F">
        <w:t xml:space="preserve"> </w:t>
      </w:r>
      <w:r w:rsidRPr="0014425F">
        <w:t>джерел</w:t>
      </w:r>
      <w:r w:rsidR="0008705A" w:rsidRPr="0014425F">
        <w:t xml:space="preserve"> </w:t>
      </w:r>
      <w:r w:rsidRPr="0014425F">
        <w:t>посилання</w:t>
      </w:r>
      <w:bookmarkEnd w:id="21"/>
    </w:p>
    <w:p w14:paraId="1A1789CB" w14:textId="77777777" w:rsidR="006E31BE" w:rsidRPr="00F865F4" w:rsidRDefault="006E31BE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Benford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, J.,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Swegle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, J. A.,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Schamiloglu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, E.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High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Power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Microwaves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. 3rd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Boca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Raton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: CRC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Press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, 2015.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46</w:t>
      </w:r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p.</w:t>
      </w:r>
    </w:p>
    <w:p w14:paraId="5ECA1679" w14:textId="77777777" w:rsidR="00DB1E10" w:rsidRPr="00CD1237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П.М. Федоров, В.В. Богучарський, Н.В. Гамалій. Розрахунок зон ураження зброї електромагнітного імпульсу. УДК 623.4.015.4, ОЗБРОЄННЯ ТА ВІЙСЬКОВА ТЕХНІКА 2(18)/2018. С. 78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65F495AD" w14:textId="77777777" w:rsidR="00DB1E10" w:rsidRPr="0014425F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О.О. Попов, О.Д. Василенко. Протидія роботі безпілотних літальних апаратів за допомогою високоенергетичних електромагнітних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імпульсів.УДК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501.С.2.</w:t>
      </w:r>
    </w:p>
    <w:p w14:paraId="191B06A9" w14:textId="77777777" w:rsidR="00DB1E10" w:rsidRPr="005432D7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Залежність спектру частоти від тривалості імпульсу. </w:t>
      </w:r>
      <w:r w:rsidRPr="0014425F">
        <w:rPr>
          <w:rFonts w:ascii="Times New Roman" w:hAnsi="Times New Roman" w:cs="Times New Roman"/>
          <w:sz w:val="28"/>
          <w:szCs w:val="28"/>
        </w:rPr>
        <w:t xml:space="preserve">Дата звернення: 10.05.2026. Джерело: </w:t>
      </w:r>
      <w:hyperlink r:id="rId41" w:history="1">
        <w:r w:rsidRPr="004B5D1D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https://www.buildingresearch.com.np/services/erd/erd5.php</w:t>
        </w:r>
      </w:hyperlink>
    </w:p>
    <w:p w14:paraId="5B7EF7F9" w14:textId="77777777" w:rsidR="00DB1E10" w:rsidRPr="00F25E66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E66">
        <w:rPr>
          <w:rFonts w:ascii="Times New Roman" w:hAnsi="Times New Roman" w:cs="Times New Roman"/>
          <w:sz w:val="28"/>
          <w:szCs w:val="28"/>
        </w:rPr>
        <w:t xml:space="preserve">Розрахунок бюджету лінії </w:t>
      </w:r>
      <w:proofErr w:type="spellStart"/>
      <w:r w:rsidRPr="00F25E66">
        <w:rPr>
          <w:rFonts w:ascii="Times New Roman" w:hAnsi="Times New Roman" w:cs="Times New Roman"/>
          <w:sz w:val="28"/>
          <w:szCs w:val="28"/>
        </w:rPr>
        <w:t>зв’язку,PySDR</w:t>
      </w:r>
      <w:proofErr w:type="spellEnd"/>
      <w:r w:rsidRPr="00F25E66">
        <w:rPr>
          <w:rFonts w:ascii="Times New Roman" w:hAnsi="Times New Roman" w:cs="Times New Roman"/>
          <w:sz w:val="28"/>
          <w:szCs w:val="28"/>
        </w:rPr>
        <w:t xml:space="preserve">: Посібник з SDR та DSP за допомогою </w:t>
      </w:r>
      <w:proofErr w:type="spellStart"/>
      <w:r w:rsidRPr="00F25E66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F25E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25E66">
        <w:rPr>
          <w:rFonts w:ascii="Times New Roman" w:hAnsi="Times New Roman" w:cs="Times New Roman"/>
          <w:sz w:val="28"/>
          <w:szCs w:val="28"/>
        </w:rPr>
        <w:t xml:space="preserve">Дата звернення: 10.05.2026. Джерело: </w:t>
      </w:r>
      <w:hyperlink r:id="rId42">
        <w:r w:rsidRPr="00F25E6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https://pysdr.org/ukraine/content-ukraine/link_budgets.html</w:t>
        </w:r>
      </w:hyperlink>
      <w:r w:rsidRPr="00F25E6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C9EA117" w14:textId="77777777" w:rsidR="00DB1E10" w:rsidRPr="002F484C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484C">
        <w:rPr>
          <w:rFonts w:ascii="Times New Roman" w:eastAsia="Times New Roman" w:hAnsi="Times New Roman" w:cs="Times New Roman"/>
          <w:sz w:val="28"/>
          <w:szCs w:val="28"/>
          <w:lang w:val="uk-UA"/>
        </w:rPr>
        <w:t>Радіовікно</w:t>
      </w:r>
      <w:proofErr w:type="spellEnd"/>
      <w:r w:rsidRPr="002F484C">
        <w:rPr>
          <w:rFonts w:ascii="Times New Roman" w:eastAsia="Times New Roman" w:hAnsi="Times New Roman" w:cs="Times New Roman"/>
          <w:sz w:val="28"/>
          <w:szCs w:val="28"/>
          <w:lang w:val="uk-UA"/>
        </w:rPr>
        <w:t>, Вікіпедія.</w:t>
      </w:r>
      <w:r w:rsidRPr="002F484C">
        <w:rPr>
          <w:rFonts w:ascii="Times New Roman" w:hAnsi="Times New Roman" w:cs="Times New Roman"/>
          <w:sz w:val="28"/>
          <w:szCs w:val="28"/>
        </w:rPr>
        <w:t xml:space="preserve"> Дата звернення: 10.05.2026. Джерело: </w:t>
      </w:r>
      <w:hyperlink r:id="rId43">
        <w:r w:rsidRPr="002F484C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https://uk.wikipedia.org/wiki/%D0%A0%D0%B0%D0%B4%D1%96%D0%BE%D0%B2%D1%96%D0%BA%D0%BD%D0%BE</w:t>
        </w:r>
      </w:hyperlink>
      <w:r w:rsidRPr="002F4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9B7C80" w14:textId="77777777" w:rsidR="00DB1E10" w:rsidRPr="005432D7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Maja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Šekelja1,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Zoran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Blažević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Marino</w:t>
      </w:r>
      <w:proofErr w:type="spellEnd"/>
      <w:r w:rsidRPr="00F865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65F4">
        <w:rPr>
          <w:rFonts w:ascii="Times New Roman" w:eastAsia="Times New Roman" w:hAnsi="Times New Roman" w:cs="Times New Roman"/>
          <w:sz w:val="28"/>
          <w:szCs w:val="28"/>
        </w:rPr>
        <w:t>Maslać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F865F4">
        <w:rPr>
          <w:rFonts w:ascii="Times New Roman" w:eastAsia="Times New Roman" w:hAnsi="Times New Roman" w:cs="Times New Roman"/>
          <w:sz w:val="28"/>
          <w:szCs w:val="28"/>
          <w:lang w:val="en-US"/>
        </w:rPr>
        <w:t>Helical Antenna Performance in Wideband Communications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F865F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 p</w:t>
      </w:r>
    </w:p>
    <w:p w14:paraId="738FEDD7" w14:textId="77777777" w:rsidR="00DB1E10" w:rsidRPr="00BC21D2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5F4">
        <w:rPr>
          <w:rFonts w:ascii="Times New Roman" w:eastAsia="Times New Roman" w:hAnsi="Times New Roman" w:cs="Times New Roman"/>
          <w:sz w:val="28"/>
          <w:szCs w:val="28"/>
          <w:lang w:val="en-US"/>
        </w:rPr>
        <w:t>V. H. RUMSEY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Technical Report No. 20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F865F4">
        <w:rPr>
          <w:rFonts w:ascii="Times New Roman" w:eastAsia="Times New Roman" w:hAnsi="Times New Roman" w:cs="Times New Roman"/>
          <w:sz w:val="28"/>
          <w:szCs w:val="28"/>
          <w:lang w:val="en-US"/>
        </w:rPr>
        <w:t>FREQUENCY INDEPENDENT ANTENNAS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1957, </w:t>
      </w:r>
      <w:r w:rsidRPr="00BC21D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</w:p>
    <w:p w14:paraId="33BBCAC4" w14:textId="77777777" w:rsidR="00DB1E10" w:rsidRPr="0014425F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Balanis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, C. A. (2016).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Antenna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Theory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Analysis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Design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. 4th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Wiley-Interscience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, p.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614.</w:t>
      </w:r>
    </w:p>
    <w:p w14:paraId="7BB1E56D" w14:textId="77777777" w:rsidR="00DB1E10" w:rsidRPr="006E31BE" w:rsidRDefault="00DB1E10" w:rsidP="00DB1E10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Kraus, J. D., &amp; Marhefka, R. J. (2002). Antennas for All Applications. 3rd ed. McGraw-Hill, p.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279.</w:t>
      </w:r>
    </w:p>
    <w:p w14:paraId="3B4314D6" w14:textId="77777777" w:rsidR="00DB1E10" w:rsidRPr="0014425F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ЕЛЕКТРИЧНЕ ПОЛЕ У ВАКУУМІ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physicskpiua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Дата</w:t>
      </w:r>
      <w:proofErr w:type="spellEnd"/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звернення</w:t>
      </w:r>
      <w:proofErr w:type="spellEnd"/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10.05.2026. </w:t>
      </w:r>
      <w:proofErr w:type="spellStart"/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Джерело</w:t>
      </w:r>
      <w:proofErr w:type="spellEnd"/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44" w:history="1">
        <w:r w:rsidRPr="004B5D1D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https://physics.zfftt.kpi.ua/mod/book/view.php?id=297&amp;chapterid=348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DB6E285" w14:textId="77777777" w:rsidR="00DB1E10" w:rsidRPr="0014425F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Закон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Пашена</w:t>
      </w:r>
      <w:proofErr w:type="spellEnd"/>
      <w:r w:rsidRPr="0014425F">
        <w:rPr>
          <w:rFonts w:ascii="Times New Roman" w:hAnsi="Times New Roman" w:cs="Times New Roman"/>
          <w:sz w:val="28"/>
          <w:szCs w:val="28"/>
        </w:rPr>
        <w:t xml:space="preserve">, Вікіпедія. Дата звернення: 10.05.2026. Джерело: </w:t>
      </w:r>
      <w:hyperlink r:id="rId45">
        <w:r w:rsidRPr="0014425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https://uk.wikipedia.org/wiki/%D0%97%D0%B0%D0%BA%D0%BE%D0%BD_%D0%9F%D0%B0%D1%88%D0%B5%D0%BD%D0%B0</w:t>
        </w:r>
      </w:hyperlink>
      <w:r w:rsidRPr="0014425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5D81DEE" w14:textId="77777777" w:rsidR="00DB1E10" w:rsidRPr="006E31BE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ASHRUR ZAWAD, SOHEL RANA, TRAVIS D. FIELDS, ANTHONY N. CARUSO, KALYAN C. DURBHAKULA, AND MOHAMED Z. M. HAMDALLA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High-Power Microwave Antennas: A Comprehensive Review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2017,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IEEEAccess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>14</w:t>
      </w:r>
      <w:r w:rsidRPr="006E31BE">
        <w:rPr>
          <w:rFonts w:ascii="Times New Roman" w:eastAsia="Times New Roman" w:hAnsi="Times New Roman" w:cs="Times New Roman"/>
          <w:sz w:val="28"/>
          <w:szCs w:val="28"/>
          <w:lang w:val="uk-UA"/>
        </w:rPr>
        <w:t>-15</w:t>
      </w:r>
      <w:r w:rsidRPr="006E31B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</w:p>
    <w:p w14:paraId="68220E68" w14:textId="77777777" w:rsidR="00DB1E10" w:rsidRPr="0014425F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Design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Internal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Wire-Based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Impedance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Matching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Helical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Antennas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Equivalent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Thin-Wire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Model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Antennas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8"/>
          <w:szCs w:val="28"/>
          <w:lang w:val="uk-UA"/>
        </w:rPr>
        <w:t>Propagation</w:t>
      </w:r>
      <w:proofErr w:type="spellEnd"/>
      <w:r w:rsidRPr="0014425F">
        <w:rPr>
          <w:rFonts w:ascii="Times New Roman" w:hAnsi="Times New Roman" w:cs="Times New Roman"/>
          <w:sz w:val="28"/>
          <w:szCs w:val="28"/>
          <w:lang w:val="uk-UA"/>
        </w:rPr>
        <w:t>. Дата звернення</w:t>
      </w:r>
      <w:r w:rsidRPr="008C6396">
        <w:rPr>
          <w:rFonts w:ascii="Times New Roman" w:hAnsi="Times New Roman" w:cs="Times New Roman"/>
          <w:sz w:val="28"/>
          <w:szCs w:val="28"/>
          <w:lang w:val="ru-RU"/>
        </w:rPr>
        <w:t xml:space="preserve">: 10.05.2026. </w:t>
      </w:r>
      <w:r w:rsidRPr="0014425F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 w:rsidRPr="008C639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44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6" w:history="1">
        <w:r w:rsidRPr="0014425F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https://www.researchgate.net/figure/a-A-helical-antenna-with-a-matching-wire-b-A-sketch-of-the-matching-wire-whose_fig1_321881675</w:t>
        </w:r>
      </w:hyperlink>
      <w:r w:rsidRPr="0014425F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uk-UA"/>
        </w:rPr>
        <w:t>.</w:t>
      </w:r>
    </w:p>
    <w:p w14:paraId="1167758D" w14:textId="6350C95B" w:rsidR="005D539A" w:rsidRPr="00DB1E10" w:rsidRDefault="00DB1E10" w:rsidP="00DB1E1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CST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Suite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Documentation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. CST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Microwave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User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Manual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Solver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Specifications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Dassault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Systèmes</w:t>
      </w:r>
      <w:proofErr w:type="spellEnd"/>
      <w:r w:rsidRPr="001442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4425F">
        <w:rPr>
          <w:rFonts w:ascii="Times New Roman" w:eastAsia="Times New Roman" w:hAnsi="Times New Roman" w:cs="Times New Roman"/>
          <w:sz w:val="28"/>
          <w:szCs w:val="28"/>
        </w:rPr>
        <w:t>Simulia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14425F">
        <w:rPr>
          <w:rFonts w:ascii="Times New Roman" w:hAnsi="Times New Roman" w:cs="Times New Roman"/>
          <w:sz w:val="28"/>
          <w:szCs w:val="28"/>
          <w:lang w:val="uk-UA"/>
        </w:rPr>
        <w:t>Дата звернення</w:t>
      </w:r>
      <w:r w:rsidRPr="008C6396">
        <w:rPr>
          <w:rFonts w:ascii="Times New Roman" w:hAnsi="Times New Roman" w:cs="Times New Roman"/>
          <w:sz w:val="28"/>
          <w:szCs w:val="28"/>
          <w:lang w:val="ru-RU"/>
        </w:rPr>
        <w:t>: 10.05.2026.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425F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 w:rsidRPr="008C6396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7" w:history="1">
        <w:r w:rsidRPr="004B5D1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https://www.3ds.com/products/simulia/resource-center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9033AF9" w14:textId="77777777" w:rsidR="00DB1E10" w:rsidRPr="00DB1E10" w:rsidRDefault="00DB1E10" w:rsidP="00DB1E10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B1E10" w:rsidRPr="00DB1E10" w:rsidSect="0008705A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134" w:right="567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6A023" w14:textId="77777777" w:rsidR="00B157F0" w:rsidRDefault="00B157F0">
      <w:r>
        <w:separator/>
      </w:r>
    </w:p>
  </w:endnote>
  <w:endnote w:type="continuationSeparator" w:id="0">
    <w:p w14:paraId="784EA739" w14:textId="77777777" w:rsidR="00B157F0" w:rsidRDefault="00B1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00E48F5-4D4D-48C5-8EE7-C1979F067E63}"/>
    <w:embedBold r:id="rId2" w:fontKey="{78D8B6AC-12BD-493A-8B70-4606A6F48DF5}"/>
    <w:embedItalic r:id="rId3" w:fontKey="{BA8FF43E-2630-4767-894D-EAEC36CAAC6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CC50F1C1-9B22-474E-8A2B-E21144E3F47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4917C6B-4004-4A3F-B663-E4477F10835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2DB900F-9954-4BB6-9B72-6D0138C83C85}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AE1AB79C-A913-4FEA-9436-BE987959F85E}"/>
    <w:embedItalic r:id="rId8" w:fontKey="{FA6B7A98-8933-4744-9406-596B38BC8945}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677A" w14:textId="77777777" w:rsidR="00270BCF" w:rsidRDefault="00270B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874608"/>
      <w:docPartObj>
        <w:docPartGallery w:val="Page Numbers (Bottom of Page)"/>
        <w:docPartUnique/>
      </w:docPartObj>
    </w:sdtPr>
    <w:sdtContent>
      <w:p w14:paraId="1F9B81EE" w14:textId="377A733A" w:rsidR="00CA2727" w:rsidRDefault="00CA272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8B6472" w14:textId="77777777" w:rsidR="00270BCF" w:rsidRDefault="00270BCF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39EA" w14:textId="1513C715" w:rsidR="00270BCF" w:rsidRDefault="00270BCF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>Київ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336D" w14:textId="77777777" w:rsidR="00B157F0" w:rsidRDefault="00B157F0">
      <w:r>
        <w:separator/>
      </w:r>
    </w:p>
  </w:footnote>
  <w:footnote w:type="continuationSeparator" w:id="0">
    <w:p w14:paraId="6ACA2B6D" w14:textId="77777777" w:rsidR="00B157F0" w:rsidRDefault="00B15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F691" w14:textId="77777777" w:rsidR="00270BCF" w:rsidRDefault="00270B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7718" w14:textId="77777777" w:rsidR="00270BCF" w:rsidRDefault="00270B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F6D7" w14:textId="77777777" w:rsidR="00270BCF" w:rsidRDefault="00270B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200" w:line="276" w:lineRule="auto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F76"/>
    <w:multiLevelType w:val="multilevel"/>
    <w:tmpl w:val="910CEE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2302C3"/>
    <w:multiLevelType w:val="multilevel"/>
    <w:tmpl w:val="D52C83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5E0A7D"/>
    <w:multiLevelType w:val="multilevel"/>
    <w:tmpl w:val="4DEA91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7B81C9D"/>
    <w:multiLevelType w:val="multilevel"/>
    <w:tmpl w:val="C2D6178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B424D25"/>
    <w:multiLevelType w:val="multilevel"/>
    <w:tmpl w:val="A9B88A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EE13841"/>
    <w:multiLevelType w:val="multilevel"/>
    <w:tmpl w:val="84EA668E"/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6" w15:restartNumberingAfterBreak="0">
    <w:nsid w:val="65386785"/>
    <w:multiLevelType w:val="multilevel"/>
    <w:tmpl w:val="3DDA5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2A29EE"/>
    <w:multiLevelType w:val="multilevel"/>
    <w:tmpl w:val="EEAE30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080510"/>
    <w:multiLevelType w:val="hybridMultilevel"/>
    <w:tmpl w:val="1C2ADCD0"/>
    <w:lvl w:ilvl="0" w:tplc="74041BE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46640507">
    <w:abstractNumId w:val="7"/>
  </w:num>
  <w:num w:numId="2" w16cid:durableId="666329459">
    <w:abstractNumId w:val="4"/>
  </w:num>
  <w:num w:numId="3" w16cid:durableId="966203766">
    <w:abstractNumId w:val="3"/>
  </w:num>
  <w:num w:numId="4" w16cid:durableId="1640065422">
    <w:abstractNumId w:val="1"/>
  </w:num>
  <w:num w:numId="5" w16cid:durableId="1678263138">
    <w:abstractNumId w:val="6"/>
  </w:num>
  <w:num w:numId="6" w16cid:durableId="1762675579">
    <w:abstractNumId w:val="2"/>
  </w:num>
  <w:num w:numId="7" w16cid:durableId="1178613902">
    <w:abstractNumId w:val="5"/>
  </w:num>
  <w:num w:numId="8" w16cid:durableId="1465587672">
    <w:abstractNumId w:val="0"/>
  </w:num>
  <w:num w:numId="9" w16cid:durableId="1386297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80A"/>
    <w:rsid w:val="00040DEE"/>
    <w:rsid w:val="00061C3D"/>
    <w:rsid w:val="00082C23"/>
    <w:rsid w:val="00085B3E"/>
    <w:rsid w:val="0008705A"/>
    <w:rsid w:val="000C073D"/>
    <w:rsid w:val="00104820"/>
    <w:rsid w:val="00125EF9"/>
    <w:rsid w:val="0014425F"/>
    <w:rsid w:val="00175B55"/>
    <w:rsid w:val="001B0B64"/>
    <w:rsid w:val="001E2159"/>
    <w:rsid w:val="00232E80"/>
    <w:rsid w:val="00270BCF"/>
    <w:rsid w:val="002B3352"/>
    <w:rsid w:val="002F484C"/>
    <w:rsid w:val="0036720E"/>
    <w:rsid w:val="003A180A"/>
    <w:rsid w:val="003D5671"/>
    <w:rsid w:val="003E32A5"/>
    <w:rsid w:val="00402067"/>
    <w:rsid w:val="00414939"/>
    <w:rsid w:val="004B3CDF"/>
    <w:rsid w:val="004C4C0D"/>
    <w:rsid w:val="004E06E4"/>
    <w:rsid w:val="004E401C"/>
    <w:rsid w:val="005432D7"/>
    <w:rsid w:val="00555E4D"/>
    <w:rsid w:val="00583B51"/>
    <w:rsid w:val="00591D02"/>
    <w:rsid w:val="005D539A"/>
    <w:rsid w:val="005E5BE2"/>
    <w:rsid w:val="006272AB"/>
    <w:rsid w:val="0065421B"/>
    <w:rsid w:val="00670762"/>
    <w:rsid w:val="0068256E"/>
    <w:rsid w:val="006E31BE"/>
    <w:rsid w:val="0076456D"/>
    <w:rsid w:val="007A6147"/>
    <w:rsid w:val="007A6AA6"/>
    <w:rsid w:val="007F5EEA"/>
    <w:rsid w:val="008B3355"/>
    <w:rsid w:val="008C2B8C"/>
    <w:rsid w:val="008C6396"/>
    <w:rsid w:val="008C737C"/>
    <w:rsid w:val="009C3715"/>
    <w:rsid w:val="00A00FBB"/>
    <w:rsid w:val="00A419FE"/>
    <w:rsid w:val="00A7133E"/>
    <w:rsid w:val="00AF1EBA"/>
    <w:rsid w:val="00B11198"/>
    <w:rsid w:val="00B157F0"/>
    <w:rsid w:val="00BB0D9C"/>
    <w:rsid w:val="00BB2F1B"/>
    <w:rsid w:val="00BC21D2"/>
    <w:rsid w:val="00BC276A"/>
    <w:rsid w:val="00BC41A2"/>
    <w:rsid w:val="00BC4EB8"/>
    <w:rsid w:val="00C90B6C"/>
    <w:rsid w:val="00CA2727"/>
    <w:rsid w:val="00CA5C63"/>
    <w:rsid w:val="00CD1237"/>
    <w:rsid w:val="00CE15C3"/>
    <w:rsid w:val="00DB1E10"/>
    <w:rsid w:val="00DF2C4C"/>
    <w:rsid w:val="00DF3633"/>
    <w:rsid w:val="00E500AD"/>
    <w:rsid w:val="00F257C7"/>
    <w:rsid w:val="00F25E66"/>
    <w:rsid w:val="00F63A2A"/>
    <w:rsid w:val="00F838D0"/>
    <w:rsid w:val="00F865F4"/>
    <w:rsid w:val="00F9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4A95"/>
  <w15:docId w15:val="{9C5154E9-0293-4FA1-97D5-4D53B699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939"/>
  </w:style>
  <w:style w:type="paragraph" w:styleId="1">
    <w:name w:val="heading 1"/>
    <w:basedOn w:val="a"/>
    <w:next w:val="a"/>
    <w:uiPriority w:val="9"/>
    <w:qFormat/>
    <w:rsid w:val="00175B55"/>
    <w:pPr>
      <w:pageBreakBefore/>
      <w:spacing w:line="36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5B55"/>
    <w:pPr>
      <w:tabs>
        <w:tab w:val="left" w:pos="3780"/>
      </w:tabs>
      <w:spacing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8705A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175B5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uk-UA"/>
    </w:rPr>
  </w:style>
  <w:style w:type="paragraph" w:styleId="10">
    <w:name w:val="toc 1"/>
    <w:basedOn w:val="a"/>
    <w:next w:val="a"/>
    <w:autoRedefine/>
    <w:uiPriority w:val="39"/>
    <w:unhideWhenUsed/>
    <w:rsid w:val="00175B55"/>
    <w:pPr>
      <w:spacing w:after="100"/>
    </w:pPr>
  </w:style>
  <w:style w:type="character" w:styleId="a7">
    <w:name w:val="Hyperlink"/>
    <w:basedOn w:val="a0"/>
    <w:uiPriority w:val="99"/>
    <w:unhideWhenUsed/>
    <w:rsid w:val="00175B55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75B55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  <w:szCs w:val="22"/>
      <w:lang w:val="uk-UA"/>
    </w:rPr>
  </w:style>
  <w:style w:type="paragraph" w:styleId="30">
    <w:name w:val="toc 3"/>
    <w:basedOn w:val="a"/>
    <w:next w:val="a"/>
    <w:autoRedefine/>
    <w:uiPriority w:val="39"/>
    <w:unhideWhenUsed/>
    <w:rsid w:val="00175B55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szCs w:val="22"/>
      <w:lang w:val="uk-UA"/>
    </w:rPr>
  </w:style>
  <w:style w:type="character" w:customStyle="1" w:styleId="11">
    <w:name w:val="Незакрита згадка1"/>
    <w:basedOn w:val="a0"/>
    <w:uiPriority w:val="99"/>
    <w:semiHidden/>
    <w:unhideWhenUsed/>
    <w:rsid w:val="007A6AA6"/>
    <w:rPr>
      <w:color w:val="605E5C"/>
      <w:shd w:val="clear" w:color="auto" w:fill="E1DFDD"/>
    </w:rPr>
  </w:style>
  <w:style w:type="character" w:styleId="a8">
    <w:name w:val="Placeholder Text"/>
    <w:basedOn w:val="a0"/>
    <w:uiPriority w:val="99"/>
    <w:semiHidden/>
    <w:rsid w:val="000C073D"/>
    <w:rPr>
      <w:color w:val="666666"/>
    </w:rPr>
  </w:style>
  <w:style w:type="character" w:customStyle="1" w:styleId="20">
    <w:name w:val="Заголовок 2 Знак"/>
    <w:basedOn w:val="a0"/>
    <w:link w:val="2"/>
    <w:uiPriority w:val="9"/>
    <w:rsid w:val="008C737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C6396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C6396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B335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B3352"/>
  </w:style>
  <w:style w:type="character" w:customStyle="1" w:styleId="ad">
    <w:name w:val="Текст примітки Знак"/>
    <w:basedOn w:val="a0"/>
    <w:link w:val="ac"/>
    <w:uiPriority w:val="99"/>
    <w:semiHidden/>
    <w:rsid w:val="002B3352"/>
  </w:style>
  <w:style w:type="paragraph" w:styleId="ae">
    <w:name w:val="annotation subject"/>
    <w:basedOn w:val="ac"/>
    <w:next w:val="ac"/>
    <w:link w:val="af"/>
    <w:uiPriority w:val="99"/>
    <w:semiHidden/>
    <w:unhideWhenUsed/>
    <w:rsid w:val="002B3352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2B3352"/>
    <w:rPr>
      <w:b/>
      <w:bCs/>
    </w:rPr>
  </w:style>
  <w:style w:type="paragraph" w:styleId="af0">
    <w:name w:val="footer"/>
    <w:basedOn w:val="a"/>
    <w:link w:val="af1"/>
    <w:uiPriority w:val="99"/>
    <w:unhideWhenUsed/>
    <w:rsid w:val="00CA2727"/>
    <w:pPr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sz w:val="22"/>
      <w:szCs w:val="22"/>
      <w:lang w:val="uk-UA"/>
    </w:rPr>
  </w:style>
  <w:style w:type="character" w:customStyle="1" w:styleId="af1">
    <w:name w:val="Нижній колонтитул Знак"/>
    <w:basedOn w:val="a0"/>
    <w:link w:val="af0"/>
    <w:uiPriority w:val="99"/>
    <w:rsid w:val="00CA2727"/>
    <w:rPr>
      <w:rFonts w:asciiTheme="minorHAnsi" w:eastAsiaTheme="minorEastAsia" w:hAnsiTheme="minorHAnsi" w:cs="Times New Roman"/>
      <w:sz w:val="22"/>
      <w:szCs w:val="22"/>
      <w:lang w:val="uk-UA"/>
    </w:rPr>
  </w:style>
  <w:style w:type="character" w:styleId="af2">
    <w:name w:val="Unresolved Mention"/>
    <w:basedOn w:val="a0"/>
    <w:uiPriority w:val="99"/>
    <w:semiHidden/>
    <w:unhideWhenUsed/>
    <w:rsid w:val="005432D7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A419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pysdr.org/ukraine/content-ukraine/link_budgets.html" TargetMode="External"/><Relationship Id="rId47" Type="http://schemas.openxmlformats.org/officeDocument/2006/relationships/hyperlink" Target="https://www.3ds.com/products/simulia/resource-center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yperlink" Target="https://uk.wikipedia.org/wiki/%D0%97%D0%B0%D0%BA%D0%BE%D0%BD_%D0%9F%D0%B0%D1%88%D0%B5%D0%BD%D0%B0" TargetMode="External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s://physics.zfftt.kpi.ua/mod/book/view.php?id=297&amp;chapterid=348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s://uk.wikipedia.org/wiki/%D0%A0%D0%B0%D0%B4%D1%96%D0%BE%D0%B2%D1%96%D0%BA%D0%BD%D0%BE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yperlink" Target="https://www.researchgate.net/figure/a-A-helical-antenna-with-a-matching-wire-b-A-sketch-of-the-matching-wire-whose_fig1_321881675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buildingresearch.com.np/services/erd/erd5.php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D1585-2510-4F6E-880D-31F045EDA1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2bc3b00-e4b3-4e82-a231-27918bfcf035}" enabled="1" method="Standard" siteId="{3bfb00bf-616d-44a4-a0fa-adc50abfe01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6568</Words>
  <Characters>45785</Characters>
  <Application>Microsoft Office Word</Application>
  <DocSecurity>0</DocSecurity>
  <Lines>974</Lines>
  <Paragraphs>329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Hmn</dc:creator>
  <cp:keywords/>
  <dc:description/>
  <cp:lastModifiedBy>Oleksandr Hmn</cp:lastModifiedBy>
  <cp:revision>2</cp:revision>
  <cp:lastPrinted>2026-05-28T12:07:00Z</cp:lastPrinted>
  <dcterms:created xsi:type="dcterms:W3CDTF">2026-05-28T12:08:00Z</dcterms:created>
  <dcterms:modified xsi:type="dcterms:W3CDTF">2026-05-28T12:08:00Z</dcterms:modified>
</cp:coreProperties>
</file>