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E12E" w14:textId="77777777" w:rsidR="006D04CE" w:rsidRPr="000B494A" w:rsidRDefault="006D04CE" w:rsidP="006D04CE">
      <w:pPr>
        <w:spacing w:after="0" w:line="360" w:lineRule="auto"/>
        <w:ind w:left="-57" w:right="-57"/>
        <w:jc w:val="center"/>
        <w:rPr>
          <w:rFonts w:ascii="Times New Roman" w:eastAsia="Times New Roman" w:hAnsi="Times New Roman"/>
          <w:b/>
          <w:spacing w:val="-12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b/>
          <w:spacing w:val="-12"/>
          <w:kern w:val="0"/>
          <w:sz w:val="28"/>
          <w:szCs w:val="28"/>
          <w:lang w:eastAsia="uk-UA"/>
          <w14:ligatures w14:val="none"/>
        </w:rPr>
        <w:t>КИЇВСЬКИЙ НАЦІОНАЛЬНИЙ УНІВЕРСИТЕТ</w:t>
      </w:r>
      <w:r w:rsidRPr="000B494A">
        <w:rPr>
          <w:rFonts w:ascii="Times New Roman" w:eastAsia="Times New Roman" w:hAnsi="Times New Roman"/>
          <w:b/>
          <w:spacing w:val="-12"/>
          <w:kern w:val="0"/>
          <w:sz w:val="28"/>
          <w:szCs w:val="28"/>
          <w:lang w:val="ru-RU" w:eastAsia="uk-UA"/>
          <w14:ligatures w14:val="none"/>
        </w:rPr>
        <w:t xml:space="preserve"> </w:t>
      </w:r>
      <w:r w:rsidRPr="000B494A">
        <w:rPr>
          <w:rFonts w:ascii="Times New Roman" w:eastAsia="Times New Roman" w:hAnsi="Times New Roman"/>
          <w:b/>
          <w:spacing w:val="-12"/>
          <w:kern w:val="0"/>
          <w:sz w:val="28"/>
          <w:szCs w:val="28"/>
          <w:lang w:eastAsia="uk-UA"/>
          <w14:ligatures w14:val="none"/>
        </w:rPr>
        <w:t>ІМЕНІ ТАРАСА ШЕВЧЕНКА</w:t>
      </w:r>
    </w:p>
    <w:p w14:paraId="3FA9885D" w14:textId="77777777" w:rsidR="006D04CE" w:rsidRPr="000B494A" w:rsidRDefault="006D04CE" w:rsidP="006D04CE">
      <w:pPr>
        <w:spacing w:after="0" w:line="360" w:lineRule="auto"/>
        <w:jc w:val="center"/>
        <w:rPr>
          <w:rFonts w:ascii="Times New Roman" w:eastAsia="Times New Roman" w:hAnsi="Times New Roman"/>
          <w:spacing w:val="-4"/>
          <w:kern w:val="0"/>
          <w:sz w:val="28"/>
          <w:szCs w:val="28"/>
          <w:lang w:val="ru-RU" w:eastAsia="uk-UA"/>
          <w14:ligatures w14:val="none"/>
        </w:rPr>
      </w:pPr>
      <w:r w:rsidRPr="000B494A">
        <w:rPr>
          <w:rFonts w:ascii="Times New Roman" w:eastAsia="Times New Roman" w:hAnsi="Times New Roman"/>
          <w:spacing w:val="-4"/>
          <w:kern w:val="0"/>
          <w:sz w:val="28"/>
          <w:szCs w:val="28"/>
          <w:lang w:eastAsia="uk-UA"/>
          <w14:ligatures w14:val="none"/>
        </w:rPr>
        <w:t>ФАКУЛЬТЕТ</w:t>
      </w:r>
      <w:r w:rsidRPr="000B494A">
        <w:rPr>
          <w:rFonts w:ascii="Times New Roman" w:eastAsia="Times New Roman" w:hAnsi="Times New Roman"/>
          <w:spacing w:val="-4"/>
          <w:kern w:val="0"/>
          <w:sz w:val="28"/>
          <w:szCs w:val="28"/>
          <w:lang w:val="ru-RU" w:eastAsia="uk-UA"/>
          <w14:ligatures w14:val="none"/>
        </w:rPr>
        <w:t xml:space="preserve"> РАДІОФІЗИКИ, ЕЛЕКТРОНІКИ ТА КОМП’ЮТЕРНИХ СИСТЕМ</w:t>
      </w:r>
    </w:p>
    <w:p w14:paraId="65E12BC7" w14:textId="77777777" w:rsidR="006D04CE" w:rsidRPr="000B494A" w:rsidRDefault="006D04CE" w:rsidP="006D04CE">
      <w:pPr>
        <w:spacing w:after="0"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highlight w:val="white"/>
          <w:lang w:eastAsia="uk-UA"/>
          <w14:ligatures w14:val="none"/>
        </w:rPr>
        <w:t xml:space="preserve">Кафедра </w:t>
      </w: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радіотехніки та радіоелектронних систем</w:t>
      </w:r>
    </w:p>
    <w:p w14:paraId="0A5962E3" w14:textId="77777777" w:rsidR="006D04CE" w:rsidRPr="000B494A" w:rsidRDefault="006D04CE" w:rsidP="006D04CE">
      <w:pPr>
        <w:spacing w:after="0"/>
        <w:jc w:val="right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«На правах рукопису»</w:t>
      </w:r>
    </w:p>
    <w:p w14:paraId="22336007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</w:p>
    <w:p w14:paraId="12FEA5BB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Робота допущена до захисту в ЕК</w:t>
      </w:r>
    </w:p>
    <w:p w14:paraId="4E28BEB7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рішенням кафедри радіотехніки та радіоелектронних систем</w:t>
      </w:r>
    </w:p>
    <w:p w14:paraId="0C294CC6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від __________2026 року, протокол № _____</w:t>
      </w:r>
    </w:p>
    <w:p w14:paraId="2772F6B0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В.о.завідувача</w:t>
      </w:r>
      <w:proofErr w:type="spellEnd"/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 xml:space="preserve"> кафедри к.</w:t>
      </w:r>
      <w:proofErr w:type="spellStart"/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фіз</w:t>
      </w:r>
      <w:proofErr w:type="spellEnd"/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.-</w:t>
      </w:r>
      <w:proofErr w:type="spellStart"/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мат.наук</w:t>
      </w:r>
      <w:proofErr w:type="spellEnd"/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, доцент</w:t>
      </w:r>
    </w:p>
    <w:p w14:paraId="006E7E9B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u w:val="single"/>
          <w:lang w:eastAsia="uk-UA"/>
          <w14:ligatures w14:val="none"/>
        </w:rPr>
        <w:tab/>
      </w: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 Ігор БЕХ</w:t>
      </w:r>
    </w:p>
    <w:p w14:paraId="36DBF5D2" w14:textId="77777777" w:rsidR="006D04CE" w:rsidRPr="000B494A" w:rsidRDefault="006D04CE" w:rsidP="006D04CE">
      <w:pPr>
        <w:spacing w:after="0"/>
        <w:rPr>
          <w:rFonts w:ascii="Times New Roman" w:eastAsia="Calibri" w:hAnsi="Times New Roman"/>
          <w:kern w:val="0"/>
          <w:sz w:val="28"/>
          <w:szCs w:val="28"/>
          <w:lang w:eastAsia="uk-UA"/>
          <w14:ligatures w14:val="none"/>
        </w:rPr>
      </w:pPr>
    </w:p>
    <w:p w14:paraId="4D7666FB" w14:textId="77777777" w:rsidR="006D04CE" w:rsidRPr="000B494A" w:rsidRDefault="006D04CE" w:rsidP="006D04CE">
      <w:pPr>
        <w:spacing w:after="0"/>
        <w:rPr>
          <w:rFonts w:ascii="Times New Roman" w:eastAsia="Calibri" w:hAnsi="Times New Roman"/>
          <w:kern w:val="0"/>
          <w:sz w:val="28"/>
          <w:szCs w:val="28"/>
          <w:lang w:eastAsia="uk-UA"/>
          <w14:ligatures w14:val="none"/>
        </w:rPr>
      </w:pPr>
    </w:p>
    <w:p w14:paraId="525998BA" w14:textId="5C19DF08" w:rsidR="006D04CE" w:rsidRPr="000B494A" w:rsidRDefault="006D04CE" w:rsidP="006D04CE">
      <w:pPr>
        <w:spacing w:after="0"/>
        <w:jc w:val="center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КВАЛІФІКАЦІЙНА РОБОТА МАГІСТРА</w:t>
      </w:r>
    </w:p>
    <w:p w14:paraId="524506D7" w14:textId="77777777" w:rsidR="006D04CE" w:rsidRPr="000B494A" w:rsidRDefault="006D04CE" w:rsidP="006D04CE">
      <w:pPr>
        <w:spacing w:after="0"/>
        <w:jc w:val="center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на тему:</w:t>
      </w:r>
    </w:p>
    <w:p w14:paraId="3D2435D4" w14:textId="0F880A0A" w:rsidR="006D04CE" w:rsidRPr="000B494A" w:rsidRDefault="006D04CE" w:rsidP="006D04CE">
      <w:pPr>
        <w:spacing w:after="0"/>
        <w:jc w:val="center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«</w:t>
      </w:r>
      <w:r w:rsidRPr="000B494A">
        <w:rPr>
          <w:rFonts w:ascii="Times New Roman" w:hAnsi="Times New Roman"/>
          <w:sz w:val="28"/>
          <w:szCs w:val="28"/>
        </w:rPr>
        <w:t>КЛІЄНТ-СЕРВЕРНА СИСТЕМА ДИСТАНЦІЙНОЇ ЕКСПЕРТНОЇ ДОПОМОГИ З ПРОСТОРОВИМИ АНОТАЦІЯМИ У СЕРЕДОВИЩІ ЗМІШАНОЇ РЕАЛЬНОСТІ</w:t>
      </w: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»</w:t>
      </w:r>
    </w:p>
    <w:p w14:paraId="3131EA0C" w14:textId="77777777" w:rsidR="006D04CE" w:rsidRPr="000B494A" w:rsidRDefault="006D04CE" w:rsidP="006D04CE">
      <w:pPr>
        <w:spacing w:after="0"/>
        <w:jc w:val="center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</w:p>
    <w:p w14:paraId="62EC94A4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b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b/>
          <w:kern w:val="0"/>
          <w:sz w:val="28"/>
          <w:szCs w:val="28"/>
          <w:lang w:eastAsia="uk-UA"/>
          <w14:ligatures w14:val="none"/>
        </w:rPr>
        <w:t>Виконав:</w:t>
      </w:r>
    </w:p>
    <w:p w14:paraId="290F3FF4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студент 2-го курсу магістратури</w:t>
      </w:r>
    </w:p>
    <w:p w14:paraId="49154E74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денної форми здобуття освіти</w:t>
      </w:r>
    </w:p>
    <w:p w14:paraId="516F97AC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спеціальності 172 Електронні комунікації та радіотехніка</w:t>
      </w:r>
    </w:p>
    <w:p w14:paraId="411A9207" w14:textId="720A11EA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Інформаційна безпека телекомунікаційних систем і мереж</w:t>
      </w:r>
    </w:p>
    <w:p w14:paraId="3360E9A4" w14:textId="337FE0BB" w:rsidR="006D04CE" w:rsidRPr="000B494A" w:rsidRDefault="006D04CE" w:rsidP="006D04CE">
      <w:pPr>
        <w:tabs>
          <w:tab w:val="left" w:pos="6480"/>
        </w:tabs>
        <w:spacing w:after="0"/>
        <w:jc w:val="both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Завадський Олександр</w:t>
      </w:r>
      <w:r w:rsidRPr="000B494A">
        <w:rPr>
          <w:rFonts w:ascii="Times New Roman" w:eastAsia="Times New Roman" w:hAnsi="Times New Roman"/>
          <w:kern w:val="0"/>
          <w:sz w:val="28"/>
          <w:szCs w:val="28"/>
          <w:lang w:val="en-US" w:eastAsia="uk-UA"/>
          <w14:ligatures w14:val="none"/>
        </w:rPr>
        <w:t> </w:t>
      </w: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Олегович</w:t>
      </w:r>
      <w:r w:rsidRPr="000B494A">
        <w:rPr>
          <w:rFonts w:ascii="Times New Roman" w:eastAsia="Times New Roman" w:hAnsi="Times New Roman"/>
          <w:kern w:val="0"/>
          <w:sz w:val="28"/>
          <w:szCs w:val="28"/>
          <w:u w:val="single"/>
          <w:lang w:val="ru-RU" w:eastAsia="uk-UA"/>
          <w14:ligatures w14:val="none"/>
        </w:rPr>
        <w:tab/>
      </w:r>
    </w:p>
    <w:p w14:paraId="27EFFCEA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</w:p>
    <w:p w14:paraId="3CC669A9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b/>
          <w:kern w:val="0"/>
          <w:sz w:val="28"/>
          <w:szCs w:val="28"/>
          <w:lang w:eastAsia="uk-UA"/>
          <w14:ligatures w14:val="none"/>
        </w:rPr>
        <w:t>Науковий керівник</w:t>
      </w: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:</w:t>
      </w:r>
    </w:p>
    <w:p w14:paraId="22D04B44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 xml:space="preserve">к. т. н., </w:t>
      </w:r>
      <w:proofErr w:type="spellStart"/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с.н.с</w:t>
      </w:r>
      <w:proofErr w:type="spellEnd"/>
    </w:p>
    <w:p w14:paraId="2BE4457F" w14:textId="77777777" w:rsidR="006D04CE" w:rsidRPr="000B494A" w:rsidRDefault="006D04CE" w:rsidP="006D04CE">
      <w:pPr>
        <w:tabs>
          <w:tab w:val="left" w:pos="6480"/>
        </w:tabs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Жиров</w:t>
      </w:r>
      <w:proofErr w:type="spellEnd"/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 xml:space="preserve"> Генадій Борисович</w:t>
      </w:r>
      <w:r w:rsidRPr="000B494A">
        <w:rPr>
          <w:rFonts w:ascii="Times New Roman" w:eastAsia="Times New Roman" w:hAnsi="Times New Roman"/>
          <w:kern w:val="0"/>
          <w:sz w:val="28"/>
          <w:szCs w:val="28"/>
          <w:lang w:val="en-US" w:eastAsia="uk-UA"/>
          <w14:ligatures w14:val="none"/>
        </w:rPr>
        <w:t> </w:t>
      </w:r>
      <w:r w:rsidRPr="000B494A">
        <w:rPr>
          <w:rFonts w:ascii="Times New Roman" w:eastAsia="Times New Roman" w:hAnsi="Times New Roman"/>
          <w:kern w:val="0"/>
          <w:sz w:val="28"/>
          <w:szCs w:val="28"/>
          <w:u w:val="single"/>
          <w:lang w:eastAsia="uk-UA"/>
          <w14:ligatures w14:val="none"/>
        </w:rPr>
        <w:tab/>
      </w:r>
    </w:p>
    <w:p w14:paraId="6F4AF226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</w:p>
    <w:p w14:paraId="293893EB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b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b/>
          <w:kern w:val="0"/>
          <w:sz w:val="28"/>
          <w:szCs w:val="28"/>
          <w:lang w:eastAsia="uk-UA"/>
          <w14:ligatures w14:val="none"/>
        </w:rPr>
        <w:t>Рецензент:</w:t>
      </w:r>
    </w:p>
    <w:p w14:paraId="38F063B0" w14:textId="77777777" w:rsidR="00CA272A" w:rsidRPr="00217C6D" w:rsidRDefault="00CA272A" w:rsidP="00CA272A">
      <w:pPr>
        <w:pStyle w:val="Standard"/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C6D">
        <w:rPr>
          <w:rFonts w:ascii="Times New Roman" w:hAnsi="Times New Roman" w:cs="Times New Roman"/>
          <w:sz w:val="28"/>
          <w:szCs w:val="28"/>
        </w:rPr>
        <w:t>завідувач кафедри комп’ютерних наук</w:t>
      </w:r>
    </w:p>
    <w:p w14:paraId="792D399D" w14:textId="77777777" w:rsidR="00CA272A" w:rsidRPr="00217C6D" w:rsidRDefault="00CA272A" w:rsidP="00CA272A">
      <w:pPr>
        <w:pStyle w:val="Standard"/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C6D">
        <w:rPr>
          <w:rFonts w:ascii="Times New Roman" w:hAnsi="Times New Roman" w:cs="Times New Roman"/>
          <w:sz w:val="28"/>
          <w:szCs w:val="28"/>
        </w:rPr>
        <w:t>Державного університету інформаційно-комунікаційних технологій,</w:t>
      </w:r>
    </w:p>
    <w:p w14:paraId="7B2731CD" w14:textId="77777777" w:rsidR="00CA272A" w:rsidRDefault="00CA272A" w:rsidP="00CA272A">
      <w:pPr>
        <w:pStyle w:val="Standard"/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C6D">
        <w:rPr>
          <w:rFonts w:ascii="Times New Roman" w:hAnsi="Times New Roman" w:cs="Times New Roman"/>
          <w:sz w:val="28"/>
          <w:szCs w:val="28"/>
        </w:rPr>
        <w:t>доктор технічних наук, професор</w:t>
      </w:r>
    </w:p>
    <w:p w14:paraId="15E46BC9" w14:textId="29AE6D7A" w:rsidR="006D04CE" w:rsidRPr="000B494A" w:rsidRDefault="00CA272A" w:rsidP="00CA272A">
      <w:pPr>
        <w:pStyle w:val="Standard"/>
        <w:tabs>
          <w:tab w:val="left" w:pos="648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17C6D">
        <w:rPr>
          <w:rFonts w:ascii="Times New Roman" w:hAnsi="Times New Roman" w:cs="Times New Roman"/>
          <w:sz w:val="28"/>
          <w:szCs w:val="28"/>
        </w:rPr>
        <w:t>Вишнівський Віктор Вікторович</w:t>
      </w:r>
      <w:r w:rsidRPr="006B04A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72E029E" w14:textId="77777777" w:rsidR="00CA272A" w:rsidRDefault="00CA272A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</w:p>
    <w:p w14:paraId="7707AE6C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Засвідчую, що у цій дипломній роботі</w:t>
      </w:r>
    </w:p>
    <w:p w14:paraId="7CBB4C1C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немає запозичень з праць інших авторів без</w:t>
      </w:r>
    </w:p>
    <w:p w14:paraId="3863B726" w14:textId="77777777" w:rsidR="006D04CE" w:rsidRPr="000B494A" w:rsidRDefault="006D04CE" w:rsidP="006D04CE">
      <w:pPr>
        <w:spacing w:after="0"/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відповідних посилань</w:t>
      </w:r>
    </w:p>
    <w:p w14:paraId="63DAC2F9" w14:textId="62C7A005" w:rsidR="00D95455" w:rsidRPr="000B494A" w:rsidRDefault="006D04CE" w:rsidP="00CA272A">
      <w:pPr>
        <w:tabs>
          <w:tab w:val="left" w:pos="378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Студент</w:t>
      </w:r>
      <w:r w:rsidRPr="000B494A">
        <w:rPr>
          <w:rFonts w:ascii="Times New Roman" w:eastAsia="Times New Roman" w:hAnsi="Times New Roman"/>
          <w:kern w:val="0"/>
          <w:sz w:val="28"/>
          <w:szCs w:val="28"/>
          <w:lang w:val="en-US" w:eastAsia="uk-UA"/>
          <w14:ligatures w14:val="none"/>
        </w:rPr>
        <w:t> </w:t>
      </w:r>
      <w:r w:rsidRPr="000B494A">
        <w:rPr>
          <w:rFonts w:ascii="Times New Roman" w:eastAsia="Times New Roman" w:hAnsi="Times New Roman"/>
          <w:kern w:val="0"/>
          <w:sz w:val="28"/>
          <w:szCs w:val="28"/>
          <w:u w:val="single"/>
          <w:lang w:eastAsia="uk-UA"/>
          <w14:ligatures w14:val="none"/>
        </w:rPr>
        <w:tab/>
      </w:r>
      <w:r w:rsidRPr="000B494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> Олександр ЗАВАДСЬКИЙ</w:t>
      </w:r>
      <w:r w:rsidR="00CA272A">
        <w:rPr>
          <w:rFonts w:ascii="Times New Roman" w:eastAsia="Times New Roman" w:hAnsi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D95455" w:rsidRPr="000B494A">
        <w:rPr>
          <w:rFonts w:ascii="Times New Roman" w:hAnsi="Times New Roman"/>
          <w:bCs/>
          <w:sz w:val="28"/>
          <w:szCs w:val="28"/>
        </w:rPr>
        <w:br w:type="page"/>
      </w:r>
    </w:p>
    <w:p w14:paraId="2AAD5833" w14:textId="77777777" w:rsidR="00D95455" w:rsidRPr="000B494A" w:rsidRDefault="00D95455" w:rsidP="003D0918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B494A">
        <w:rPr>
          <w:rFonts w:ascii="Times New Roman" w:hAnsi="Times New Roman"/>
          <w:b/>
          <w:bCs/>
          <w:sz w:val="28"/>
          <w:szCs w:val="28"/>
        </w:rPr>
        <w:lastRenderedPageBreak/>
        <w:t>РЕФЕРАТ</w:t>
      </w:r>
    </w:p>
    <w:p w14:paraId="571D662E" w14:textId="6512EE2E" w:rsidR="00D95455" w:rsidRPr="000B494A" w:rsidRDefault="003D0FD4" w:rsidP="006D04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Дипломний</w:t>
      </w:r>
      <w:r w:rsidR="00D95455" w:rsidRPr="000B494A">
        <w:rPr>
          <w:rFonts w:ascii="Times New Roman" w:hAnsi="Times New Roman"/>
          <w:sz w:val="28"/>
          <w:szCs w:val="28"/>
        </w:rPr>
        <w:t xml:space="preserve"> проект, </w:t>
      </w:r>
      <w:r w:rsidR="00117DBA" w:rsidRPr="000B494A">
        <w:rPr>
          <w:rFonts w:ascii="Times New Roman" w:hAnsi="Times New Roman"/>
          <w:sz w:val="28"/>
          <w:szCs w:val="28"/>
          <w:lang w:val="ru-RU"/>
        </w:rPr>
        <w:t>1</w:t>
      </w:r>
      <w:r w:rsidR="0007577F" w:rsidRPr="0007577F">
        <w:rPr>
          <w:rFonts w:ascii="Times New Roman" w:hAnsi="Times New Roman"/>
          <w:sz w:val="28"/>
          <w:szCs w:val="28"/>
          <w:lang w:val="ru-RU"/>
        </w:rPr>
        <w:t>09</w:t>
      </w:r>
      <w:r w:rsidR="00D95455" w:rsidRPr="000B494A">
        <w:rPr>
          <w:rFonts w:ascii="Times New Roman" w:hAnsi="Times New Roman"/>
          <w:sz w:val="28"/>
          <w:szCs w:val="28"/>
        </w:rPr>
        <w:t xml:space="preserve"> с., 0</w:t>
      </w:r>
      <w:r w:rsidR="003D0918" w:rsidRPr="003D0918">
        <w:rPr>
          <w:rFonts w:ascii="Times New Roman" w:hAnsi="Times New Roman"/>
          <w:sz w:val="28"/>
          <w:szCs w:val="28"/>
          <w:lang w:val="ru-RU"/>
        </w:rPr>
        <w:t>1</w:t>
      </w:r>
      <w:r w:rsidR="00D95455" w:rsidRPr="000B494A">
        <w:rPr>
          <w:rFonts w:ascii="Times New Roman" w:hAnsi="Times New Roman"/>
          <w:sz w:val="28"/>
          <w:szCs w:val="28"/>
        </w:rPr>
        <w:t xml:space="preserve"> дод., </w:t>
      </w:r>
      <w:r w:rsidR="00117DBA" w:rsidRPr="000B494A">
        <w:rPr>
          <w:rFonts w:ascii="Times New Roman" w:hAnsi="Times New Roman"/>
          <w:sz w:val="28"/>
          <w:szCs w:val="28"/>
          <w:lang w:val="ru-RU"/>
        </w:rPr>
        <w:t>48</w:t>
      </w:r>
      <w:r w:rsidR="00D95455" w:rsidRPr="000B494A">
        <w:rPr>
          <w:rFonts w:ascii="Times New Roman" w:hAnsi="Times New Roman"/>
          <w:sz w:val="28"/>
          <w:szCs w:val="28"/>
        </w:rPr>
        <w:t xml:space="preserve"> джерел.</w:t>
      </w:r>
    </w:p>
    <w:p w14:paraId="1DE5E1C2" w14:textId="3FEFF9F0" w:rsidR="00D95455" w:rsidRPr="000B494A" w:rsidRDefault="00D95455" w:rsidP="006D04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b/>
          <w:bCs/>
          <w:sz w:val="28"/>
          <w:szCs w:val="28"/>
        </w:rPr>
        <w:t>Ключові слова: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349E8" w:rsidRPr="000B494A">
        <w:rPr>
          <w:rFonts w:ascii="Times New Roman" w:hAnsi="Times New Roman"/>
          <w:sz w:val="28"/>
          <w:szCs w:val="28"/>
        </w:rPr>
        <w:t xml:space="preserve">змішана реальність, дистанційна експертна допомога, просторові анотації,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прив'язка, WEBRTC, UDP-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>, META QUEST 3S, Клієнт-Серверна архітектура, ANDROID RELAY, COTURN TURN-сервер, VI-SLAM, безпека телекомунікаційних систем</w:t>
      </w:r>
    </w:p>
    <w:p w14:paraId="17128A4C" w14:textId="5D2F6D52" w:rsidR="00D95455" w:rsidRPr="000B494A" w:rsidRDefault="00D95455" w:rsidP="006D04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b/>
          <w:bCs/>
          <w:sz w:val="28"/>
          <w:szCs w:val="28"/>
        </w:rPr>
        <w:t>Об'єкт дослідження: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349E8" w:rsidRPr="000B494A">
        <w:rPr>
          <w:rFonts w:ascii="Times New Roman" w:hAnsi="Times New Roman"/>
          <w:sz w:val="28"/>
          <w:szCs w:val="28"/>
        </w:rPr>
        <w:t xml:space="preserve">Клієнт-серверна система дистанційної експертної допомоги з просторовими анотаціями у середовищі змішаної реальності на базі гарнітури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3S.</w:t>
      </w:r>
    </w:p>
    <w:p w14:paraId="557E2A02" w14:textId="77777777" w:rsidR="003D0918" w:rsidRPr="0007577F" w:rsidRDefault="00D95455" w:rsidP="006D04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b/>
          <w:bCs/>
          <w:sz w:val="28"/>
          <w:szCs w:val="28"/>
        </w:rPr>
        <w:t>Мета роботи: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3D0918" w:rsidRPr="003D0918">
        <w:rPr>
          <w:rFonts w:ascii="Times New Roman" w:hAnsi="Times New Roman"/>
          <w:sz w:val="28"/>
          <w:szCs w:val="28"/>
        </w:rPr>
        <w:t xml:space="preserve">Підвищення ефективності просторової взаємодії у системах дистанційної експертної підтримки шляхом розробки та дослідження дворівневої клієнт-серверної архітектури з використанням </w:t>
      </w:r>
      <w:proofErr w:type="spellStart"/>
      <w:r w:rsidR="003D0918" w:rsidRPr="003D0918">
        <w:rPr>
          <w:rFonts w:ascii="Times New Roman" w:hAnsi="Times New Roman"/>
          <w:sz w:val="28"/>
          <w:szCs w:val="28"/>
        </w:rPr>
        <w:t>world-space</w:t>
      </w:r>
      <w:proofErr w:type="spellEnd"/>
      <w:r w:rsidR="003D0918" w:rsidRPr="003D0918">
        <w:rPr>
          <w:rFonts w:ascii="Times New Roman" w:hAnsi="Times New Roman"/>
          <w:sz w:val="28"/>
          <w:szCs w:val="28"/>
        </w:rPr>
        <w:t xml:space="preserve"> анотацій у середовищі змішаної реальності.</w:t>
      </w:r>
    </w:p>
    <w:p w14:paraId="7CA85A81" w14:textId="29CA6B2B" w:rsidR="00D349E8" w:rsidRPr="000B494A" w:rsidRDefault="00D95455" w:rsidP="006D04CE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B494A">
        <w:rPr>
          <w:rFonts w:ascii="Times New Roman" w:hAnsi="Times New Roman"/>
          <w:b/>
          <w:bCs/>
          <w:sz w:val="28"/>
          <w:szCs w:val="28"/>
        </w:rPr>
        <w:t>Основний зміст:</w:t>
      </w:r>
      <w:r w:rsidR="00D349E8" w:rsidRPr="000B494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23CC541" w14:textId="76FF55B0" w:rsidR="00D349E8" w:rsidRPr="000B494A" w:rsidRDefault="00D349E8" w:rsidP="006D04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У </w:t>
      </w:r>
      <w:r w:rsidR="009C2E04">
        <w:rPr>
          <w:rFonts w:ascii="Times New Roman" w:hAnsi="Times New Roman"/>
          <w:sz w:val="28"/>
          <w:szCs w:val="28"/>
        </w:rPr>
        <w:t>першому</w:t>
      </w:r>
      <w:r w:rsidRPr="000B494A">
        <w:rPr>
          <w:rFonts w:ascii="Times New Roman" w:hAnsi="Times New Roman"/>
          <w:sz w:val="28"/>
          <w:szCs w:val="28"/>
        </w:rPr>
        <w:t xml:space="preserve"> розділі виконано систематичний огляд існуючих AR-систем дистанційної допомоги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Microsoft Dynamics 365 </w:t>
      </w:r>
      <w:proofErr w:type="spellStart"/>
      <w:r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AR, PTC </w:t>
      </w:r>
      <w:proofErr w:type="spellStart"/>
      <w:r w:rsidRPr="000B494A">
        <w:rPr>
          <w:rFonts w:ascii="Times New Roman" w:hAnsi="Times New Roman"/>
          <w:sz w:val="28"/>
          <w:szCs w:val="28"/>
        </w:rPr>
        <w:t>Vuforia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Chalk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Scope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AR </w:t>
      </w:r>
      <w:proofErr w:type="spellStart"/>
      <w:r w:rsidRPr="000B494A">
        <w:rPr>
          <w:rFonts w:ascii="Times New Roman" w:hAnsi="Times New Roman"/>
          <w:sz w:val="28"/>
          <w:szCs w:val="28"/>
        </w:rPr>
        <w:t>WorkLink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та виявлено їх спільний недолік: використання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screen-space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анотацій або залежність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SaaS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-інфраструктури; досліджено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>-технології MR-гарнітур (OST та VST/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протоколи передачі даних UDP,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методи просторової реєстрації анотацій (VI-SLAM,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0B494A">
        <w:rPr>
          <w:rFonts w:ascii="Times New Roman" w:hAnsi="Times New Roman"/>
          <w:sz w:val="28"/>
          <w:szCs w:val="28"/>
        </w:rPr>
        <w:t>стекові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рішення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відеостримінгу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(HLS, RTMP, SRT,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кодеки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H.264/JPEG), а також загрози інформаційній безпеці систем реального часу (MITM, </w:t>
      </w:r>
      <w:proofErr w:type="spellStart"/>
      <w:r w:rsidRPr="000B494A">
        <w:rPr>
          <w:rFonts w:ascii="Times New Roman" w:hAnsi="Times New Roman"/>
          <w:sz w:val="28"/>
          <w:szCs w:val="28"/>
        </w:rPr>
        <w:t>DoS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IP </w:t>
      </w:r>
      <w:proofErr w:type="spellStart"/>
      <w:r w:rsidRPr="000B494A">
        <w:rPr>
          <w:rFonts w:ascii="Times New Roman" w:hAnsi="Times New Roman"/>
          <w:sz w:val="28"/>
          <w:szCs w:val="28"/>
        </w:rPr>
        <w:t>leakage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session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hijacking</w:t>
      </w:r>
      <w:proofErr w:type="spellEnd"/>
      <w:r w:rsidRPr="000B494A">
        <w:rPr>
          <w:rFonts w:ascii="Times New Roman" w:hAnsi="Times New Roman"/>
          <w:sz w:val="28"/>
          <w:szCs w:val="28"/>
        </w:rPr>
        <w:t>) та засоби їх нейтралізації (TLS 1.3, DTLS, SRTP, WSS).</w:t>
      </w:r>
    </w:p>
    <w:p w14:paraId="40680DEE" w14:textId="4959E464" w:rsidR="00D349E8" w:rsidRPr="000B494A" w:rsidRDefault="00D349E8" w:rsidP="006D04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У </w:t>
      </w:r>
      <w:r w:rsidR="009C2E04">
        <w:rPr>
          <w:rFonts w:ascii="Times New Roman" w:hAnsi="Times New Roman"/>
          <w:sz w:val="28"/>
          <w:szCs w:val="28"/>
        </w:rPr>
        <w:t>другому</w:t>
      </w:r>
      <w:r w:rsidRPr="000B494A">
        <w:rPr>
          <w:rFonts w:ascii="Times New Roman" w:hAnsi="Times New Roman"/>
          <w:sz w:val="28"/>
          <w:szCs w:val="28"/>
        </w:rPr>
        <w:t xml:space="preserve"> розділі описано архітектуру та реалізацію авторської системи</w:t>
      </w:r>
      <w:r w:rsidR="00F71DDF" w:rsidRPr="00F71DDF">
        <w:rPr>
          <w:rFonts w:ascii="Times New Roman" w:hAnsi="Times New Roman"/>
          <w:sz w:val="28"/>
          <w:szCs w:val="28"/>
        </w:rPr>
        <w:t xml:space="preserve"> </w:t>
      </w:r>
      <w:r w:rsidR="00F71DDF">
        <w:rPr>
          <w:rFonts w:ascii="Times New Roman" w:hAnsi="Times New Roman"/>
          <w:sz w:val="28"/>
          <w:szCs w:val="28"/>
        </w:rPr>
        <w:t>з проектною назвою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r w:rsidR="00F71DDF">
        <w:rPr>
          <w:rFonts w:ascii="Times New Roman" w:hAnsi="Times New Roman"/>
          <w:sz w:val="28"/>
          <w:szCs w:val="28"/>
        </w:rPr>
        <w:t>«</w:t>
      </w:r>
      <w:r w:rsidRPr="000B494A">
        <w:rPr>
          <w:rFonts w:ascii="Times New Roman" w:hAnsi="Times New Roman"/>
          <w:sz w:val="28"/>
          <w:szCs w:val="28"/>
        </w:rPr>
        <w:t>V.I.R.A.</w:t>
      </w:r>
      <w:r w:rsidR="00F71DDF">
        <w:rPr>
          <w:rFonts w:ascii="Times New Roman" w:hAnsi="Times New Roman"/>
          <w:sz w:val="28"/>
          <w:szCs w:val="28"/>
        </w:rPr>
        <w:t>»</w:t>
      </w:r>
      <w:r w:rsidRPr="000B494A">
        <w:rPr>
          <w:rFonts w:ascii="Times New Roman" w:hAnsi="Times New Roman"/>
          <w:sz w:val="28"/>
          <w:szCs w:val="28"/>
        </w:rPr>
        <w:t xml:space="preserve">, що складається з чотирьох компонентів: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-застосунку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(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відеостримінг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JPEG-</w:t>
      </w:r>
      <w:proofErr w:type="spellStart"/>
      <w:r w:rsidRPr="000B494A">
        <w:rPr>
          <w:rFonts w:ascii="Times New Roman" w:hAnsi="Times New Roman"/>
          <w:sz w:val="28"/>
          <w:szCs w:val="28"/>
        </w:rPr>
        <w:t>over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-UDP та обробка анотацій),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Kotlin</w:t>
      </w:r>
      <w:proofErr w:type="spellEnd"/>
      <w:r w:rsidRPr="000B494A">
        <w:rPr>
          <w:rFonts w:ascii="Times New Roman" w:hAnsi="Times New Roman"/>
          <w:sz w:val="28"/>
          <w:szCs w:val="28"/>
        </w:rPr>
        <w:t>, UDP</w:t>
      </w:r>
      <w:r w:rsidR="0004169C"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-міст), хмарного Node.js/</w:t>
      </w:r>
      <w:proofErr w:type="spellStart"/>
      <w:r w:rsidRPr="000B494A">
        <w:rPr>
          <w:rFonts w:ascii="Times New Roman" w:hAnsi="Times New Roman"/>
          <w:sz w:val="28"/>
          <w:szCs w:val="28"/>
        </w:rPr>
        <w:t>TypeScript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-сервера з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TURN-сервером та браузерного інтерфейсу оператора (</w:t>
      </w:r>
      <w:proofErr w:type="spellStart"/>
      <w:r w:rsidRPr="000B494A">
        <w:rPr>
          <w:rFonts w:ascii="Times New Roman" w:hAnsi="Times New Roman"/>
          <w:sz w:val="28"/>
          <w:szCs w:val="28"/>
        </w:rPr>
        <w:t>React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TypeScript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DataChannel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); детально розглянуто реалізацію кожного компонента,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включно з фрагментацією UDP-пакетів,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WebSocket-relay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SDP/ICE-</w:t>
      </w:r>
      <w:proofErr w:type="spellStart"/>
      <w:r w:rsidRPr="000B494A">
        <w:rPr>
          <w:rFonts w:ascii="Times New Roman" w:hAnsi="Times New Roman"/>
          <w:sz w:val="28"/>
          <w:szCs w:val="28"/>
        </w:rPr>
        <w:t>handshake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B494A">
        <w:rPr>
          <w:rFonts w:ascii="Times New Roman" w:hAnsi="Times New Roman"/>
          <w:sz w:val="28"/>
          <w:szCs w:val="28"/>
        </w:rPr>
        <w:t>React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-інтерфейсом з маркерною палітрою і режимом </w:t>
      </w:r>
      <w:proofErr w:type="spellStart"/>
      <w:r w:rsidRPr="000B494A">
        <w:rPr>
          <w:rFonts w:ascii="Times New Roman" w:hAnsi="Times New Roman"/>
          <w:sz w:val="28"/>
          <w:szCs w:val="28"/>
        </w:rPr>
        <w:t>Freeze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72EB2997" w14:textId="11051819" w:rsidR="00D349E8" w:rsidRPr="000B494A" w:rsidRDefault="00D349E8" w:rsidP="006D04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Розроблено оригінальний механізм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просторових анотацій на основі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 SDK) та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Environment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API: для кожної 2D-координати оператора виконується зворотне проектування у тривимірний простір сцени з точністю 3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5 см при доступному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-сенсорі або з </w:t>
      </w:r>
      <w:proofErr w:type="spellStart"/>
      <w:r w:rsidRPr="000B494A">
        <w:rPr>
          <w:rFonts w:ascii="Times New Roman" w:hAnsi="Times New Roman"/>
          <w:sz w:val="28"/>
          <w:szCs w:val="28"/>
        </w:rPr>
        <w:t>fallback</w:t>
      </w:r>
      <w:proofErr w:type="spellEnd"/>
      <w:r w:rsidRPr="000B494A">
        <w:rPr>
          <w:rFonts w:ascii="Times New Roman" w:hAnsi="Times New Roman"/>
          <w:sz w:val="28"/>
          <w:szCs w:val="28"/>
        </w:rPr>
        <w:t>-глибиною 3,0 м, після чого анотація прив'язується до VI-SLAM-карти гарнітури та зберігає стабільне положення у просторі.</w:t>
      </w:r>
    </w:p>
    <w:p w14:paraId="42A786A8" w14:textId="629E0DC5" w:rsidR="00D349E8" w:rsidRPr="00023DBC" w:rsidRDefault="00D349E8" w:rsidP="006D04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За результатами тестування підтверджено наскрізну затримку 30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80 мс у LAN-режимі (UDP +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) та 80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200 мс (120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350 мс через TURN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у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-режимі (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CAX11); завантаження CPU сервера при ретрансляції 18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25 кадрів/с не перевищує 1,5% </w:t>
      </w:r>
      <w:proofErr w:type="spellStart"/>
      <w:r w:rsidRPr="000B494A">
        <w:rPr>
          <w:rFonts w:ascii="Times New Roman" w:hAnsi="Times New Roman"/>
          <w:sz w:val="28"/>
          <w:szCs w:val="28"/>
        </w:rPr>
        <w:t>event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loop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Node.js, що підтверджує масштабованість IO-</w:t>
      </w:r>
      <w:proofErr w:type="spellStart"/>
      <w:r w:rsidRPr="000B494A">
        <w:rPr>
          <w:rFonts w:ascii="Times New Roman" w:hAnsi="Times New Roman"/>
          <w:sz w:val="28"/>
          <w:szCs w:val="28"/>
        </w:rPr>
        <w:t>bound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архітектури; система досягла рівня</w:t>
      </w:r>
      <w:r w:rsidR="00023DBC" w:rsidRPr="00023DBC">
        <w:rPr>
          <w:rFonts w:ascii="Times New Roman" w:hAnsi="Times New Roman"/>
          <w:sz w:val="28"/>
          <w:szCs w:val="28"/>
        </w:rPr>
        <w:t xml:space="preserve"> </w:t>
      </w:r>
      <w:r w:rsidR="00023DBC">
        <w:rPr>
          <w:rFonts w:ascii="Times New Roman" w:hAnsi="Times New Roman"/>
          <w:sz w:val="28"/>
          <w:szCs w:val="28"/>
        </w:rPr>
        <w:t xml:space="preserve">внутрішнього </w:t>
      </w:r>
      <w:proofErr w:type="spellStart"/>
      <w:r w:rsidR="00023DBC">
        <w:rPr>
          <w:rFonts w:ascii="Times New Roman" w:hAnsi="Times New Roman"/>
          <w:sz w:val="28"/>
          <w:szCs w:val="28"/>
        </w:rPr>
        <w:t>версіонування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v0.7.0 </w:t>
      </w:r>
      <w:proofErr w:type="spellStart"/>
      <w:r w:rsidRPr="000B494A">
        <w:rPr>
          <w:rFonts w:ascii="Times New Roman" w:hAnsi="Times New Roman"/>
          <w:sz w:val="28"/>
          <w:szCs w:val="28"/>
        </w:rPr>
        <w:t>Alpha</w:t>
      </w:r>
      <w:proofErr w:type="spellEnd"/>
      <w:r w:rsidR="00023DBC">
        <w:rPr>
          <w:rFonts w:ascii="Times New Roman" w:hAnsi="Times New Roman"/>
          <w:sz w:val="28"/>
          <w:szCs w:val="28"/>
        </w:rPr>
        <w:t xml:space="preserve"> (40 зібраних </w:t>
      </w:r>
      <w:proofErr w:type="spellStart"/>
      <w:r w:rsidR="00023DBC">
        <w:rPr>
          <w:rFonts w:ascii="Times New Roman" w:hAnsi="Times New Roman"/>
          <w:sz w:val="28"/>
          <w:szCs w:val="28"/>
        </w:rPr>
        <w:t>білдів</w:t>
      </w:r>
      <w:proofErr w:type="spellEnd"/>
      <w:r w:rsidR="00023DBC">
        <w:rPr>
          <w:rFonts w:ascii="Times New Roman" w:hAnsi="Times New Roman"/>
          <w:sz w:val="28"/>
          <w:szCs w:val="28"/>
        </w:rPr>
        <w:t xml:space="preserve"> (скомпільованих версій програм) з хронологією від 21.11.2025 до 25.03.2026 включно)</w:t>
      </w:r>
      <w:r w:rsidRPr="000B494A">
        <w:rPr>
          <w:rFonts w:ascii="Times New Roman" w:hAnsi="Times New Roman"/>
          <w:sz w:val="28"/>
          <w:szCs w:val="28"/>
        </w:rPr>
        <w:t xml:space="preserve"> зі стабільно працюючим LAN-режимом та MVP-готовністю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-режиму.</w:t>
      </w:r>
      <w:r w:rsidR="001E39CB" w:rsidRPr="00023DBC">
        <w:rPr>
          <w:rFonts w:ascii="Times New Roman" w:hAnsi="Times New Roman"/>
          <w:sz w:val="28"/>
          <w:szCs w:val="28"/>
        </w:rPr>
        <w:t xml:space="preserve"> </w:t>
      </w:r>
    </w:p>
    <w:p w14:paraId="7EA7FDB9" w14:textId="1FEA5AC1" w:rsidR="00D95455" w:rsidRPr="000B494A" w:rsidRDefault="00D95455" w:rsidP="006D04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br/>
      </w:r>
    </w:p>
    <w:p w14:paraId="3981FDBA" w14:textId="7593D7EF" w:rsidR="00D95455" w:rsidRPr="000B494A" w:rsidRDefault="00D95455" w:rsidP="006D04CE">
      <w:pPr>
        <w:spacing w:line="278" w:lineRule="auto"/>
        <w:jc w:val="both"/>
        <w:rPr>
          <w:rFonts w:ascii="Times New Roman" w:hAnsi="Times New Roman"/>
          <w:bCs/>
          <w:sz w:val="28"/>
          <w:szCs w:val="28"/>
        </w:rPr>
      </w:pPr>
      <w:r w:rsidRPr="000B494A">
        <w:rPr>
          <w:rFonts w:ascii="Times New Roman" w:hAnsi="Times New Roman"/>
          <w:bCs/>
          <w:sz w:val="28"/>
          <w:szCs w:val="28"/>
        </w:rPr>
        <w:br w:type="page"/>
      </w:r>
    </w:p>
    <w:sdt>
      <w:sdtPr>
        <w:rPr>
          <w:rFonts w:ascii="Times New Roman" w:eastAsia="Aptos" w:hAnsi="Times New Roman" w:cs="Times New Roman"/>
          <w:color w:val="auto"/>
          <w:kern w:val="2"/>
          <w:sz w:val="28"/>
          <w:szCs w:val="28"/>
          <w14:ligatures w14:val="standardContextual"/>
        </w:rPr>
        <w:id w:val="258379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5CC424F" w14:textId="32DDAD38" w:rsidR="00D95455" w:rsidRPr="0040566A" w:rsidRDefault="00D95455" w:rsidP="000700A3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0566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ЗМІСТ</w:t>
          </w:r>
        </w:p>
        <w:p w14:paraId="255E62AF" w14:textId="5F2BA147" w:rsidR="0040566A" w:rsidRPr="00B25CDE" w:rsidRDefault="00D95455">
          <w:pPr>
            <w:pStyle w:val="12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40566A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40566A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40566A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229276094" w:history="1">
            <w:r w:rsidR="0040566A"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ПЕРЕЛІК СКОРОЧЕНЬ ТА УМОВНИХ ПОЗНАЧЕНЬ</w:t>
            </w:r>
            <w:r w:rsidR="0040566A"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0566A"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566A"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_Toc229276094 \h </w:instrText>
            </w:r>
            <w:r w:rsidR="0040566A"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0566A"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40566A"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FC99A2" w14:textId="69C24DF2" w:rsidR="0040566A" w:rsidRPr="00B25CDE" w:rsidRDefault="0040566A">
          <w:pPr>
            <w:pStyle w:val="12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095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ВСТУП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_Toc229276095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9EAF52" w14:textId="3B3CFC28" w:rsidR="0040566A" w:rsidRPr="00B25CDE" w:rsidRDefault="0040566A">
          <w:pPr>
            <w:pStyle w:val="12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096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  <w:lang w:val="en-US"/>
              </w:rPr>
              <w:t>I</w:t>
            </w:r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. АНАЛІЗ ТЕХНОЛОГІЙ ТА ПРЕДМЕТНОЇ ГАЛУЗІ СИСТЕМ AR-ПІДТРИМКИ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_Toc229276096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B8C3F8" w14:textId="4ABA9921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097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1.1. Системи дистанційної AR-підтримки: класифікація та огляд існуючих рішень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_Toc229276097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42B924" w14:textId="2DEE57A7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098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1.2. Технології змішаної реальності та passthrough-архітектура гарнітур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_Toc229276098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17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C56ED2" w14:textId="01F6B026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099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1.3. Протоколи реального часу: UDP, WebSocket та WebRTC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_Toc229276099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22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3958D6" w14:textId="289DA33A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00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1.4. Методи просторового прив'язування та анотування у середовищі MR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_Toc229276100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27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11EED2" w14:textId="02B28653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01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1.5. Клієнт-серверні архітектури для потокового відео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_Toc229276101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32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03C967" w14:textId="6A1629F2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02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1.6. Безпека каналів зв'язку в телекомунікаційних системах реального часу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B42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39</w:t>
            </w:r>
          </w:hyperlink>
        </w:p>
        <w:p w14:paraId="6F524976" w14:textId="15B40698" w:rsidR="0040566A" w:rsidRPr="00B25CDE" w:rsidRDefault="0040566A">
          <w:pPr>
            <w:pStyle w:val="12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03" w:history="1">
            <w:r w:rsidRPr="00B25CDE">
              <w:rPr>
                <w:rStyle w:val="af3"/>
                <w:rFonts w:ascii="Times New Roman" w:eastAsia="Times New Roman" w:hAnsi="Times New Roman"/>
                <w:bCs/>
                <w:noProof/>
                <w:sz w:val="28"/>
                <w:szCs w:val="28"/>
                <w:lang w:val="en-US"/>
              </w:rPr>
              <w:t>II</w:t>
            </w:r>
            <w:r w:rsidRPr="00B25CDE">
              <w:rPr>
                <w:rStyle w:val="af3"/>
                <w:rFonts w:ascii="Times New Roman" w:eastAsia="Times New Roman" w:hAnsi="Times New Roman"/>
                <w:bCs/>
                <w:noProof/>
                <w:sz w:val="28"/>
                <w:szCs w:val="28"/>
              </w:rPr>
              <w:t>. ПРОЄКТУВАННЯ ТА РЕАЛІЗАЦІЯ СИСТЕМИ ПІДТРИМКИ НА ОСНОВІ ЗМІШАНОЇ РЕАЛЬНОСТІ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_Toc229276103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47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D913ED" w14:textId="28F31A92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04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2.1. Концепція системи V.I.R.A. та обґрунтування архітектурних рішень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_Toc229276104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47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DE3FD8" w14:textId="20F31988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05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2.2. Захоплення та стиснення відеопотоку на гарнітурі Meta Quest 3S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_Toc229276105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51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4405A8" w14:textId="6019A247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06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2.3. Протокол фрагментованої UDP-передачі відеопотоку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_Toc229276106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55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99BCBE" w14:textId="34DB2020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07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2.4. Система просторових анотацій та семантичних маркерів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B42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59</w:t>
            </w:r>
          </w:hyperlink>
        </w:p>
        <w:p w14:paraId="3DEAC680" w14:textId="3489A539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08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2.5. Android Relay: мостовий компонент між UDP та WebSocket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B42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66</w:t>
            </w:r>
          </w:hyperlink>
        </w:p>
        <w:p w14:paraId="72CDF18A" w14:textId="31906A03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09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2.6. Серверна інфраструктура: Node.js, WebSocket-relay та coturn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_Toc229276109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75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B8418D" w14:textId="5C730616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10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2.7. Браузерний інтерфейс оператора: React/TypeScript та WebRTC-сесія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B42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79</w:t>
            </w:r>
          </w:hyperlink>
        </w:p>
        <w:p w14:paraId="74B7B954" w14:textId="5428A2D0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11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2.8. Двошляхова транспортна архітектура: режими LAN та Cloud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B42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85</w:t>
            </w:r>
          </w:hyperlink>
        </w:p>
        <w:p w14:paraId="474DB610" w14:textId="041B12DB" w:rsidR="0040566A" w:rsidRPr="00B25CDE" w:rsidRDefault="0040566A">
          <w:pPr>
            <w:pStyle w:val="21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12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2.9. Тестування системи та оцінка продуктивності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_Toc229276112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95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4E690B" w14:textId="3793621E" w:rsidR="0040566A" w:rsidRPr="00B25CDE" w:rsidRDefault="0040566A">
          <w:pPr>
            <w:pStyle w:val="12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13" w:history="1">
            <w:r w:rsidRPr="00B25CDE">
              <w:rPr>
                <w:rStyle w:val="af3"/>
                <w:rFonts w:ascii="Times New Roman" w:eastAsia="Times New Roman" w:hAnsi="Times New Roman"/>
                <w:bCs/>
                <w:noProof/>
                <w:sz w:val="28"/>
                <w:szCs w:val="28"/>
              </w:rPr>
              <w:t>ВИСНОВКИ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B42F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98</w:t>
            </w:r>
          </w:hyperlink>
        </w:p>
        <w:p w14:paraId="5A208DAE" w14:textId="60D4F2F2" w:rsidR="0040566A" w:rsidRPr="00B25CDE" w:rsidRDefault="0040566A">
          <w:pPr>
            <w:pStyle w:val="12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14" w:history="1">
            <w:r w:rsidRPr="00B25CDE">
              <w:rPr>
                <w:rStyle w:val="af3"/>
                <w:rFonts w:ascii="Times New Roman" w:eastAsia="Times New Roman" w:hAnsi="Times New Roman"/>
                <w:bCs/>
                <w:noProof/>
                <w:sz w:val="28"/>
                <w:szCs w:val="28"/>
              </w:rPr>
              <w:t>ПЕРЕЛІК ДЖЕРЕЛ ПОСИЛАННЯ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_Toc229276114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104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E83F61" w14:textId="17193004" w:rsidR="0040566A" w:rsidRPr="0040566A" w:rsidRDefault="0040566A">
          <w:pPr>
            <w:pStyle w:val="12"/>
            <w:tabs>
              <w:tab w:val="right" w:leader="dot" w:pos="9911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229276115" w:history="1">
            <w:r w:rsidRPr="00B25CDE">
              <w:rPr>
                <w:rStyle w:val="af3"/>
                <w:rFonts w:ascii="Times New Roman" w:hAnsi="Times New Roman"/>
                <w:bCs/>
                <w:noProof/>
                <w:sz w:val="28"/>
                <w:szCs w:val="28"/>
              </w:rPr>
              <w:t>ДОДАТКИ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_Toc229276115 \h </w:instrTex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759BD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109</w:t>
            </w:r>
            <w:r w:rsidRPr="00B25CDE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18969C" w14:textId="41D426AF" w:rsidR="00D95455" w:rsidRPr="000B494A" w:rsidRDefault="00D95455" w:rsidP="006D04CE">
          <w:pPr>
            <w:jc w:val="both"/>
            <w:rPr>
              <w:rFonts w:ascii="Times New Roman" w:hAnsi="Times New Roman"/>
              <w:sz w:val="28"/>
              <w:szCs w:val="28"/>
            </w:rPr>
          </w:pPr>
          <w:r w:rsidRPr="0040566A">
            <w:rPr>
              <w:rFonts w:ascii="Times New Roman" w:hAnsi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991685B" w14:textId="77777777" w:rsidR="003D0918" w:rsidRDefault="003D0918">
      <w:pPr>
        <w:spacing w:line="278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79B3E770" w14:textId="5468DE86" w:rsidR="003D0918" w:rsidRPr="00F41475" w:rsidRDefault="003D0918" w:rsidP="004176F7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229276094"/>
      <w:r w:rsidRPr="003D091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ПЕРЕЛІК СКОРОЧЕНЬ ТА УМОВНИХ ПОЗНАЧЕНЬ</w:t>
      </w:r>
      <w:bookmarkEnd w:id="0"/>
    </w:p>
    <w:p w14:paraId="4C9C9D36" w14:textId="77777777" w:rsidR="00DB7C53" w:rsidRDefault="00DB7C53" w:rsidP="0007577F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493E40D" w14:textId="77777777" w:rsidR="0007577F" w:rsidRPr="0007577F" w:rsidRDefault="0007577F" w:rsidP="0007577F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B20F3D4" w14:textId="583A38A9" w:rsidR="0040566A" w:rsidRPr="0040566A" w:rsidRDefault="0040566A" w:rsidP="004176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0566A">
        <w:rPr>
          <w:rFonts w:ascii="Times New Roman" w:hAnsi="Times New Roman"/>
          <w:b/>
          <w:bCs/>
          <w:sz w:val="28"/>
          <w:szCs w:val="28"/>
        </w:rPr>
        <w:t>V.I.R.A.</w:t>
      </w:r>
      <w:r w:rsidRPr="0040566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40566A">
        <w:rPr>
          <w:rFonts w:ascii="Times New Roman" w:hAnsi="Times New Roman"/>
          <w:sz w:val="28"/>
          <w:szCs w:val="28"/>
        </w:rPr>
        <w:t>Virtual</w:t>
      </w:r>
      <w:proofErr w:type="spellEnd"/>
      <w:r w:rsidRPr="004056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566A">
        <w:rPr>
          <w:rFonts w:ascii="Times New Roman" w:hAnsi="Times New Roman"/>
          <w:sz w:val="28"/>
          <w:szCs w:val="28"/>
        </w:rPr>
        <w:t>Interactive</w:t>
      </w:r>
      <w:proofErr w:type="spellEnd"/>
      <w:r w:rsidRPr="004056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566A">
        <w:rPr>
          <w:rFonts w:ascii="Times New Roman" w:hAnsi="Times New Roman"/>
          <w:sz w:val="28"/>
          <w:szCs w:val="28"/>
        </w:rPr>
        <w:t>Remote</w:t>
      </w:r>
      <w:proofErr w:type="spellEnd"/>
      <w:r w:rsidRPr="004056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566A">
        <w:rPr>
          <w:rFonts w:ascii="Times New Roman" w:hAnsi="Times New Roman"/>
          <w:sz w:val="28"/>
          <w:szCs w:val="28"/>
        </w:rPr>
        <w:t>Assistance</w:t>
      </w:r>
      <w:proofErr w:type="spellEnd"/>
      <w:r w:rsidRPr="0040566A">
        <w:rPr>
          <w:rFonts w:ascii="Times New Roman" w:hAnsi="Times New Roman"/>
          <w:sz w:val="28"/>
          <w:szCs w:val="28"/>
        </w:rPr>
        <w:t xml:space="preserve"> (Віртуальна інтерактивна дистанційна допомога)</w:t>
      </w:r>
    </w:p>
    <w:p w14:paraId="6CA54FDB" w14:textId="24E4731D" w:rsidR="003D0918" w:rsidRPr="00F41475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API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Application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Programming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Interface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(Інтерфейс програмування застосунків) </w:t>
      </w:r>
    </w:p>
    <w:p w14:paraId="0FE4F62E" w14:textId="01D6298B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AR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Augmented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Reality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(Доповнена реальність) </w:t>
      </w:r>
    </w:p>
    <w:p w14:paraId="6BDCD64D" w14:textId="1598D557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CPU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Central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Processing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Unit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(Центральний процесор)</w:t>
      </w:r>
    </w:p>
    <w:p w14:paraId="5D251305" w14:textId="7C58AA8C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D0918">
        <w:rPr>
          <w:rFonts w:ascii="Times New Roman" w:hAnsi="Times New Roman"/>
          <w:b/>
          <w:bCs/>
          <w:sz w:val="28"/>
          <w:szCs w:val="28"/>
        </w:rPr>
        <w:t>DoS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Denial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of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Service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(Відмова в обслуговуванні) </w:t>
      </w:r>
    </w:p>
    <w:p w14:paraId="26E045CD" w14:textId="6B67A78F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DTLS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Datagram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Transport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Layer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Security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(Протокол захисту </w:t>
      </w:r>
      <w:proofErr w:type="spellStart"/>
      <w:r w:rsidRPr="003D0918">
        <w:rPr>
          <w:rFonts w:ascii="Times New Roman" w:hAnsi="Times New Roman"/>
          <w:sz w:val="28"/>
          <w:szCs w:val="28"/>
        </w:rPr>
        <w:t>датаграм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транспортного рівня) </w:t>
      </w:r>
    </w:p>
    <w:p w14:paraId="040D97D8" w14:textId="04C9D39C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FPS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Frames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Per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Second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(Кількість кадрів за секунду) </w:t>
      </w:r>
    </w:p>
    <w:p w14:paraId="0B650FC7" w14:textId="047191CF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GPU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Graphics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Processing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Unit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(Графічний процесор) </w:t>
      </w:r>
    </w:p>
    <w:p w14:paraId="0B8F4F2B" w14:textId="79D003B1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HMD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Head-Mounted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Display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D0918">
        <w:rPr>
          <w:rFonts w:ascii="Times New Roman" w:hAnsi="Times New Roman"/>
          <w:sz w:val="28"/>
          <w:szCs w:val="28"/>
        </w:rPr>
        <w:t>Нашоломний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дисплей) </w:t>
      </w:r>
    </w:p>
    <w:p w14:paraId="1C5AB1BD" w14:textId="4873806C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ICE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Interactive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Connectivity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Establishment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(Протокол встановлення інтерактивного з'єднання) </w:t>
      </w:r>
    </w:p>
    <w:p w14:paraId="55FBC02E" w14:textId="6CE7C6A6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D0918">
        <w:rPr>
          <w:rFonts w:ascii="Times New Roman" w:hAnsi="Times New Roman"/>
          <w:b/>
          <w:bCs/>
          <w:sz w:val="28"/>
          <w:szCs w:val="28"/>
        </w:rPr>
        <w:t>IoT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Internet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of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Things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(Інтернет речей) </w:t>
      </w:r>
    </w:p>
    <w:p w14:paraId="009AE580" w14:textId="6DDB5F1C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JSON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JavaScript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Object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Notation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(Формат обміну даними) </w:t>
      </w:r>
    </w:p>
    <w:p w14:paraId="6023DAC5" w14:textId="1335AC13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LAN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Local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Area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Network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(Локальна обчислювальна мережа) </w:t>
      </w:r>
    </w:p>
    <w:p w14:paraId="5EA1A9B8" w14:textId="474A672E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MITM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Man-in-the-Middle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(Атака «людина посередині») </w:t>
      </w:r>
    </w:p>
    <w:p w14:paraId="36FB5376" w14:textId="1D48D6CE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MR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Mixed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Reality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(Змішана реальність) </w:t>
      </w:r>
    </w:p>
    <w:p w14:paraId="22218365" w14:textId="639552E4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NAT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Network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Address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Translation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(Трансляція мережевих адрес) </w:t>
      </w:r>
    </w:p>
    <w:p w14:paraId="5DB893C2" w14:textId="14E481E7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OST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Optical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See-Through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(Оптична прозорість) </w:t>
      </w:r>
    </w:p>
    <w:p w14:paraId="3938A2D3" w14:textId="5DEF8838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P2P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Peer-to-Peer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(Однорангова мережа) </w:t>
      </w:r>
    </w:p>
    <w:p w14:paraId="2CB5D9A4" w14:textId="2D16C11B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SDK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Software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Development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Kit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(Набір засобів розробника) </w:t>
      </w:r>
    </w:p>
    <w:p w14:paraId="4575FBDC" w14:textId="212C13D0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SDP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Session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Description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Protocol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(Протокол опису сесії) </w:t>
      </w:r>
    </w:p>
    <w:p w14:paraId="2EBAE20D" w14:textId="40277A64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SRTP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Secure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Real-time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Transport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Protocol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(Захищений протокол передачі реального часу) </w:t>
      </w:r>
    </w:p>
    <w:p w14:paraId="66B99281" w14:textId="1F7AD181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STUN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Session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Traversal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Utilities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for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NAT (Утиліти проходження сесій через NAT) </w:t>
      </w:r>
    </w:p>
    <w:p w14:paraId="551E4C8F" w14:textId="0A7C92B6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TCP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Transmission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Control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Protocol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(Протокол управління передачею) </w:t>
      </w:r>
    </w:p>
    <w:p w14:paraId="75C37A65" w14:textId="09712D4F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lastRenderedPageBreak/>
        <w:t>TURN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Traversal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Using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Relays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around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NAT (Проходження NAT з використанням ретрансляторів) </w:t>
      </w:r>
    </w:p>
    <w:p w14:paraId="6D0C1D70" w14:textId="21A351A0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UDP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User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Datagram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Protocol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(Протокол користувацьких </w:t>
      </w:r>
      <w:proofErr w:type="spellStart"/>
      <w:r w:rsidRPr="003D0918">
        <w:rPr>
          <w:rFonts w:ascii="Times New Roman" w:hAnsi="Times New Roman"/>
          <w:sz w:val="28"/>
          <w:szCs w:val="28"/>
        </w:rPr>
        <w:t>датаграм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) </w:t>
      </w:r>
    </w:p>
    <w:p w14:paraId="12D052AF" w14:textId="58C122DA" w:rsidR="003D0918" w:rsidRPr="0040566A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VI-SLAM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Visual-Inertial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Simultaneous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Localization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and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Mapping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(Візуально-</w:t>
      </w:r>
      <w:proofErr w:type="spellStart"/>
      <w:r w:rsidRPr="003D0918">
        <w:rPr>
          <w:rFonts w:ascii="Times New Roman" w:hAnsi="Times New Roman"/>
          <w:sz w:val="28"/>
          <w:szCs w:val="28"/>
        </w:rPr>
        <w:t>інерціальна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одночасна локалізація та побудова карти) </w:t>
      </w:r>
    </w:p>
    <w:p w14:paraId="0304B6A9" w14:textId="60FEE356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VST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Video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See-Through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D0918">
        <w:rPr>
          <w:rFonts w:ascii="Times New Roman" w:hAnsi="Times New Roman"/>
          <w:sz w:val="28"/>
          <w:szCs w:val="28"/>
        </w:rPr>
        <w:t>Відеопрозорість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) </w:t>
      </w:r>
    </w:p>
    <w:p w14:paraId="40D0A6BA" w14:textId="79374F66" w:rsid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D0918">
        <w:rPr>
          <w:rFonts w:ascii="Times New Roman" w:hAnsi="Times New Roman"/>
          <w:b/>
          <w:bCs/>
          <w:sz w:val="28"/>
          <w:szCs w:val="28"/>
        </w:rPr>
        <w:t>WebRTC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Web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Real-Time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Communication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(Веб-комунікації реального часу) </w:t>
      </w:r>
    </w:p>
    <w:p w14:paraId="43CFD64C" w14:textId="1A8E7ABE" w:rsidR="00D95455" w:rsidRPr="003D0918" w:rsidRDefault="003D0918" w:rsidP="004176F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D0918">
        <w:rPr>
          <w:rFonts w:ascii="Times New Roman" w:hAnsi="Times New Roman"/>
          <w:b/>
          <w:bCs/>
          <w:sz w:val="28"/>
          <w:szCs w:val="28"/>
        </w:rPr>
        <w:t>WSS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WebSocket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Secure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(Захищений протокол </w:t>
      </w:r>
      <w:proofErr w:type="spellStart"/>
      <w:r w:rsidRPr="003D0918">
        <w:rPr>
          <w:rFonts w:ascii="Times New Roman" w:hAnsi="Times New Roman"/>
          <w:sz w:val="28"/>
          <w:szCs w:val="28"/>
        </w:rPr>
        <w:t>WebSocket</w:t>
      </w:r>
      <w:proofErr w:type="spellEnd"/>
      <w:r w:rsidRPr="003D0918">
        <w:rPr>
          <w:rFonts w:ascii="Times New Roman" w:hAnsi="Times New Roman"/>
          <w:sz w:val="28"/>
          <w:szCs w:val="28"/>
        </w:rPr>
        <w:t>)</w:t>
      </w:r>
      <w:r w:rsidR="00D95455" w:rsidRPr="003D0918">
        <w:rPr>
          <w:rFonts w:ascii="Times New Roman" w:hAnsi="Times New Roman"/>
          <w:sz w:val="28"/>
          <w:szCs w:val="28"/>
        </w:rPr>
        <w:br w:type="page"/>
      </w:r>
    </w:p>
    <w:p w14:paraId="7777282F" w14:textId="33D69A81" w:rsidR="005D7B79" w:rsidRDefault="00D95455" w:rsidP="00C12A10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215413439"/>
      <w:bookmarkStart w:id="2" w:name="_Toc229276095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ВСТУП</w:t>
      </w:r>
      <w:bookmarkEnd w:id="1"/>
      <w:bookmarkEnd w:id="2"/>
    </w:p>
    <w:p w14:paraId="7A27E239" w14:textId="77777777" w:rsidR="0010129F" w:rsidRDefault="0010129F" w:rsidP="00C12A10">
      <w:pPr>
        <w:spacing w:after="0" w:line="360" w:lineRule="auto"/>
        <w:rPr>
          <w:lang w:val="en-US"/>
        </w:rPr>
      </w:pPr>
    </w:p>
    <w:p w14:paraId="77646D3A" w14:textId="77777777" w:rsidR="0007577F" w:rsidRPr="0007577F" w:rsidRDefault="0007577F" w:rsidP="00C12A10">
      <w:pPr>
        <w:spacing w:after="0" w:line="360" w:lineRule="auto"/>
        <w:rPr>
          <w:lang w:val="en-US"/>
        </w:rPr>
      </w:pPr>
    </w:p>
    <w:p w14:paraId="46B86DB0" w14:textId="2CD22223" w:rsidR="00D349E8" w:rsidRPr="000B494A" w:rsidRDefault="00D349E8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Сучасна промисловість, медицина, інфраструктурна енергетика та інші галузі з підвищеними вимогами до кваліфікації персоналу стикаються зі спільною проблемою: висококваліфікований фахівець не завжди може бути фізично присутнім у місці виникнення нештатної ситуації. Виїзд експерта пов'язаний із витратами часу та коштів, а в умовах роботи у важкодоступних, радіаційно або хімічно небезпечних середовищах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ще й із прямими ризиками для здоров'я. Технології дистанційної підтримки покликані усунути цю суперечність, надаючи змогу фахівцю керувати діями виконавця на відстані в режимі реального часу.</w:t>
      </w:r>
    </w:p>
    <w:p w14:paraId="2C54C238" w14:textId="39EFB36A" w:rsidR="00D349E8" w:rsidRPr="000B494A" w:rsidRDefault="00D349E8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Упродовж останнього десятиліття на ринку з'явилася низка комерційних AR-рішень дистанційної допомоги: Microsoft Dynamics 365 </w:t>
      </w:r>
      <w:proofErr w:type="spellStart"/>
      <w:r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AR, PTC </w:t>
      </w:r>
      <w:proofErr w:type="spellStart"/>
      <w:r w:rsidRPr="000B494A">
        <w:rPr>
          <w:rFonts w:ascii="Times New Roman" w:hAnsi="Times New Roman"/>
          <w:sz w:val="28"/>
          <w:szCs w:val="28"/>
        </w:rPr>
        <w:t>Vuforia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Chalk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Scope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AR </w:t>
      </w:r>
      <w:proofErr w:type="spellStart"/>
      <w:r w:rsidRPr="000B494A">
        <w:rPr>
          <w:rFonts w:ascii="Times New Roman" w:hAnsi="Times New Roman"/>
          <w:sz w:val="28"/>
          <w:szCs w:val="28"/>
        </w:rPr>
        <w:t>WorkLink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4028A7" w:rsidRPr="004028A7">
        <w:rPr>
          <w:rFonts w:ascii="Times New Roman" w:hAnsi="Times New Roman"/>
          <w:sz w:val="28"/>
          <w:szCs w:val="28"/>
        </w:rPr>
        <w:t xml:space="preserve"> </w:t>
      </w:r>
      <w:r w:rsidR="004028A7" w:rsidRPr="004028A7">
        <w:rPr>
          <w:rFonts w:ascii="Times New Roman" w:hAnsi="Times New Roman"/>
          <w:sz w:val="28"/>
          <w:szCs w:val="28"/>
          <w:lang w:val="ru-RU"/>
        </w:rPr>
        <w:t>[4-6]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 xml:space="preserve">Однак систематичний аналіз цих платформ </w:t>
      </w:r>
      <w:proofErr w:type="gramStart"/>
      <w:r w:rsidR="004B296B" w:rsidRPr="000B494A">
        <w:rPr>
          <w:rFonts w:ascii="Times New Roman" w:hAnsi="Times New Roman"/>
          <w:sz w:val="28"/>
          <w:szCs w:val="28"/>
        </w:rPr>
        <w:t>у межах</w:t>
      </w:r>
      <w:proofErr w:type="gramEnd"/>
      <w:r w:rsidR="004B296B" w:rsidRPr="000B494A">
        <w:rPr>
          <w:rFonts w:ascii="Times New Roman" w:hAnsi="Times New Roman"/>
          <w:sz w:val="28"/>
          <w:szCs w:val="28"/>
        </w:rPr>
        <w:t xml:space="preserve"> цієї роботи виявив принципові обмеження, характерні для більшості з них.</w:t>
      </w:r>
      <w:r w:rsidRPr="000B494A">
        <w:rPr>
          <w:rFonts w:ascii="Times New Roman" w:hAnsi="Times New Roman"/>
          <w:sz w:val="28"/>
          <w:szCs w:val="28"/>
        </w:rPr>
        <w:t xml:space="preserve"> По-перше, анотації в переважній більшості систем є </w:t>
      </w:r>
      <w:proofErr w:type="spellStart"/>
      <w:r w:rsidRPr="000B494A">
        <w:rPr>
          <w:rFonts w:ascii="Times New Roman" w:hAnsi="Times New Roman"/>
          <w:sz w:val="28"/>
          <w:szCs w:val="28"/>
        </w:rPr>
        <w:t>screen-space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вони накладаються на двовимірне зображення і не прив'язуються до тривимірної геометрії сцени, через що зміщуються або зникають при найменшому русі головою. По-друге, провідні рішення функціонують виключно як </w:t>
      </w:r>
      <w:proofErr w:type="spellStart"/>
      <w:r w:rsidRPr="000B494A">
        <w:rPr>
          <w:rFonts w:ascii="Times New Roman" w:hAnsi="Times New Roman"/>
          <w:sz w:val="28"/>
          <w:szCs w:val="28"/>
        </w:rPr>
        <w:t>SaaS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-сервіси у хмарі постачальника (Microsoft </w:t>
      </w:r>
      <w:proofErr w:type="spellStart"/>
      <w:r w:rsidRPr="000B494A">
        <w:rPr>
          <w:rFonts w:ascii="Times New Roman" w:hAnsi="Times New Roman"/>
          <w:sz w:val="28"/>
          <w:szCs w:val="28"/>
        </w:rPr>
        <w:t>Azure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хмара </w:t>
      </w:r>
      <w:proofErr w:type="spellStart"/>
      <w:r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що унеможливлює їх використання у закритих корпоративних мережах або середовищах без доступу до зовнішнього інтернету. </w:t>
      </w:r>
      <w:r w:rsidR="004B296B" w:rsidRPr="000B494A">
        <w:rPr>
          <w:rFonts w:ascii="Times New Roman" w:hAnsi="Times New Roman"/>
          <w:sz w:val="28"/>
          <w:szCs w:val="28"/>
        </w:rPr>
        <w:t xml:space="preserve">По-третє, ці платформи орієнтовані на гарнітури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optical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see-through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 (Microsoft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HoloLens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 2,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Magic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Leap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) або мобільні пристрої з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ARCore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ARKit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, тоді як гарнітури з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, зокрема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 3S, є доступнішими за вартістю та </w:t>
      </w:r>
      <w:proofErr w:type="spellStart"/>
      <w:r w:rsidR="004B296B" w:rsidRPr="000B494A">
        <w:rPr>
          <w:rFonts w:ascii="Times New Roman" w:hAnsi="Times New Roman"/>
          <w:sz w:val="28"/>
          <w:szCs w:val="28"/>
        </w:rPr>
        <w:t>універсальнішими</w:t>
      </w:r>
      <w:proofErr w:type="spellEnd"/>
      <w:r w:rsidR="004B296B" w:rsidRPr="000B494A">
        <w:rPr>
          <w:rFonts w:ascii="Times New Roman" w:hAnsi="Times New Roman"/>
          <w:sz w:val="28"/>
          <w:szCs w:val="28"/>
        </w:rPr>
        <w:t xml:space="preserve"> у застосуванні, але зазвичай не підтримуються.</w:t>
      </w:r>
    </w:p>
    <w:p w14:paraId="4AABAA8C" w14:textId="4A5BDA21" w:rsidR="00D349E8" w:rsidRPr="000B494A" w:rsidRDefault="004B296B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Паралельно з розвитком комерційних продуктів у науковій літературі активно досліджують методи підвищення якості дистанційної AR-взаємодії</w:t>
      </w:r>
      <w:r w:rsidR="00BF5037" w:rsidRPr="00BF5037">
        <w:rPr>
          <w:rFonts w:ascii="Times New Roman" w:hAnsi="Times New Roman"/>
          <w:sz w:val="28"/>
          <w:szCs w:val="28"/>
        </w:rPr>
        <w:t xml:space="preserve"> [14]</w:t>
      </w:r>
      <w:r w:rsidRPr="000B494A">
        <w:rPr>
          <w:rFonts w:ascii="Times New Roman" w:hAnsi="Times New Roman"/>
          <w:sz w:val="28"/>
          <w:szCs w:val="28"/>
        </w:rPr>
        <w:t xml:space="preserve">. Зокрема, в оглядовій статті «A </w:t>
      </w:r>
      <w:proofErr w:type="spellStart"/>
      <w:r w:rsidRPr="000B494A">
        <w:rPr>
          <w:rFonts w:ascii="Times New Roman" w:hAnsi="Times New Roman"/>
          <w:sz w:val="28"/>
          <w:szCs w:val="28"/>
        </w:rPr>
        <w:t>Survey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Synchronous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Virtual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Mixed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Collaboration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Systems</w:t>
      </w:r>
      <w:proofErr w:type="spellEnd"/>
      <w:r w:rsidRPr="000B494A">
        <w:rPr>
          <w:rFonts w:ascii="Times New Roman" w:hAnsi="Times New Roman"/>
          <w:sz w:val="28"/>
          <w:szCs w:val="28"/>
        </w:rPr>
        <w:t>»</w:t>
      </w:r>
      <w:r w:rsidR="000B494A" w:rsidRPr="000B494A">
        <w:rPr>
          <w:rFonts w:ascii="Times New Roman" w:hAnsi="Times New Roman"/>
          <w:sz w:val="28"/>
          <w:szCs w:val="28"/>
        </w:rPr>
        <w:t xml:space="preserve"> [1]</w:t>
      </w:r>
      <w:r w:rsidRPr="000B494A">
        <w:rPr>
          <w:rFonts w:ascii="Times New Roman" w:hAnsi="Times New Roman"/>
          <w:sz w:val="28"/>
          <w:szCs w:val="28"/>
        </w:rPr>
        <w:t>, що охоплює 87 публікацій за 25 років, систематизовано підходи до класифікації анотацій (</w:t>
      </w:r>
      <w:proofErr w:type="spellStart"/>
      <w:r w:rsidRPr="000B494A">
        <w:rPr>
          <w:rFonts w:ascii="Times New Roman" w:hAnsi="Times New Roman"/>
          <w:sz w:val="28"/>
          <w:szCs w:val="28"/>
        </w:rPr>
        <w:t>screen-space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методів відстеження (SLAM, маркери,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>-сенсори) і транспортних протоколів.</w:t>
      </w:r>
      <w:r w:rsidR="00D349E8" w:rsidRPr="000B494A">
        <w:rPr>
          <w:rFonts w:ascii="Times New Roman" w:hAnsi="Times New Roman"/>
          <w:sz w:val="28"/>
          <w:szCs w:val="28"/>
        </w:rPr>
        <w:t xml:space="preserve"> Дослідження CPR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Emergency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Assistance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Through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Mixed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Communication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проєкт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ARRA (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for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Assistance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Cranfield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University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>, 60 учасників)</w:t>
      </w:r>
      <w:r w:rsidR="000B494A" w:rsidRPr="000B494A">
        <w:rPr>
          <w:rFonts w:ascii="Times New Roman" w:hAnsi="Times New Roman"/>
          <w:sz w:val="28"/>
          <w:szCs w:val="28"/>
        </w:rPr>
        <w:t xml:space="preserve"> [2]</w:t>
      </w:r>
      <w:r w:rsidR="00D349E8" w:rsidRPr="000B494A">
        <w:rPr>
          <w:rFonts w:ascii="Times New Roman" w:hAnsi="Times New Roman"/>
          <w:sz w:val="28"/>
          <w:szCs w:val="28"/>
        </w:rPr>
        <w:t xml:space="preserve"> підтверджують, що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анотації статистично значущо скорочують час виконання завдання порівняно зі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screen-space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підходом. Водночас більшість академічних прототипів мають суттєві обмеження з точки зору практичного впровадження: залежність від зовнішньої хмарної інфраструктури, відсутність підтримки двох транспортних режимів (LAN і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), а також брак інтеграції з гарнітурами класу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standalone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MR.</w:t>
      </w:r>
    </w:p>
    <w:p w14:paraId="4B69783C" w14:textId="77777777" w:rsidR="007A2804" w:rsidRDefault="004B296B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Актуальність теми визначається кількома чинниками. </w:t>
      </w:r>
      <w:r w:rsidR="00D349E8" w:rsidRPr="000B494A">
        <w:rPr>
          <w:rFonts w:ascii="Times New Roman" w:hAnsi="Times New Roman"/>
          <w:sz w:val="28"/>
          <w:szCs w:val="28"/>
        </w:rPr>
        <w:t xml:space="preserve">З технологічного боку,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3S</w:t>
      </w:r>
      <w:r w:rsidR="004028A7" w:rsidRPr="004028A7">
        <w:rPr>
          <w:rFonts w:ascii="Times New Roman" w:hAnsi="Times New Roman"/>
          <w:sz w:val="28"/>
          <w:szCs w:val="28"/>
        </w:rPr>
        <w:t xml:space="preserve"> [12]</w:t>
      </w:r>
      <w:r w:rsidR="00D349E8" w:rsidRPr="000B494A">
        <w:rPr>
          <w:rFonts w:ascii="Times New Roman" w:hAnsi="Times New Roman"/>
          <w:sz w:val="28"/>
          <w:szCs w:val="28"/>
        </w:rPr>
        <w:t xml:space="preserve"> є першою масово доступною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standalone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MR-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гарнітурою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з кольоровим RGB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18 PPD,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Qualcomm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Gen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2 та повноцінним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Environment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API, що відкриває якісно нові можливості для побудови практичних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AR-систем без дорогих стаціонарних рішень. З інфраструктурного боку, зростання вимог до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та суверенітету даних зумовлює попит на </w:t>
      </w:r>
      <w:proofErr w:type="spellStart"/>
      <w:r w:rsidR="00D349E8" w:rsidRPr="000B494A">
        <w:rPr>
          <w:rFonts w:ascii="Times New Roman" w:hAnsi="Times New Roman"/>
          <w:sz w:val="28"/>
          <w:szCs w:val="28"/>
        </w:rPr>
        <w:t>self-hosted</w:t>
      </w:r>
      <w:proofErr w:type="spellEnd"/>
      <w:r w:rsidR="00D349E8" w:rsidRPr="000B494A">
        <w:rPr>
          <w:rFonts w:ascii="Times New Roman" w:hAnsi="Times New Roman"/>
          <w:sz w:val="28"/>
          <w:szCs w:val="28"/>
        </w:rPr>
        <w:t xml:space="preserve"> рішення, які можна розгорнути в ізольованому контурі підприємства. </w:t>
      </w:r>
      <w:r w:rsidRPr="000B494A">
        <w:rPr>
          <w:rFonts w:ascii="Times New Roman" w:hAnsi="Times New Roman"/>
          <w:sz w:val="28"/>
          <w:szCs w:val="28"/>
        </w:rPr>
        <w:t>З наукового погляду, поєднання UDP-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відеостримінгу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TURN-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анотацій, прив'язаних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в єдиній системі з двома транспортними режимами не має готових відкритих реалізацій і потребує комплексного дослідження. </w:t>
      </w:r>
    </w:p>
    <w:p w14:paraId="622741B1" w14:textId="77777777" w:rsidR="003D0918" w:rsidRPr="003D0918" w:rsidRDefault="003D0918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0918">
        <w:rPr>
          <w:rFonts w:ascii="Times New Roman" w:hAnsi="Times New Roman"/>
          <w:sz w:val="28"/>
          <w:szCs w:val="28"/>
        </w:rPr>
        <w:t>Основна науково-технічна задача роботи полягає у створенні методів і алгоритмів надійної передачі відеопотоку реального часу та просторового суміщення двовимірних керуючих команд оператора із тривимірним середовищем змішаної реальності в умовах гетерогенних мереж. Розв'язання цієї задачі, а також розробка відповідної self-hosted архітектури для гарнітури Meta Quest 3S, відповідає сучасному стану розвитку телекомунікаційних технологій і потребам практичного застосування в закритих промислових мережах.</w:t>
      </w:r>
    </w:p>
    <w:p w14:paraId="77E8B7B3" w14:textId="7F7AD152" w:rsidR="007A2804" w:rsidRPr="003D0918" w:rsidRDefault="003D0918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0918">
        <w:rPr>
          <w:rFonts w:ascii="Times New Roman" w:hAnsi="Times New Roman"/>
          <w:sz w:val="28"/>
          <w:szCs w:val="28"/>
        </w:rPr>
        <w:t xml:space="preserve">Метою роботи є підвищення ефективності просторової взаємодії у системах дистанційної експертної підтримки шляхом розробки та дослідження дворівневої </w:t>
      </w:r>
      <w:r w:rsidRPr="003D0918">
        <w:rPr>
          <w:rFonts w:ascii="Times New Roman" w:hAnsi="Times New Roman"/>
          <w:sz w:val="28"/>
          <w:szCs w:val="28"/>
        </w:rPr>
        <w:lastRenderedPageBreak/>
        <w:t>клієнт-серверної архітектури з використанням world-space анотацій у середовищі змішаної реальності.</w:t>
      </w:r>
    </w:p>
    <w:p w14:paraId="6B709052" w14:textId="1AF65A08" w:rsidR="00D349E8" w:rsidRPr="000B494A" w:rsidRDefault="005D637D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Для досягнення поставленої мети сформульовано </w:t>
      </w:r>
      <w:r w:rsidR="00D349E8" w:rsidRPr="000B494A">
        <w:rPr>
          <w:rFonts w:ascii="Times New Roman" w:hAnsi="Times New Roman"/>
          <w:sz w:val="28"/>
          <w:szCs w:val="28"/>
        </w:rPr>
        <w:t>такі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349E8" w:rsidRPr="007D055C">
        <w:rPr>
          <w:rFonts w:ascii="Times New Roman" w:hAnsi="Times New Roman"/>
          <w:sz w:val="28"/>
          <w:szCs w:val="28"/>
        </w:rPr>
        <w:t>задачі дослідження:</w:t>
      </w:r>
    </w:p>
    <w:p w14:paraId="585D9B6A" w14:textId="4C1D5246" w:rsidR="00D349E8" w:rsidRPr="000B494A" w:rsidRDefault="005D637D" w:rsidP="00C12A10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Провести систематичний аналіз наявних комерційних і академічних AR/MR-систем дистанційної допомоги та виявити їхні переваги й обмеження з погляду просторових анотацій, транспортних протоколів і моделі розгортання</w:t>
      </w:r>
      <w:r w:rsidR="00D349E8" w:rsidRPr="000B494A">
        <w:rPr>
          <w:rFonts w:ascii="Times New Roman" w:hAnsi="Times New Roman"/>
          <w:sz w:val="28"/>
          <w:szCs w:val="28"/>
        </w:rPr>
        <w:t>.</w:t>
      </w:r>
    </w:p>
    <w:p w14:paraId="1A2014A4" w14:textId="77777777" w:rsidR="00D349E8" w:rsidRPr="000B494A" w:rsidRDefault="00D349E8" w:rsidP="00C12A10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Дослідити технологічну базу системи: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-характеристики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3S, методи просторової реєстрації (VI-SLAM,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протоколи UDP,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, а також загрози інформаційній безпеці систем реального часу.</w:t>
      </w:r>
    </w:p>
    <w:p w14:paraId="5BC496F7" w14:textId="0CA4B5E1" w:rsidR="00D349E8" w:rsidRPr="000B494A" w:rsidRDefault="005D637D" w:rsidP="00C12A10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Розробити архітектуру та реалізувати чотири взаємопов'язані компоненти системи: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-застосунок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3S,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Kotlin</w:t>
      </w:r>
      <w:proofErr w:type="spellEnd"/>
      <w:r w:rsidRPr="000B494A">
        <w:rPr>
          <w:rFonts w:ascii="Times New Roman" w:hAnsi="Times New Roman"/>
          <w:sz w:val="28"/>
          <w:szCs w:val="28"/>
        </w:rPr>
        <w:t>), хмарний Node.js/</w:t>
      </w:r>
      <w:proofErr w:type="spellStart"/>
      <w:r w:rsidRPr="000B494A">
        <w:rPr>
          <w:rFonts w:ascii="Times New Roman" w:hAnsi="Times New Roman"/>
          <w:sz w:val="28"/>
          <w:szCs w:val="28"/>
        </w:rPr>
        <w:t>TypeScript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-сервер із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браузерний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React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TypeScript</w:t>
      </w:r>
      <w:proofErr w:type="spellEnd"/>
      <w:r w:rsidRPr="000B494A">
        <w:rPr>
          <w:rFonts w:ascii="Times New Roman" w:hAnsi="Times New Roman"/>
          <w:sz w:val="28"/>
          <w:szCs w:val="28"/>
        </w:rPr>
        <w:t>-інтерфейс оператора</w:t>
      </w:r>
      <w:r w:rsidR="00D349E8" w:rsidRPr="000B494A">
        <w:rPr>
          <w:rFonts w:ascii="Times New Roman" w:hAnsi="Times New Roman"/>
          <w:sz w:val="28"/>
          <w:szCs w:val="28"/>
        </w:rPr>
        <w:t>.</w:t>
      </w:r>
    </w:p>
    <w:p w14:paraId="1FE07532" w14:textId="77777777" w:rsidR="00D349E8" w:rsidRPr="000B494A" w:rsidRDefault="00D349E8" w:rsidP="00C12A10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Розробити та реалізувати механізм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прив'язки анотацій на основі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Environment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 (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та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із </w:t>
      </w:r>
      <w:proofErr w:type="spellStart"/>
      <w:r w:rsidRPr="000B494A">
        <w:rPr>
          <w:rFonts w:ascii="Times New Roman" w:hAnsi="Times New Roman"/>
          <w:sz w:val="28"/>
          <w:szCs w:val="28"/>
        </w:rPr>
        <w:t>fallback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-режимом для умов відсутності даних глибини.</w:t>
      </w:r>
    </w:p>
    <w:p w14:paraId="00FCD57C" w14:textId="4001976F" w:rsidR="00D349E8" w:rsidRPr="000B494A" w:rsidRDefault="005D637D" w:rsidP="00C12A10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Реалізувати два транспортні режими (LAN і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) з єдиним API анотацій і провести порівняльне тестування їхніх характеристик: наскрізної затримки, навантаження на сервер і стійкості з'єднання</w:t>
      </w:r>
      <w:r w:rsidR="00D349E8" w:rsidRPr="000B494A">
        <w:rPr>
          <w:rFonts w:ascii="Times New Roman" w:hAnsi="Times New Roman"/>
          <w:sz w:val="28"/>
          <w:szCs w:val="28"/>
        </w:rPr>
        <w:t>.</w:t>
      </w:r>
    </w:p>
    <w:p w14:paraId="718EA093" w14:textId="480CE1A5" w:rsidR="00D349E8" w:rsidRPr="000B494A" w:rsidRDefault="005D637D" w:rsidP="00C12A10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Оцінити захищеність системи відповідно до моделі загроз (конфіденційність, цілісність, доступність) і </w:t>
      </w:r>
      <w:proofErr w:type="spellStart"/>
      <w:r w:rsidRPr="000B494A">
        <w:rPr>
          <w:rFonts w:ascii="Times New Roman" w:hAnsi="Times New Roman"/>
          <w:sz w:val="28"/>
          <w:szCs w:val="28"/>
        </w:rPr>
        <w:t>верифікувати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застосовані заходи захисту (TLS 1.3, DTLS/SRTP, WSS</w:t>
      </w:r>
      <w:r w:rsidR="00D349E8" w:rsidRPr="000B494A">
        <w:rPr>
          <w:rFonts w:ascii="Times New Roman" w:hAnsi="Times New Roman"/>
          <w:sz w:val="28"/>
          <w:szCs w:val="28"/>
        </w:rPr>
        <w:t>).</w:t>
      </w:r>
    </w:p>
    <w:p w14:paraId="55940E4C" w14:textId="61202395" w:rsidR="00D349E8" w:rsidRPr="000B494A" w:rsidRDefault="00D349E8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0918">
        <w:rPr>
          <w:rFonts w:ascii="Times New Roman" w:hAnsi="Times New Roman"/>
          <w:sz w:val="28"/>
          <w:szCs w:val="28"/>
        </w:rPr>
        <w:t>Об'єктом дослідження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5D637D" w:rsidRPr="000B494A">
        <w:rPr>
          <w:rFonts w:ascii="Times New Roman" w:hAnsi="Times New Roman"/>
          <w:sz w:val="28"/>
          <w:szCs w:val="28"/>
        </w:rPr>
        <w:t xml:space="preserve">є клієнт-серверна система дистанційної експертної допомоги з просторовими анотаціями в середовищі змішаної реальності — авторська система з </w:t>
      </w:r>
      <w:r w:rsidR="00B603B5">
        <w:rPr>
          <w:rFonts w:ascii="Times New Roman" w:hAnsi="Times New Roman"/>
          <w:sz w:val="28"/>
          <w:szCs w:val="28"/>
        </w:rPr>
        <w:t>проектною</w:t>
      </w:r>
      <w:r w:rsidR="005D637D" w:rsidRPr="000B494A">
        <w:rPr>
          <w:rFonts w:ascii="Times New Roman" w:hAnsi="Times New Roman"/>
          <w:sz w:val="28"/>
          <w:szCs w:val="28"/>
        </w:rPr>
        <w:t xml:space="preserve"> назвою </w:t>
      </w:r>
      <w:r w:rsidR="00B603B5">
        <w:rPr>
          <w:rFonts w:ascii="Times New Roman" w:hAnsi="Times New Roman"/>
          <w:sz w:val="28"/>
          <w:szCs w:val="28"/>
        </w:rPr>
        <w:t>«</w:t>
      </w:r>
      <w:r w:rsidR="005D637D" w:rsidRPr="000B494A">
        <w:rPr>
          <w:rFonts w:ascii="Times New Roman" w:hAnsi="Times New Roman"/>
          <w:sz w:val="28"/>
          <w:szCs w:val="28"/>
        </w:rPr>
        <w:t>V.I.R.A.</w:t>
      </w:r>
      <w:r w:rsidR="00B603B5">
        <w:rPr>
          <w:rFonts w:ascii="Times New Roman" w:hAnsi="Times New Roman"/>
          <w:sz w:val="28"/>
          <w:szCs w:val="28"/>
        </w:rPr>
        <w:t>»</w:t>
      </w:r>
      <w:r w:rsidR="005D637D" w:rsidRPr="000B494A">
        <w:rPr>
          <w:rFonts w:ascii="Times New Roman" w:hAnsi="Times New Roman"/>
          <w:sz w:val="28"/>
          <w:szCs w:val="28"/>
        </w:rPr>
        <w:t>, яка складається з чотирьох програмних компонентів і функціонує у двох транспортних режимах</w:t>
      </w:r>
      <w:r w:rsidRPr="000B494A">
        <w:rPr>
          <w:rFonts w:ascii="Times New Roman" w:hAnsi="Times New Roman"/>
          <w:sz w:val="28"/>
          <w:szCs w:val="28"/>
        </w:rPr>
        <w:t>.</w:t>
      </w:r>
    </w:p>
    <w:p w14:paraId="1F48C518" w14:textId="4E3F804F" w:rsidR="00D349E8" w:rsidRPr="000B494A" w:rsidRDefault="00D349E8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0918">
        <w:rPr>
          <w:rFonts w:ascii="Times New Roman" w:hAnsi="Times New Roman"/>
          <w:sz w:val="28"/>
          <w:szCs w:val="28"/>
        </w:rPr>
        <w:t>Предметом дослідження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5D637D" w:rsidRPr="000B494A">
        <w:rPr>
          <w:rFonts w:ascii="Times New Roman" w:hAnsi="Times New Roman"/>
          <w:sz w:val="28"/>
          <w:szCs w:val="28"/>
        </w:rPr>
        <w:t xml:space="preserve">є методи та принципи побудови такої системи: алгоритми </w:t>
      </w:r>
      <w:proofErr w:type="spellStart"/>
      <w:r w:rsidR="005D637D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5D637D" w:rsidRPr="000B494A">
        <w:rPr>
          <w:rFonts w:ascii="Times New Roman" w:hAnsi="Times New Roman"/>
          <w:sz w:val="28"/>
          <w:szCs w:val="28"/>
        </w:rPr>
        <w:t xml:space="preserve"> прив'язки 2D-анотацій оператора до тривимірної геометрії сцени засобами </w:t>
      </w:r>
      <w:proofErr w:type="spellStart"/>
      <w:r w:rsidR="005D637D"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="005D637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637D"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="005D637D" w:rsidRPr="000B494A">
        <w:rPr>
          <w:rFonts w:ascii="Times New Roman" w:hAnsi="Times New Roman"/>
          <w:sz w:val="28"/>
          <w:szCs w:val="28"/>
        </w:rPr>
        <w:t xml:space="preserve"> і VI-SLAM; протоколи реального часу (UDP, </w:t>
      </w:r>
      <w:proofErr w:type="spellStart"/>
      <w:r w:rsidR="005D637D" w:rsidRPr="000B494A">
        <w:rPr>
          <w:rFonts w:ascii="Times New Roman" w:hAnsi="Times New Roman"/>
          <w:sz w:val="28"/>
          <w:szCs w:val="28"/>
        </w:rPr>
        <w:lastRenderedPageBreak/>
        <w:t>WebSocket</w:t>
      </w:r>
      <w:proofErr w:type="spellEnd"/>
      <w:r w:rsidR="005D637D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D637D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5D637D" w:rsidRPr="000B494A">
        <w:rPr>
          <w:rFonts w:ascii="Times New Roman" w:hAnsi="Times New Roman"/>
          <w:sz w:val="28"/>
          <w:szCs w:val="28"/>
        </w:rPr>
        <w:t xml:space="preserve">) та їхні порівняльні характеристики в контексті </w:t>
      </w:r>
      <w:proofErr w:type="spellStart"/>
      <w:r w:rsidR="005D637D" w:rsidRPr="000B494A">
        <w:rPr>
          <w:rFonts w:ascii="Times New Roman" w:hAnsi="Times New Roman"/>
          <w:sz w:val="28"/>
          <w:szCs w:val="28"/>
        </w:rPr>
        <w:t>низькозатримного</w:t>
      </w:r>
      <w:proofErr w:type="spellEnd"/>
      <w:r w:rsidR="005D637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637D" w:rsidRPr="000B494A">
        <w:rPr>
          <w:rFonts w:ascii="Times New Roman" w:hAnsi="Times New Roman"/>
          <w:sz w:val="28"/>
          <w:szCs w:val="28"/>
        </w:rPr>
        <w:t>відеостримінгу</w:t>
      </w:r>
      <w:proofErr w:type="spellEnd"/>
      <w:r w:rsidR="005D637D" w:rsidRPr="000B494A">
        <w:rPr>
          <w:rFonts w:ascii="Times New Roman" w:hAnsi="Times New Roman"/>
          <w:sz w:val="28"/>
          <w:szCs w:val="28"/>
        </w:rPr>
        <w:t xml:space="preserve">; архітектурні рішення </w:t>
      </w:r>
      <w:proofErr w:type="spellStart"/>
      <w:r w:rsidR="005D637D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5D637D" w:rsidRPr="000B494A">
        <w:rPr>
          <w:rFonts w:ascii="Times New Roman" w:hAnsi="Times New Roman"/>
          <w:sz w:val="28"/>
          <w:szCs w:val="28"/>
        </w:rPr>
        <w:t xml:space="preserve">-сервера для підтримки LAN- і </w:t>
      </w:r>
      <w:proofErr w:type="spellStart"/>
      <w:r w:rsidR="005D637D"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="005D637D" w:rsidRPr="000B494A">
        <w:rPr>
          <w:rFonts w:ascii="Times New Roman" w:hAnsi="Times New Roman"/>
          <w:sz w:val="28"/>
          <w:szCs w:val="28"/>
        </w:rPr>
        <w:t>-режимів з єдиним програмним інтерфейсом; а також механізми забезпечення інформаційної безпеки (DTLS, SRTP, TLS 1.3, WSS) у системах із гетерогенним транспортом</w:t>
      </w:r>
      <w:r w:rsidRPr="000B494A">
        <w:rPr>
          <w:rFonts w:ascii="Times New Roman" w:hAnsi="Times New Roman"/>
          <w:sz w:val="28"/>
          <w:szCs w:val="28"/>
        </w:rPr>
        <w:t>.</w:t>
      </w:r>
    </w:p>
    <w:p w14:paraId="795C31A8" w14:textId="7D9B9ADB" w:rsidR="00D349E8" w:rsidRPr="000B494A" w:rsidRDefault="005D637D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У роботі застосовано комплекс </w:t>
      </w:r>
      <w:proofErr w:type="spellStart"/>
      <w:r w:rsidRPr="000B494A">
        <w:rPr>
          <w:rFonts w:ascii="Times New Roman" w:hAnsi="Times New Roman"/>
          <w:sz w:val="28"/>
          <w:szCs w:val="28"/>
        </w:rPr>
        <w:t>взаємодоповнювальних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методів дослідження. Системний аналіз і порівняльний метод використано у другому розділі для класифікації наявних AR-систем дистанційної допомоги за типом анотацій, транспортним протоколом і моделлю розгортання, а також для вибору оптимальних технологічних рішень на основі кількісних та якісних показників. Методи об'єктно-орієнтованого та компонентного проєктування програмного забезпечення застосовано під час розроблення архітектури системи: для визначення меж між компонентами, специфікації протоколів </w:t>
      </w:r>
      <w:proofErr w:type="spellStart"/>
      <w:r w:rsidRPr="000B494A">
        <w:rPr>
          <w:rFonts w:ascii="Times New Roman" w:hAnsi="Times New Roman"/>
          <w:sz w:val="28"/>
          <w:szCs w:val="28"/>
        </w:rPr>
        <w:t>міжкомпонентної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взаємодії та схем даних (JSON-формат анотацій, UDP-фрагментація,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SDP/ICE). Методи прикладної математики, зокрема зворотне проектування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ray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intrinsic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-параметри камери та перетин </w:t>
      </w:r>
      <w:proofErr w:type="spellStart"/>
      <w:r w:rsidRPr="000B494A">
        <w:rPr>
          <w:rFonts w:ascii="Times New Roman" w:hAnsi="Times New Roman"/>
          <w:sz w:val="28"/>
          <w:szCs w:val="28"/>
        </w:rPr>
        <w:t>ray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-поверхнею, а також методи аналітичної геометрії використано під час розроблення алгоритму перетворення 2D-координат оператора у </w:t>
      </w:r>
      <w:proofErr w:type="spellStart"/>
      <w:r w:rsidRPr="000B494A">
        <w:rPr>
          <w:rFonts w:ascii="Times New Roman" w:hAnsi="Times New Roman"/>
          <w:sz w:val="28"/>
          <w:szCs w:val="28"/>
        </w:rPr>
        <w:t>world</w:t>
      </w:r>
      <w:proofErr w:type="spellEnd"/>
      <w:r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space</w:t>
      </w:r>
      <w:proofErr w:type="spellEnd"/>
      <w:r w:rsidRPr="000B494A">
        <w:rPr>
          <w:rFonts w:ascii="Times New Roman" w:hAnsi="Times New Roman"/>
          <w:sz w:val="28"/>
          <w:szCs w:val="28"/>
        </w:rPr>
        <w:t>-координати сцени.</w:t>
      </w:r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Метод натурного експерименту застосовано для вимірювання ключових метрик системи: наскрізної затримки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>, навантаження на CPU сервера та точності прив'язки анотацій в умовах, максимально наближених до реальних.</w:t>
      </w:r>
    </w:p>
    <w:p w14:paraId="185F55C0" w14:textId="522441AA" w:rsidR="00E818C5" w:rsidRPr="0007577F" w:rsidRDefault="00AF36D9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Результатом роботи є повністю функціональна авторська система, придатна до практичного застосування: LAN-режим є </w:t>
      </w:r>
      <w:proofErr w:type="spellStart"/>
      <w:r w:rsidRPr="000B494A">
        <w:rPr>
          <w:rFonts w:ascii="Times New Roman" w:hAnsi="Times New Roman"/>
          <w:sz w:val="28"/>
          <w:szCs w:val="28"/>
        </w:rPr>
        <w:t>production-ready</w:t>
      </w:r>
      <w:proofErr w:type="spellEnd"/>
      <w:r w:rsidR="00B603B5">
        <w:rPr>
          <w:rFonts w:ascii="Times New Roman" w:hAnsi="Times New Roman"/>
          <w:sz w:val="28"/>
          <w:szCs w:val="28"/>
        </w:rPr>
        <w:t xml:space="preserve"> (готовий для використання)</w:t>
      </w:r>
      <w:r w:rsidRPr="000B494A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 досяг рівня MVP</w:t>
      </w:r>
      <w:r w:rsidR="00B603B5">
        <w:rPr>
          <w:rFonts w:ascii="Times New Roman" w:hAnsi="Times New Roman"/>
          <w:sz w:val="28"/>
          <w:szCs w:val="28"/>
        </w:rPr>
        <w:t xml:space="preserve"> (</w:t>
      </w:r>
      <w:r w:rsidR="00B603B5" w:rsidRPr="00B603B5">
        <w:rPr>
          <w:rFonts w:ascii="Times New Roman" w:hAnsi="Times New Roman"/>
          <w:sz w:val="28"/>
          <w:szCs w:val="28"/>
        </w:rPr>
        <w:t>«</w:t>
      </w:r>
      <w:r w:rsidR="00B603B5">
        <w:rPr>
          <w:rFonts w:ascii="Times New Roman" w:hAnsi="Times New Roman"/>
          <w:sz w:val="28"/>
          <w:szCs w:val="28"/>
          <w:lang w:val="en-US"/>
        </w:rPr>
        <w:t>Minimal</w:t>
      </w:r>
      <w:r w:rsidR="00B603B5" w:rsidRPr="00B603B5">
        <w:rPr>
          <w:rFonts w:ascii="Times New Roman" w:hAnsi="Times New Roman"/>
          <w:sz w:val="28"/>
          <w:szCs w:val="28"/>
        </w:rPr>
        <w:t xml:space="preserve"> </w:t>
      </w:r>
      <w:r w:rsidR="00B603B5">
        <w:rPr>
          <w:rFonts w:ascii="Times New Roman" w:hAnsi="Times New Roman"/>
          <w:sz w:val="28"/>
          <w:szCs w:val="28"/>
          <w:lang w:val="en-US"/>
        </w:rPr>
        <w:t>Working</w:t>
      </w:r>
      <w:r w:rsidR="00B603B5" w:rsidRPr="00B603B5">
        <w:rPr>
          <w:rFonts w:ascii="Times New Roman" w:hAnsi="Times New Roman"/>
          <w:sz w:val="28"/>
          <w:szCs w:val="28"/>
        </w:rPr>
        <w:t xml:space="preserve"> </w:t>
      </w:r>
      <w:r w:rsidR="00B603B5">
        <w:rPr>
          <w:rFonts w:ascii="Times New Roman" w:hAnsi="Times New Roman"/>
          <w:sz w:val="28"/>
          <w:szCs w:val="28"/>
          <w:lang w:val="en-US"/>
        </w:rPr>
        <w:t>Product</w:t>
      </w:r>
      <w:r w:rsidR="00B603B5" w:rsidRPr="00B603B5">
        <w:rPr>
          <w:rFonts w:ascii="Times New Roman" w:hAnsi="Times New Roman"/>
          <w:sz w:val="28"/>
          <w:szCs w:val="28"/>
        </w:rPr>
        <w:t>»)</w:t>
      </w:r>
      <w:r w:rsidRPr="000B494A">
        <w:rPr>
          <w:rFonts w:ascii="Times New Roman" w:hAnsi="Times New Roman"/>
          <w:sz w:val="28"/>
          <w:szCs w:val="28"/>
        </w:rPr>
        <w:t xml:space="preserve"> з підтвердженою наскрізною затримкою 30--80 мс у LAN та 80--200 мс у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TURN-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CAX11 у Франкфурті.</w:t>
      </w:r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Система є </w:t>
      </w:r>
      <w:proofErr w:type="spellStart"/>
      <w:r w:rsidRPr="000B494A">
        <w:rPr>
          <w:rFonts w:ascii="Times New Roman" w:hAnsi="Times New Roman"/>
          <w:sz w:val="28"/>
          <w:szCs w:val="28"/>
        </w:rPr>
        <w:t>self-hosted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не потребує сторонніх </w:t>
      </w:r>
      <w:proofErr w:type="spellStart"/>
      <w:r w:rsidRPr="000B494A">
        <w:rPr>
          <w:rFonts w:ascii="Times New Roman" w:hAnsi="Times New Roman"/>
          <w:sz w:val="28"/>
          <w:szCs w:val="28"/>
        </w:rPr>
        <w:t>SaaS</w:t>
      </w:r>
      <w:proofErr w:type="spellEnd"/>
      <w:r w:rsidRPr="000B494A">
        <w:rPr>
          <w:rFonts w:ascii="Times New Roman" w:hAnsi="Times New Roman"/>
          <w:sz w:val="28"/>
          <w:szCs w:val="28"/>
        </w:rPr>
        <w:t>-підписок, що дає змогу розгортати її у закритих корпоративних або відомчих мережах, зокрема на об'єктах критичної інфраструктури, де передавання відеоданих через зовнішні хмарні сервіси є неприйнятним.</w:t>
      </w:r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Розроблені архітектурні рішення, зокрема </w:t>
      </w:r>
      <w:proofErr w:type="spellStart"/>
      <w:r w:rsidRPr="000B494A">
        <w:rPr>
          <w:rFonts w:ascii="Times New Roman" w:hAnsi="Times New Roman"/>
          <w:sz w:val="28"/>
          <w:szCs w:val="28"/>
        </w:rPr>
        <w:t>дворежимний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транспортний стек з єдиним JSON API анотацій,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алгоритм </w:t>
      </w:r>
      <w:proofErr w:type="spellStart"/>
      <w:r w:rsidRPr="000B494A">
        <w:rPr>
          <w:rFonts w:ascii="Times New Roman" w:hAnsi="Times New Roman"/>
          <w:sz w:val="28"/>
          <w:szCs w:val="28"/>
        </w:rPr>
        <w:t>world</w:t>
      </w:r>
      <w:proofErr w:type="spellEnd"/>
      <w:r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-прив'язки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схема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як UDP -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-моста, можуть бути використані як самостійні інженерні рішення під час розроблення інших систем MR-взаємодії.</w:t>
      </w:r>
      <w:r w:rsidR="00D349E8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Практичну цінність роботи підтверджують і результати тестування: точність просторової прив'язки анотацій становить 3--5 см за активного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Environment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API, що є достатнім для задач технічного обслуговування, медичної асистенції та навчання персоналу у виробничих умовах.</w:t>
      </w:r>
    </w:p>
    <w:p w14:paraId="58405EB5" w14:textId="387E2B82" w:rsidR="008E54BD" w:rsidRPr="0007577F" w:rsidRDefault="008E54BD" w:rsidP="00C12A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7577F">
        <w:rPr>
          <w:rFonts w:ascii="Times New Roman" w:hAnsi="Times New Roman"/>
          <w:sz w:val="28"/>
          <w:szCs w:val="28"/>
        </w:rPr>
        <w:br w:type="page"/>
      </w:r>
    </w:p>
    <w:p w14:paraId="0F8F2211" w14:textId="7B61AA64" w:rsidR="00E818C5" w:rsidRPr="000B494A" w:rsidRDefault="008E54BD" w:rsidP="00C12A10">
      <w:pPr>
        <w:pStyle w:val="1"/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229276096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</w:t>
      </w:r>
      <w:r w:rsidR="00E818C5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8150BE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АНАЛІЗ ТЕХНОЛОГІЙ ТА ПРЕДМЕТНОЇ ГАЛУЗІ СИСТЕМ AR-ПІДТРИМКИ</w:t>
      </w:r>
      <w:bookmarkEnd w:id="3"/>
    </w:p>
    <w:p w14:paraId="1809C5EE" w14:textId="77777777" w:rsidR="0010129F" w:rsidRDefault="0010129F" w:rsidP="00C12A10">
      <w:pPr>
        <w:spacing w:after="0" w:line="360" w:lineRule="auto"/>
        <w:rPr>
          <w:lang w:val="en-US"/>
        </w:rPr>
      </w:pPr>
    </w:p>
    <w:p w14:paraId="5CF36F62" w14:textId="77777777" w:rsidR="0007577F" w:rsidRPr="0007577F" w:rsidRDefault="0007577F" w:rsidP="00C12A10">
      <w:pPr>
        <w:spacing w:after="0" w:line="360" w:lineRule="auto"/>
        <w:rPr>
          <w:lang w:val="en-US"/>
        </w:rPr>
      </w:pPr>
    </w:p>
    <w:p w14:paraId="5C4019B1" w14:textId="2B97C002" w:rsidR="00E818C5" w:rsidRDefault="000700A3" w:rsidP="00C12A10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229276097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E818C5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.1. Системи дистанційної AR-підтримки: класифікація та огляд існуючих рішень</w:t>
      </w:r>
      <w:bookmarkEnd w:id="4"/>
    </w:p>
    <w:p w14:paraId="0A5E2973" w14:textId="77777777" w:rsidR="0010129F" w:rsidRDefault="0010129F" w:rsidP="00C12A10">
      <w:pPr>
        <w:spacing w:after="0" w:line="360" w:lineRule="auto"/>
        <w:rPr>
          <w:lang w:val="en-US"/>
        </w:rPr>
      </w:pPr>
    </w:p>
    <w:p w14:paraId="11BA3382" w14:textId="77777777" w:rsidR="0007577F" w:rsidRPr="0007577F" w:rsidRDefault="0007577F" w:rsidP="00C12A10">
      <w:pPr>
        <w:spacing w:after="0" w:line="360" w:lineRule="auto"/>
        <w:rPr>
          <w:lang w:val="en-US"/>
        </w:rPr>
      </w:pPr>
    </w:p>
    <w:p w14:paraId="3A45E248" w14:textId="44998F7F" w:rsidR="00E818C5" w:rsidRPr="0007577F" w:rsidRDefault="003140C2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Дослідження доцільно розпочати з визначення предметної галузі. Системи дистанційної підтримки на основі доповненої реальності (AR </w:t>
      </w:r>
      <w:proofErr w:type="spellStart"/>
      <w:r w:rsidRPr="003140C2">
        <w:rPr>
          <w:rFonts w:ascii="Times New Roman" w:hAnsi="Times New Roman"/>
          <w:sz w:val="28"/>
          <w:szCs w:val="28"/>
        </w:rPr>
        <w:t>Remote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sz w:val="28"/>
          <w:szCs w:val="28"/>
        </w:rPr>
        <w:t>Assistance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sz w:val="28"/>
          <w:szCs w:val="28"/>
        </w:rPr>
        <w:t>Systems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) являють собою клас </w:t>
      </w:r>
      <w:r w:rsidR="00E818C5" w:rsidRPr="000B494A">
        <w:rPr>
          <w:rFonts w:ascii="Times New Roman" w:hAnsi="Times New Roman"/>
          <w:sz w:val="28"/>
          <w:szCs w:val="28"/>
        </w:rPr>
        <w:t xml:space="preserve">програмно-апаратних комплексів, що забезпечують передачу візуальної та просторової інформації між оператором-експертом та виконавцем на місці події у режимі реального часу. На відміну від традиційних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відеоконференційних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рішень, такі системи доповнюють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семантичними або просторовими анотаціями, які накладаються на фізичне оточення виконавця. Це дозволяє усунути неоднозначність усних вказівок і значно підвищити точність передачі просторової інформації. Дослідження, проведені в рамках системи ARRA (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for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Assistance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), підтвердили, що застосування AR-анотацій у дистанційній підтримці забезпечує покращення точності просторового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референсування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на 30% порівняно зі стандартними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відеодзвінками</w:t>
      </w:r>
      <w:proofErr w:type="spellEnd"/>
      <w:r w:rsidR="00B603B5" w:rsidRPr="00B603B5">
        <w:rPr>
          <w:rFonts w:ascii="Times New Roman" w:hAnsi="Times New Roman"/>
          <w:sz w:val="28"/>
          <w:szCs w:val="28"/>
        </w:rPr>
        <w:t xml:space="preserve"> </w:t>
      </w:r>
      <w:r w:rsidR="00B603B5" w:rsidRPr="000B494A">
        <w:rPr>
          <w:rFonts w:ascii="Times New Roman" w:hAnsi="Times New Roman"/>
          <w:sz w:val="28"/>
          <w:szCs w:val="28"/>
        </w:rPr>
        <w:t>[2]</w:t>
      </w:r>
      <w:r w:rsidR="00E818C5" w:rsidRPr="000B494A">
        <w:rPr>
          <w:rFonts w:ascii="Times New Roman" w:hAnsi="Times New Roman"/>
          <w:sz w:val="28"/>
          <w:szCs w:val="28"/>
        </w:rPr>
        <w:t>.</w:t>
      </w:r>
      <w:r w:rsidR="00B603B5" w:rsidRPr="00B603B5">
        <w:rPr>
          <w:rFonts w:ascii="Times New Roman" w:hAnsi="Times New Roman"/>
          <w:sz w:val="28"/>
          <w:szCs w:val="28"/>
        </w:rPr>
        <w:t xml:space="preserve"> </w:t>
      </w:r>
    </w:p>
    <w:p w14:paraId="2606C3FE" w14:textId="77777777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Функціональна роль таких систем охоплює широкий спектр застосувань: технічне обслуговування та ремонт обладнання, польовий сервіс, медичні </w:t>
      </w:r>
      <w:proofErr w:type="spellStart"/>
      <w:r w:rsidRPr="000B494A">
        <w:rPr>
          <w:rFonts w:ascii="Times New Roman" w:hAnsi="Times New Roman"/>
          <w:sz w:val="28"/>
          <w:szCs w:val="28"/>
        </w:rPr>
        <w:t>телеконсультації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промислове навчання персоналу, а також підтримку в екстремальних або небезпечних умовах. Ринок програмного забезпечення для AR-підтримки сегментується за компонентами (програмне забезпечення та сервіси), режимами розгортання (хмарний, </w:t>
      </w:r>
      <w:proofErr w:type="spellStart"/>
      <w:r w:rsidRPr="000B494A">
        <w:rPr>
          <w:rFonts w:ascii="Times New Roman" w:hAnsi="Times New Roman"/>
          <w:sz w:val="28"/>
          <w:szCs w:val="28"/>
        </w:rPr>
        <w:t>on-premises</w:t>
      </w:r>
      <w:proofErr w:type="spellEnd"/>
      <w:r w:rsidRPr="000B494A">
        <w:rPr>
          <w:rFonts w:ascii="Times New Roman" w:hAnsi="Times New Roman"/>
          <w:sz w:val="28"/>
          <w:szCs w:val="28"/>
        </w:rPr>
        <w:t>), а також за галузями застосування, серед яких домінують виробництво, польовий сервіс і охорона здоров'я.</w:t>
      </w:r>
    </w:p>
    <w:p w14:paraId="5DA71457" w14:textId="1B8C5312" w:rsidR="00E818C5" w:rsidRPr="000B494A" w:rsidRDefault="003140C2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Важливим аспектом аналізу є таксономія систем. Структурований підхід до класифікації систем дистанційної AR-підтримки запропонований у </w:t>
      </w:r>
      <w:r w:rsidR="00E818C5" w:rsidRPr="000B494A">
        <w:rPr>
          <w:rFonts w:ascii="Times New Roman" w:hAnsi="Times New Roman"/>
          <w:sz w:val="28"/>
          <w:szCs w:val="28"/>
        </w:rPr>
        <w:t xml:space="preserve">ґрунтовному огляді «A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Survey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on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Synchronous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Virtual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Mixed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lastRenderedPageBreak/>
        <w:t>Collaboration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Systems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>»</w:t>
      </w:r>
      <w:r w:rsidR="000B494A" w:rsidRPr="000B494A">
        <w:rPr>
          <w:rFonts w:ascii="Times New Roman" w:hAnsi="Times New Roman"/>
          <w:sz w:val="28"/>
          <w:szCs w:val="28"/>
        </w:rPr>
        <w:t xml:space="preserve"> [1]</w:t>
      </w:r>
      <w:r w:rsidR="00E818C5" w:rsidRPr="000B494A">
        <w:rPr>
          <w:rFonts w:ascii="Times New Roman" w:hAnsi="Times New Roman"/>
          <w:sz w:val="28"/>
          <w:szCs w:val="28"/>
        </w:rPr>
        <w:t>, де аналізуються 87 унікальних систем, у тому числі 25 комерційних рішень. Автори формують таксономію на основі трьох ключових стовпів: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8C5" w:rsidRPr="007D055C">
        <w:rPr>
          <w:rFonts w:ascii="Times New Roman" w:hAnsi="Times New Roman"/>
          <w:i/>
          <w:iCs/>
          <w:sz w:val="28"/>
          <w:szCs w:val="28"/>
        </w:rPr>
        <w:t>середовище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8C5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Environment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>),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7D055C">
        <w:rPr>
          <w:rFonts w:ascii="Times New Roman" w:hAnsi="Times New Roman"/>
          <w:i/>
          <w:iCs/>
          <w:sz w:val="28"/>
          <w:szCs w:val="28"/>
        </w:rPr>
        <w:t>аватари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8C5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Avatars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>) 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8C5" w:rsidRPr="007D055C">
        <w:rPr>
          <w:rFonts w:ascii="Times New Roman" w:hAnsi="Times New Roman"/>
          <w:i/>
          <w:iCs/>
          <w:sz w:val="28"/>
          <w:szCs w:val="28"/>
        </w:rPr>
        <w:t>взаємодія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8C5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Interaction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>). У рамках цієї класифікації системи розрізняються за способом представлення спільного робочого простору, ступенем присутності дистанційного учасника та механізмами взаємодії з об'єктами реального світу.</w:t>
      </w:r>
    </w:p>
    <w:p w14:paraId="6DC439E0" w14:textId="77777777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Для цілей цього дослідження доцільно виділити кілька ортогональних ознак класифікації, що відображають архітектурні та функціональні відмінності між існуючими рішеннями:</w:t>
      </w:r>
    </w:p>
    <w:p w14:paraId="1BED3246" w14:textId="77777777" w:rsidR="00E818C5" w:rsidRPr="007D055C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t>1. За типом клієнтського пристрою виконавця:</w:t>
      </w:r>
    </w:p>
    <w:p w14:paraId="75AE707B" w14:textId="4609A47A" w:rsidR="00E818C5" w:rsidRPr="000B494A" w:rsidRDefault="00E818C5" w:rsidP="00C12A1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Смартфон або планшет (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0B494A">
        <w:rPr>
          <w:rFonts w:ascii="Times New Roman" w:hAnsi="Times New Roman"/>
          <w:sz w:val="28"/>
          <w:szCs w:val="28"/>
        </w:rPr>
        <w:t>iOS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найдоступніший варіант, проте обмежений у частині </w:t>
      </w:r>
      <w:proofErr w:type="spellStart"/>
      <w:r w:rsidRPr="000B494A">
        <w:rPr>
          <w:rFonts w:ascii="Times New Roman" w:hAnsi="Times New Roman"/>
          <w:sz w:val="28"/>
          <w:szCs w:val="28"/>
        </w:rPr>
        <w:t>hands-free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взаємодії</w:t>
      </w:r>
    </w:p>
    <w:p w14:paraId="401E22B5" w14:textId="0E97F79A" w:rsidR="00E818C5" w:rsidRPr="000B494A" w:rsidRDefault="00E818C5" w:rsidP="00C12A1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Окуляри доповненої реальності (</w:t>
      </w:r>
      <w:proofErr w:type="spellStart"/>
      <w:r w:rsidRPr="000B494A">
        <w:rPr>
          <w:rFonts w:ascii="Times New Roman" w:hAnsi="Times New Roman"/>
          <w:sz w:val="28"/>
          <w:szCs w:val="28"/>
        </w:rPr>
        <w:t>optical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see-through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OST)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наприклад, Microsoft </w:t>
      </w:r>
      <w:proofErr w:type="spellStart"/>
      <w:r w:rsidRPr="000B494A">
        <w:rPr>
          <w:rFonts w:ascii="Times New Roman" w:hAnsi="Times New Roman"/>
          <w:sz w:val="28"/>
          <w:szCs w:val="28"/>
        </w:rPr>
        <w:t>HoloLens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2, </w:t>
      </w:r>
      <w:proofErr w:type="spellStart"/>
      <w:r w:rsidRPr="000B494A">
        <w:rPr>
          <w:rFonts w:ascii="Times New Roman" w:hAnsi="Times New Roman"/>
          <w:sz w:val="28"/>
          <w:szCs w:val="28"/>
        </w:rPr>
        <w:t>Magic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Leap</w:t>
      </w:r>
      <w:proofErr w:type="spellEnd"/>
    </w:p>
    <w:p w14:paraId="5F2655B0" w14:textId="35EABF90" w:rsidR="00E818C5" w:rsidRPr="000B494A" w:rsidRDefault="00E818C5" w:rsidP="00C12A1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Гарнітури змішаної реальності з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відеопрозорістю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наприклад,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3/3S</w:t>
      </w:r>
    </w:p>
    <w:p w14:paraId="5CB23C45" w14:textId="77777777" w:rsidR="00E818C5" w:rsidRPr="000B494A" w:rsidRDefault="00E818C5" w:rsidP="00C12A1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Стаціонарні або мобільні камерні системи (360°-</w:t>
      </w:r>
      <w:proofErr w:type="spellStart"/>
      <w:r w:rsidRPr="000B494A">
        <w:rPr>
          <w:rFonts w:ascii="Times New Roman" w:hAnsi="Times New Roman"/>
          <w:sz w:val="28"/>
          <w:szCs w:val="28"/>
        </w:rPr>
        <w:t>telepresence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</w:p>
    <w:p w14:paraId="3CBEFC28" w14:textId="77777777" w:rsidR="00E818C5" w:rsidRPr="007D055C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t>2. За типом анотацій і просторового прив'язування:</w:t>
      </w:r>
    </w:p>
    <w:p w14:paraId="05DC6340" w14:textId="376CA027" w:rsidR="00E818C5" w:rsidRPr="000B494A" w:rsidRDefault="00E818C5" w:rsidP="00C12A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Плоскі (</w:t>
      </w:r>
      <w:proofErr w:type="spellStart"/>
      <w:r w:rsidRPr="000B494A">
        <w:rPr>
          <w:rFonts w:ascii="Times New Roman" w:hAnsi="Times New Roman"/>
          <w:sz w:val="28"/>
          <w:szCs w:val="28"/>
        </w:rPr>
        <w:t>screen-space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анотації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накладаються на двовимірне зображення без урахування тривимірної геометрії сцени</w:t>
      </w:r>
    </w:p>
    <w:p w14:paraId="72D8441F" w14:textId="4C153AC3" w:rsidR="00E818C5" w:rsidRPr="000B494A" w:rsidRDefault="00E818C5" w:rsidP="00C12A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Просторово прив'язані (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анотації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закріплені у тривимірному просторі за допомогою </w:t>
      </w:r>
      <w:proofErr w:type="spellStart"/>
      <w:r w:rsidRPr="000B494A">
        <w:rPr>
          <w:rFonts w:ascii="Times New Roman" w:hAnsi="Times New Roman"/>
          <w:sz w:val="28"/>
          <w:szCs w:val="28"/>
        </w:rPr>
        <w:t>трекінгу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або SLAM</w:t>
      </w:r>
    </w:p>
    <w:p w14:paraId="6DBA4A1A" w14:textId="67FC68D8" w:rsidR="00E818C5" w:rsidRPr="000B494A" w:rsidRDefault="00E818C5" w:rsidP="00C12A1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Об'ємне захоплення (</w:t>
      </w:r>
      <w:proofErr w:type="spellStart"/>
      <w:r w:rsidRPr="000B494A">
        <w:rPr>
          <w:rFonts w:ascii="Times New Roman" w:hAnsi="Times New Roman"/>
          <w:sz w:val="28"/>
          <w:szCs w:val="28"/>
        </w:rPr>
        <w:t>volumetric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capture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реконструкція тривимірної моделі сцени на основі RGB-D-даних з передачею дистанційному учаснику</w:t>
      </w:r>
    </w:p>
    <w:p w14:paraId="1EB9B691" w14:textId="77777777" w:rsidR="00E818C5" w:rsidRPr="007D055C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t>3. За моделлю взаємодії між учасниками:</w:t>
      </w:r>
    </w:p>
    <w:p w14:paraId="559D9A89" w14:textId="77777777" w:rsidR="00E818C5" w:rsidRPr="000B494A" w:rsidRDefault="00E818C5" w:rsidP="00C12A1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Асиметрична (</w:t>
      </w:r>
      <w:proofErr w:type="spellStart"/>
      <w:r w:rsidRPr="000B494A">
        <w:rPr>
          <w:rFonts w:ascii="Times New Roman" w:hAnsi="Times New Roman"/>
          <w:sz w:val="28"/>
          <w:szCs w:val="28"/>
        </w:rPr>
        <w:t>expert-guided</w:t>
      </w:r>
      <w:proofErr w:type="spellEnd"/>
      <w:r w:rsidRPr="000B494A">
        <w:rPr>
          <w:rFonts w:ascii="Times New Roman" w:hAnsi="Times New Roman"/>
          <w:sz w:val="28"/>
          <w:szCs w:val="28"/>
        </w:rPr>
        <w:t>): виконавець транслює відео, оператор-експерт накладає вказівки</w:t>
      </w:r>
    </w:p>
    <w:p w14:paraId="1A3E6D03" w14:textId="77777777" w:rsidR="00E818C5" w:rsidRPr="000B494A" w:rsidRDefault="00E818C5" w:rsidP="00C12A1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Симетрична (</w:t>
      </w:r>
      <w:proofErr w:type="spellStart"/>
      <w:r w:rsidRPr="000B494A">
        <w:rPr>
          <w:rFonts w:ascii="Times New Roman" w:hAnsi="Times New Roman"/>
          <w:sz w:val="28"/>
          <w:szCs w:val="28"/>
        </w:rPr>
        <w:t>collaborative</w:t>
      </w:r>
      <w:proofErr w:type="spellEnd"/>
      <w:r w:rsidRPr="000B494A">
        <w:rPr>
          <w:rFonts w:ascii="Times New Roman" w:hAnsi="Times New Roman"/>
          <w:sz w:val="28"/>
          <w:szCs w:val="28"/>
        </w:rPr>
        <w:t>): обидва учасники бачать спільний простір і можуть взаємодіяти з об'єктами</w:t>
      </w:r>
    </w:p>
    <w:p w14:paraId="67E8CD80" w14:textId="77777777" w:rsidR="00E818C5" w:rsidRPr="000B494A" w:rsidRDefault="00E818C5" w:rsidP="00C12A1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Змішана: поєднання обох режимів залежно від стану сесії</w:t>
      </w:r>
    </w:p>
    <w:p w14:paraId="6920974A" w14:textId="77777777" w:rsidR="00E818C5" w:rsidRPr="007D055C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lastRenderedPageBreak/>
        <w:t>4. За архітектурою транспортного рівня:</w:t>
      </w:r>
    </w:p>
    <w:p w14:paraId="2258F263" w14:textId="77777777" w:rsidR="00E818C5" w:rsidRPr="000B494A" w:rsidRDefault="00E818C5" w:rsidP="00C12A10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Peer-to-peer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або власні UDP-протоколи)</w:t>
      </w:r>
    </w:p>
    <w:p w14:paraId="49578725" w14:textId="77777777" w:rsidR="00E818C5" w:rsidRPr="000B494A" w:rsidRDefault="00E818C5" w:rsidP="00C12A10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Клієнт-серверна (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маршрутизується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хмарний сервер)</w:t>
      </w:r>
    </w:p>
    <w:p w14:paraId="3DE885B6" w14:textId="77777777" w:rsidR="00E818C5" w:rsidRPr="000B494A" w:rsidRDefault="00E818C5" w:rsidP="00C12A10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Гібридна (LAN-режим для локальних мереж з хмарним резервуванням)</w:t>
      </w:r>
    </w:p>
    <w:p w14:paraId="1C5E66D8" w14:textId="77777777" w:rsidR="00E818C5" w:rsidRPr="007D055C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t>5. За режимом розгортання:</w:t>
      </w:r>
    </w:p>
    <w:p w14:paraId="6C9C2A22" w14:textId="77777777" w:rsidR="00E818C5" w:rsidRPr="000B494A" w:rsidRDefault="00E818C5" w:rsidP="00C12A1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SaaS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(хмарне рішення провайдера)</w:t>
      </w:r>
    </w:p>
    <w:p w14:paraId="3E0946FF" w14:textId="77777777" w:rsidR="00E818C5" w:rsidRPr="000B494A" w:rsidRDefault="00E818C5" w:rsidP="00C12A1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On-premises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(розгортання у корпоративній мережі)</w:t>
      </w:r>
    </w:p>
    <w:p w14:paraId="04F58D2A" w14:textId="77777777" w:rsidR="00E818C5" w:rsidRPr="000B494A" w:rsidRDefault="00E818C5" w:rsidP="00C12A1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Edge</w:t>
      </w:r>
      <w:proofErr w:type="spellEnd"/>
      <w:r w:rsidRPr="000B494A">
        <w:rPr>
          <w:rFonts w:ascii="Times New Roman" w:hAnsi="Times New Roman"/>
          <w:sz w:val="28"/>
          <w:szCs w:val="28"/>
        </w:rPr>
        <w:t>/локальне (обробка безпосередньо на пристрої або у локальній мережі)</w:t>
      </w:r>
    </w:p>
    <w:p w14:paraId="25E3FF3C" w14:textId="1C36263E" w:rsidR="00E818C5" w:rsidRPr="000B494A" w:rsidRDefault="003140C2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Аналізуючи сучасний стан ринку, варто розглянути провідні комерційні рішення. На сьогодні ринок комерційного програмного забезпечення для AR-підтримки представлений рядом зрілих платформ. </w:t>
      </w:r>
      <w:r w:rsidR="00E818C5" w:rsidRPr="000B494A">
        <w:rPr>
          <w:rFonts w:ascii="Times New Roman" w:hAnsi="Times New Roman"/>
          <w:sz w:val="28"/>
          <w:szCs w:val="28"/>
        </w:rPr>
        <w:t>Нижче розглянуті найбільш поширені рішення.</w:t>
      </w:r>
    </w:p>
    <w:p w14:paraId="36C36BBA" w14:textId="389B2384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t xml:space="preserve">Microsoft Dynamics 365 </w:t>
      </w:r>
      <w:proofErr w:type="spellStart"/>
      <w:r w:rsidRPr="007D055C">
        <w:rPr>
          <w:rFonts w:ascii="Times New Roman" w:hAnsi="Times New Roman"/>
          <w:sz w:val="28"/>
          <w:szCs w:val="28"/>
        </w:rPr>
        <w:t>Remote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Assist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є флагманським корпоративним рішенням компанії Microsoft, орієнтованим на взаємодію з </w:t>
      </w:r>
      <w:proofErr w:type="spellStart"/>
      <w:r w:rsidRPr="000B494A">
        <w:rPr>
          <w:rFonts w:ascii="Times New Roman" w:hAnsi="Times New Roman"/>
          <w:sz w:val="28"/>
          <w:szCs w:val="28"/>
        </w:rPr>
        <w:t>гарнітурою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HoloLens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2, а також мобільними пристроями на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B494A">
        <w:rPr>
          <w:rFonts w:ascii="Times New Roman" w:hAnsi="Times New Roman"/>
          <w:sz w:val="28"/>
          <w:szCs w:val="28"/>
        </w:rPr>
        <w:t>iOS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0B494A" w:rsidRPr="000B494A">
        <w:rPr>
          <w:rFonts w:ascii="Times New Roman" w:hAnsi="Times New Roman"/>
          <w:sz w:val="28"/>
          <w:szCs w:val="28"/>
        </w:rPr>
        <w:t xml:space="preserve"> [4]</w:t>
      </w:r>
      <w:r w:rsidRPr="000B494A">
        <w:rPr>
          <w:rFonts w:ascii="Times New Roman" w:hAnsi="Times New Roman"/>
          <w:sz w:val="28"/>
          <w:szCs w:val="28"/>
        </w:rPr>
        <w:t xml:space="preserve"> Система інтегрується з Microsoft </w:t>
      </w:r>
      <w:proofErr w:type="spellStart"/>
      <w:r w:rsidRPr="000B494A">
        <w:rPr>
          <w:rFonts w:ascii="Times New Roman" w:hAnsi="Times New Roman"/>
          <w:sz w:val="28"/>
          <w:szCs w:val="28"/>
        </w:rPr>
        <w:t>Teams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що дозволяє дистанційному учаснику без спеціалізованого обладнання підключатися до сесії підтримки через стандартний браузер або настільний клієнт. Серед функцій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передача AR-анотацій, завантаження PDF-документів і зображень у спільний простір, групові дзвінки, а також тісна інтеграція з Dynamics 365 </w:t>
      </w:r>
      <w:proofErr w:type="spellStart"/>
      <w:r w:rsidRPr="000B494A">
        <w:rPr>
          <w:rFonts w:ascii="Times New Roman" w:hAnsi="Times New Roman"/>
          <w:sz w:val="28"/>
          <w:szCs w:val="28"/>
        </w:rPr>
        <w:t>Field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Service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управління нарядами. Система реалізує просторово прив'язані анотації у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які зберігають своє положення відносно об'єктів реального світу завдяки </w:t>
      </w:r>
      <w:proofErr w:type="spellStart"/>
      <w:r w:rsidRPr="000B494A">
        <w:rPr>
          <w:rFonts w:ascii="Times New Roman" w:hAnsi="Times New Roman"/>
          <w:sz w:val="28"/>
          <w:szCs w:val="28"/>
        </w:rPr>
        <w:t>трекінговим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можливостям </w:t>
      </w:r>
      <w:proofErr w:type="spellStart"/>
      <w:r w:rsidRPr="000B494A">
        <w:rPr>
          <w:rFonts w:ascii="Times New Roman" w:hAnsi="Times New Roman"/>
          <w:sz w:val="28"/>
          <w:szCs w:val="28"/>
        </w:rPr>
        <w:t>HoloLens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Суттєвим обмеженням є жорстка прив'язка до екосистеми Microsoft </w:t>
      </w:r>
      <w:proofErr w:type="spellStart"/>
      <w:r w:rsidRPr="000B494A">
        <w:rPr>
          <w:rFonts w:ascii="Times New Roman" w:hAnsi="Times New Roman"/>
          <w:sz w:val="28"/>
          <w:szCs w:val="28"/>
        </w:rPr>
        <w:t>Azure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необхідність у ліцензіях </w:t>
      </w:r>
      <w:proofErr w:type="spellStart"/>
      <w:r w:rsidRPr="000B494A">
        <w:rPr>
          <w:rFonts w:ascii="Times New Roman" w:hAnsi="Times New Roman"/>
          <w:sz w:val="28"/>
          <w:szCs w:val="28"/>
        </w:rPr>
        <w:t>Azure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Active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Directory</w:t>
      </w:r>
      <w:proofErr w:type="spellEnd"/>
      <w:r w:rsidRPr="000B494A">
        <w:rPr>
          <w:rFonts w:ascii="Times New Roman" w:hAnsi="Times New Roman"/>
          <w:sz w:val="28"/>
          <w:szCs w:val="28"/>
        </w:rPr>
        <w:t>, що ускладнює застосування у корпоративних середовищах сторонніх організацій.</w:t>
      </w:r>
    </w:p>
    <w:p w14:paraId="02088AA0" w14:textId="50737BE1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055C">
        <w:rPr>
          <w:rFonts w:ascii="Times New Roman" w:hAnsi="Times New Roman"/>
          <w:sz w:val="28"/>
          <w:szCs w:val="28"/>
        </w:rPr>
        <w:t>TeamViewer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Assist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AR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(раніше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Pilot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  <w:r w:rsidR="004028A7" w:rsidRPr="004028A7">
        <w:rPr>
          <w:rFonts w:ascii="Times New Roman" w:hAnsi="Times New Roman"/>
          <w:sz w:val="28"/>
          <w:szCs w:val="28"/>
        </w:rPr>
        <w:t xml:space="preserve"> [5]</w:t>
      </w:r>
      <w:r w:rsidRPr="000B494A">
        <w:rPr>
          <w:rFonts w:ascii="Times New Roman" w:hAnsi="Times New Roman"/>
          <w:sz w:val="28"/>
          <w:szCs w:val="28"/>
        </w:rPr>
        <w:t xml:space="preserve"> реалізує підхід «</w:t>
      </w:r>
      <w:proofErr w:type="spellStart"/>
      <w:r w:rsidRPr="000B494A">
        <w:rPr>
          <w:rFonts w:ascii="Times New Roman" w:hAnsi="Times New Roman"/>
          <w:sz w:val="28"/>
          <w:szCs w:val="28"/>
        </w:rPr>
        <w:t>see</w:t>
      </w:r>
      <w:proofErr w:type="spellEnd"/>
      <w:r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what</w:t>
      </w:r>
      <w:proofErr w:type="spellEnd"/>
      <w:r w:rsidRPr="000B494A">
        <w:rPr>
          <w:rFonts w:ascii="Times New Roman" w:hAnsi="Times New Roman"/>
          <w:sz w:val="28"/>
          <w:szCs w:val="28"/>
        </w:rPr>
        <w:t>-I-</w:t>
      </w:r>
      <w:proofErr w:type="spellStart"/>
      <w:r w:rsidRPr="000B494A">
        <w:rPr>
          <w:rFonts w:ascii="Times New Roman" w:hAnsi="Times New Roman"/>
          <w:sz w:val="28"/>
          <w:szCs w:val="28"/>
        </w:rPr>
        <w:t>see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», за якого дистанційний експерт отримує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камери виконавця і може накладати анотації на зображення в реальному часі. Рішення позиціонується як </w:t>
      </w:r>
      <w:proofErr w:type="spellStart"/>
      <w:r w:rsidRPr="000B494A">
        <w:rPr>
          <w:rFonts w:ascii="Times New Roman" w:hAnsi="Times New Roman"/>
          <w:sz w:val="28"/>
          <w:szCs w:val="28"/>
        </w:rPr>
        <w:t>кросплатформне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підтримує смартфони, планшети, а також промислові смарт-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окуляри </w:t>
      </w:r>
      <w:proofErr w:type="spellStart"/>
      <w:r w:rsidRPr="000B494A">
        <w:rPr>
          <w:rFonts w:ascii="Times New Roman" w:hAnsi="Times New Roman"/>
          <w:sz w:val="28"/>
          <w:szCs w:val="28"/>
        </w:rPr>
        <w:t>RealWear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Vuzix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тощо. </w:t>
      </w:r>
      <w:proofErr w:type="spellStart"/>
      <w:r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AR орієнтований на класичну </w:t>
      </w:r>
      <w:proofErr w:type="spellStart"/>
      <w:r w:rsidRPr="000B494A">
        <w:rPr>
          <w:rFonts w:ascii="Times New Roman" w:hAnsi="Times New Roman"/>
          <w:sz w:val="28"/>
          <w:szCs w:val="28"/>
        </w:rPr>
        <w:t>screen-space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модель анотацій, де позначки не прив'язані до тривимірної геометрії сцени,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це спрощує реалізацію, проте знижує просторову точність при зміні кута огляду або переміщенні виконавця.</w:t>
      </w:r>
    </w:p>
    <w:p w14:paraId="1CBADD9D" w14:textId="1830AAD8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t xml:space="preserve">PTC </w:t>
      </w:r>
      <w:proofErr w:type="spellStart"/>
      <w:r w:rsidRPr="007D055C">
        <w:rPr>
          <w:rFonts w:ascii="Times New Roman" w:hAnsi="Times New Roman"/>
          <w:sz w:val="28"/>
          <w:szCs w:val="28"/>
        </w:rPr>
        <w:t>Vuforia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Chalk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рішення компанії PTC, що поєднує AR-анотації з функціями </w:t>
      </w:r>
      <w:proofErr w:type="spellStart"/>
      <w:r w:rsidRPr="000B494A">
        <w:rPr>
          <w:rFonts w:ascii="Times New Roman" w:hAnsi="Times New Roman"/>
          <w:sz w:val="28"/>
          <w:szCs w:val="28"/>
        </w:rPr>
        <w:t>трекінгу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основі технологій </w:t>
      </w:r>
      <w:proofErr w:type="spellStart"/>
      <w:r w:rsidRPr="000B494A">
        <w:rPr>
          <w:rFonts w:ascii="Times New Roman" w:hAnsi="Times New Roman"/>
          <w:sz w:val="28"/>
          <w:szCs w:val="28"/>
        </w:rPr>
        <w:t>Vuforia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Система дозволяє накладати «живі» позначки на об'єкти у кадрі, які автоматично адаптуються при переміщенні пристрою виконавця. </w:t>
      </w:r>
      <w:proofErr w:type="spellStart"/>
      <w:r w:rsidRPr="000B494A">
        <w:rPr>
          <w:rFonts w:ascii="Times New Roman" w:hAnsi="Times New Roman"/>
          <w:sz w:val="28"/>
          <w:szCs w:val="28"/>
        </w:rPr>
        <w:t>Vuforia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Chalk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є частиною ширшої платформи промислової AR від PTC і може інтегруватися з системами PLM/ERP. Основним обмеженням залишається залежність від хмарної інфраструктури PTC та відносно висока вартість корпоративного ліцензування.</w:t>
      </w:r>
    </w:p>
    <w:p w14:paraId="47D4A06F" w14:textId="6DED2FA7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055C">
        <w:rPr>
          <w:rFonts w:ascii="Times New Roman" w:hAnsi="Times New Roman"/>
          <w:sz w:val="28"/>
          <w:szCs w:val="28"/>
        </w:rPr>
        <w:t>Scope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AR </w:t>
      </w:r>
      <w:proofErr w:type="spellStart"/>
      <w:r w:rsidRPr="007D055C">
        <w:rPr>
          <w:rFonts w:ascii="Times New Roman" w:hAnsi="Times New Roman"/>
          <w:sz w:val="28"/>
          <w:szCs w:val="28"/>
        </w:rPr>
        <w:t>WorkLink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позиціонується як корпоративна платформа для підготовки і надання AR-інструкцій із підтримкою гарнітур </w:t>
      </w:r>
      <w:proofErr w:type="spellStart"/>
      <w:r w:rsidRPr="000B494A">
        <w:rPr>
          <w:rFonts w:ascii="Times New Roman" w:hAnsi="Times New Roman"/>
          <w:sz w:val="28"/>
          <w:szCs w:val="28"/>
        </w:rPr>
        <w:t>HoloLens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Google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Glass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мобільних пристроїв. На відміну від перерахованих рішень, </w:t>
      </w:r>
      <w:proofErr w:type="spellStart"/>
      <w:r w:rsidRPr="000B494A">
        <w:rPr>
          <w:rFonts w:ascii="Times New Roman" w:hAnsi="Times New Roman"/>
          <w:sz w:val="28"/>
          <w:szCs w:val="28"/>
        </w:rPr>
        <w:t>Scope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AR акцентує увагу на заздалегідь підготовленому AR-контенті (покрокові інструкції), а не на сесіях реального часу.</w:t>
      </w:r>
    </w:p>
    <w:p w14:paraId="74A00093" w14:textId="5B57E754" w:rsidR="0010129F" w:rsidRPr="008E54BD" w:rsidRDefault="008B7EAF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B494A">
        <w:rPr>
          <w:rFonts w:ascii="Times New Roman" w:hAnsi="Times New Roman"/>
          <w:sz w:val="28"/>
          <w:szCs w:val="28"/>
        </w:rPr>
        <w:t>Узагальнена характеристика розглянутих комерційних систем наведена у табл. 1.1.</w:t>
      </w:r>
      <w:r w:rsidR="004028A7">
        <w:rPr>
          <w:rFonts w:ascii="Times New Roman" w:hAnsi="Times New Roman"/>
          <w:sz w:val="28"/>
          <w:szCs w:val="28"/>
          <w:lang w:val="en-US"/>
        </w:rPr>
        <w:t xml:space="preserve"> [4-6]</w:t>
      </w:r>
    </w:p>
    <w:p w14:paraId="630DA5E4" w14:textId="77777777" w:rsidR="00AB42FF" w:rsidRDefault="00AB42FF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639F3D" w14:textId="6A84D4B9" w:rsidR="008B7EAF" w:rsidRPr="000B494A" w:rsidRDefault="008B7EAF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1.1 </w:t>
      </w:r>
      <w:r w:rsidR="00D96886"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Порівняльна характеристика комерційних систем AR-підтримки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A6241E" w:rsidRPr="000B494A" w14:paraId="1BCD2C20" w14:textId="77777777" w:rsidTr="0007577F">
        <w:trPr>
          <w:tblHeader/>
        </w:trPr>
        <w:tc>
          <w:tcPr>
            <w:tcW w:w="1869" w:type="dxa"/>
            <w:vAlign w:val="bottom"/>
          </w:tcPr>
          <w:p w14:paraId="03094345" w14:textId="11DC48DF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Система</w:t>
            </w:r>
          </w:p>
        </w:tc>
        <w:tc>
          <w:tcPr>
            <w:tcW w:w="1869" w:type="dxa"/>
            <w:vAlign w:val="bottom"/>
          </w:tcPr>
          <w:p w14:paraId="1566661E" w14:textId="4AE444D7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Пристрій виконавця</w:t>
            </w:r>
          </w:p>
        </w:tc>
        <w:tc>
          <w:tcPr>
            <w:tcW w:w="1869" w:type="dxa"/>
            <w:vAlign w:val="bottom"/>
          </w:tcPr>
          <w:p w14:paraId="14683B49" w14:textId="3231BDEE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Тип анотацій</w:t>
            </w:r>
          </w:p>
        </w:tc>
        <w:tc>
          <w:tcPr>
            <w:tcW w:w="1869" w:type="dxa"/>
            <w:vAlign w:val="bottom"/>
          </w:tcPr>
          <w:p w14:paraId="7DB71457" w14:textId="3950146D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1869" w:type="dxa"/>
            <w:vAlign w:val="bottom"/>
          </w:tcPr>
          <w:p w14:paraId="73944FFA" w14:textId="502C5F94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Розгортання</w:t>
            </w:r>
          </w:p>
        </w:tc>
      </w:tr>
      <w:tr w:rsidR="00A6241E" w:rsidRPr="000B494A" w14:paraId="70CA4A23" w14:textId="77777777" w:rsidTr="001E0965">
        <w:tc>
          <w:tcPr>
            <w:tcW w:w="1869" w:type="dxa"/>
            <w:vAlign w:val="bottom"/>
          </w:tcPr>
          <w:p w14:paraId="2922764F" w14:textId="515BA3A1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 xml:space="preserve">MS Dynamics 365 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Remote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Assist</w:t>
            </w:r>
            <w:proofErr w:type="spellEnd"/>
          </w:p>
        </w:tc>
        <w:tc>
          <w:tcPr>
            <w:tcW w:w="1869" w:type="dxa"/>
            <w:vAlign w:val="bottom"/>
          </w:tcPr>
          <w:p w14:paraId="2A216E65" w14:textId="43A142C9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HoloLens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2,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iOS</w:t>
            </w:r>
            <w:proofErr w:type="spellEnd"/>
          </w:p>
        </w:tc>
        <w:tc>
          <w:tcPr>
            <w:tcW w:w="1869" w:type="dxa"/>
            <w:vAlign w:val="bottom"/>
          </w:tcPr>
          <w:p w14:paraId="5F94ED49" w14:textId="1C8BF70F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World-space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HoloLens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Screen-space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mobile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69" w:type="dxa"/>
            <w:vAlign w:val="bottom"/>
          </w:tcPr>
          <w:p w14:paraId="6F5FE621" w14:textId="4091AC5A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Teams</w:t>
            </w:r>
            <w:proofErr w:type="spellEnd"/>
          </w:p>
        </w:tc>
        <w:tc>
          <w:tcPr>
            <w:tcW w:w="1869" w:type="dxa"/>
            <w:vAlign w:val="bottom"/>
          </w:tcPr>
          <w:p w14:paraId="4D0C6D4F" w14:textId="2F8DD17D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SaaS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Azure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6241E" w:rsidRPr="000B494A" w14:paraId="1DEE06B3" w14:textId="77777777" w:rsidTr="001E0965">
        <w:tc>
          <w:tcPr>
            <w:tcW w:w="1869" w:type="dxa"/>
            <w:vAlign w:val="bottom"/>
          </w:tcPr>
          <w:p w14:paraId="1B8B03C6" w14:textId="6EAA6540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TeamViewer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Assist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AR</w:t>
            </w:r>
          </w:p>
        </w:tc>
        <w:tc>
          <w:tcPr>
            <w:tcW w:w="1869" w:type="dxa"/>
            <w:vAlign w:val="bottom"/>
          </w:tcPr>
          <w:p w14:paraId="3F1C7B80" w14:textId="19FB34F9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Смартфон, смарт-окуляри</w:t>
            </w:r>
          </w:p>
        </w:tc>
        <w:tc>
          <w:tcPr>
            <w:tcW w:w="1869" w:type="dxa"/>
            <w:vAlign w:val="bottom"/>
          </w:tcPr>
          <w:p w14:paraId="42BABCA9" w14:textId="552BFD83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Screen-space</w:t>
            </w:r>
            <w:proofErr w:type="spellEnd"/>
          </w:p>
        </w:tc>
        <w:tc>
          <w:tcPr>
            <w:tcW w:w="1869" w:type="dxa"/>
            <w:vAlign w:val="bottom"/>
          </w:tcPr>
          <w:p w14:paraId="10E46D19" w14:textId="13A96841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</w:t>
            </w:r>
            <w:proofErr w:type="spellEnd"/>
          </w:p>
        </w:tc>
        <w:tc>
          <w:tcPr>
            <w:tcW w:w="1869" w:type="dxa"/>
            <w:vAlign w:val="bottom"/>
          </w:tcPr>
          <w:p w14:paraId="263A196C" w14:textId="65113B09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SaaS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On-premises</w:t>
            </w:r>
            <w:proofErr w:type="spellEnd"/>
          </w:p>
        </w:tc>
      </w:tr>
      <w:tr w:rsidR="00A6241E" w:rsidRPr="000B494A" w14:paraId="531837E9" w14:textId="77777777" w:rsidTr="001E0965">
        <w:tc>
          <w:tcPr>
            <w:tcW w:w="1869" w:type="dxa"/>
            <w:vAlign w:val="bottom"/>
          </w:tcPr>
          <w:p w14:paraId="4F83B8EC" w14:textId="6112B5AA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PTC 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Vuforia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Chalk</w:t>
            </w:r>
            <w:proofErr w:type="spellEnd"/>
          </w:p>
        </w:tc>
        <w:tc>
          <w:tcPr>
            <w:tcW w:w="1869" w:type="dxa"/>
            <w:vAlign w:val="bottom"/>
          </w:tcPr>
          <w:p w14:paraId="0B5A22E9" w14:textId="25D01C17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Смартфон, планшет</w:t>
            </w:r>
          </w:p>
        </w:tc>
        <w:tc>
          <w:tcPr>
            <w:tcW w:w="1869" w:type="dxa"/>
            <w:vAlign w:val="bottom"/>
          </w:tcPr>
          <w:p w14:paraId="1BF9EAB6" w14:textId="3BD27652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Screen-space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object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tracking</w:t>
            </w:r>
            <w:proofErr w:type="spellEnd"/>
          </w:p>
        </w:tc>
        <w:tc>
          <w:tcPr>
            <w:tcW w:w="1869" w:type="dxa"/>
            <w:vAlign w:val="bottom"/>
          </w:tcPr>
          <w:p w14:paraId="5DAE0615" w14:textId="14120B12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Хмарний</w:t>
            </w:r>
          </w:p>
        </w:tc>
        <w:tc>
          <w:tcPr>
            <w:tcW w:w="1869" w:type="dxa"/>
            <w:vAlign w:val="bottom"/>
          </w:tcPr>
          <w:p w14:paraId="782C35C8" w14:textId="133F7EDE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SaaS</w:t>
            </w:r>
            <w:proofErr w:type="spellEnd"/>
          </w:p>
        </w:tc>
      </w:tr>
      <w:tr w:rsidR="00A6241E" w:rsidRPr="000B494A" w14:paraId="1FCFED5D" w14:textId="77777777" w:rsidTr="001E0965">
        <w:tc>
          <w:tcPr>
            <w:tcW w:w="1869" w:type="dxa"/>
            <w:vAlign w:val="bottom"/>
          </w:tcPr>
          <w:p w14:paraId="6325C207" w14:textId="05F2CF83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Scope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WorkLink</w:t>
            </w:r>
            <w:proofErr w:type="spellEnd"/>
          </w:p>
        </w:tc>
        <w:tc>
          <w:tcPr>
            <w:tcW w:w="1869" w:type="dxa"/>
            <w:vAlign w:val="bottom"/>
          </w:tcPr>
          <w:p w14:paraId="3A918553" w14:textId="4F0F854B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HoloLens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Google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Glass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mobile</w:t>
            </w:r>
            <w:proofErr w:type="spellEnd"/>
          </w:p>
        </w:tc>
        <w:tc>
          <w:tcPr>
            <w:tcW w:w="1869" w:type="dxa"/>
            <w:vAlign w:val="bottom"/>
          </w:tcPr>
          <w:p w14:paraId="7BB48183" w14:textId="21796AA3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World-space</w:t>
            </w:r>
            <w:proofErr w:type="spellEnd"/>
          </w:p>
        </w:tc>
        <w:tc>
          <w:tcPr>
            <w:tcW w:w="1869" w:type="dxa"/>
            <w:vAlign w:val="bottom"/>
          </w:tcPr>
          <w:p w14:paraId="56D97FEA" w14:textId="49FCA144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Хмарний</w:t>
            </w:r>
          </w:p>
        </w:tc>
        <w:tc>
          <w:tcPr>
            <w:tcW w:w="1869" w:type="dxa"/>
            <w:vAlign w:val="bottom"/>
          </w:tcPr>
          <w:p w14:paraId="710D21A0" w14:textId="7BC3946D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SaaS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On-premises</w:t>
            </w:r>
            <w:proofErr w:type="spellEnd"/>
          </w:p>
        </w:tc>
      </w:tr>
    </w:tbl>
    <w:p w14:paraId="6E4B400C" w14:textId="77777777" w:rsidR="0007577F" w:rsidRDefault="0007577F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AF944AD" w14:textId="00C70659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Паралельно з комерційними рішеннями у науковій літературі описано ряд дослідницьких прототипів, що демонструють перспективні архітектурні підходи. Система ARRA</w:t>
      </w:r>
      <w:r w:rsidR="000B494A" w:rsidRPr="000B494A">
        <w:rPr>
          <w:rFonts w:ascii="Times New Roman" w:hAnsi="Times New Roman"/>
          <w:sz w:val="28"/>
          <w:szCs w:val="28"/>
        </w:rPr>
        <w:t xml:space="preserve"> [2]</w:t>
      </w:r>
      <w:r w:rsidRPr="000B494A">
        <w:rPr>
          <w:rFonts w:ascii="Times New Roman" w:hAnsi="Times New Roman"/>
          <w:sz w:val="28"/>
          <w:szCs w:val="28"/>
        </w:rPr>
        <w:t xml:space="preserve">, розроблена у </w:t>
      </w:r>
      <w:proofErr w:type="spellStart"/>
      <w:r w:rsidRPr="000B494A">
        <w:rPr>
          <w:rFonts w:ascii="Times New Roman" w:hAnsi="Times New Roman"/>
          <w:sz w:val="28"/>
          <w:szCs w:val="28"/>
        </w:rPr>
        <w:t>Cranfield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University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реалізує маніпуляцію віртуальними об'єктами дистанційним оператором з накладенням результатів на реальне оточення виконавця, що було </w:t>
      </w:r>
      <w:proofErr w:type="spellStart"/>
      <w:r w:rsidRPr="000B494A">
        <w:rPr>
          <w:rFonts w:ascii="Times New Roman" w:hAnsi="Times New Roman"/>
          <w:sz w:val="28"/>
          <w:szCs w:val="28"/>
        </w:rPr>
        <w:t>верифіковано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 експерименті з 60 учасниками. Система для дистанційної підтримки під час проведення серцево-легеневої реанімації, описана у праці «CPR </w:t>
      </w:r>
      <w:proofErr w:type="spellStart"/>
      <w:r w:rsidRPr="000B494A">
        <w:rPr>
          <w:rFonts w:ascii="Times New Roman" w:hAnsi="Times New Roman"/>
          <w:sz w:val="28"/>
          <w:szCs w:val="28"/>
        </w:rPr>
        <w:t>Emergency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Assistance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Mixed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Communication</w:t>
      </w:r>
      <w:proofErr w:type="spellEnd"/>
      <w:r w:rsidRPr="000B494A">
        <w:rPr>
          <w:rFonts w:ascii="Times New Roman" w:hAnsi="Times New Roman"/>
          <w:sz w:val="28"/>
          <w:szCs w:val="28"/>
        </w:rPr>
        <w:t>», використовує RGB-D-камери для об'ємного захоплення сцени і передачі просторово точного представлення дистанційному реаніматологу. Такий підхід забезпечує найвищу точність просторового розуміння, проте вимагає значних обчислювальних ресурсів і спеціалізованого апаратного забезпечення, що обмежує його практичну застосовність.</w:t>
      </w:r>
    </w:p>
    <w:p w14:paraId="27CC772B" w14:textId="038CB74C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Огляд AR у реальному часі телемедицини</w:t>
      </w:r>
      <w:r w:rsidR="004028A7" w:rsidRPr="004028A7">
        <w:rPr>
          <w:rFonts w:ascii="Times New Roman" w:hAnsi="Times New Roman"/>
          <w:sz w:val="28"/>
          <w:szCs w:val="28"/>
        </w:rPr>
        <w:t xml:space="preserve"> [3]</w:t>
      </w:r>
      <w:r w:rsidRPr="000B494A">
        <w:rPr>
          <w:rFonts w:ascii="Times New Roman" w:hAnsi="Times New Roman"/>
          <w:sz w:val="28"/>
          <w:szCs w:val="28"/>
        </w:rPr>
        <w:t>, що охоплює 20 платформ і пристроїв, виявив, що спільними функціями для більшості рішень є можливість дистанційного анотування, відображення графічних елементів, а також передача зображення рук або інструментів у поле зору місцевого користувача. При цьому дослідники відзначають, що ранній стан технічного розвитку галузі та відсутність стандартизованих інструментів стримують широкомасштабне впровадження AR-підтримки у чутливих операційних середовищах.</w:t>
      </w:r>
    </w:p>
    <w:p w14:paraId="46576033" w14:textId="77777777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Аналіз наявних систем дозволяє виокремити ряд характерних обмежень, що визначають актуальність розробки системи V.I.R.A.</w:t>
      </w:r>
    </w:p>
    <w:p w14:paraId="21126783" w14:textId="77777777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По-перше, переважна більшість комерційних рішень орієнтована на гарнітури класу </w:t>
      </w:r>
      <w:proofErr w:type="spellStart"/>
      <w:r w:rsidRPr="000B494A">
        <w:rPr>
          <w:rFonts w:ascii="Times New Roman" w:hAnsi="Times New Roman"/>
          <w:sz w:val="28"/>
          <w:szCs w:val="28"/>
        </w:rPr>
        <w:t>optical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see-through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HoloLens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Magic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Leap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або смартфони з </w:t>
      </w:r>
      <w:proofErr w:type="spellStart"/>
      <w:r w:rsidRPr="000B494A">
        <w:rPr>
          <w:rFonts w:ascii="Times New Roman" w:hAnsi="Times New Roman"/>
          <w:sz w:val="28"/>
          <w:szCs w:val="28"/>
        </w:rPr>
        <w:lastRenderedPageBreak/>
        <w:t>ARCore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ARKit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тоді як потенціал гарнітур змішаної реальності з </w:t>
      </w:r>
      <w:proofErr w:type="spellStart"/>
      <w:r w:rsidRPr="000B494A">
        <w:rPr>
          <w:rFonts w:ascii="Times New Roman" w:hAnsi="Times New Roman"/>
          <w:sz w:val="28"/>
          <w:szCs w:val="28"/>
        </w:rPr>
        <w:t>повнокольоровим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відеопрозорим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дисплеєм, зокрема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3S, залишається значною мірою нереалізованим у контексті дистанційної підтримки.</w:t>
      </w:r>
    </w:p>
    <w:p w14:paraId="5A19BE0B" w14:textId="77777777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По-друге, більшість систем функціонує виключно через хмарну інфраструктуру провайдера без підтримки локального (LAN) режиму. Це унеможливлює їх застосування в умовах обмеженого або закритого інтернет-доступу, що є типовим для промислових об'єктів, підземних споруд або захищених корпоративних мереж.</w:t>
      </w:r>
    </w:p>
    <w:p w14:paraId="289C8157" w14:textId="3E667996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По-третє, жодне з розглянутих рішень не реалізує власний UDP-протокол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стр</w:t>
      </w:r>
      <w:r w:rsidR="008B7EAF" w:rsidRPr="000B494A">
        <w:rPr>
          <w:rFonts w:ascii="Times New Roman" w:hAnsi="Times New Roman"/>
          <w:sz w:val="28"/>
          <w:szCs w:val="28"/>
        </w:rPr>
        <w:t>и</w:t>
      </w:r>
      <w:r w:rsidRPr="000B494A">
        <w:rPr>
          <w:rFonts w:ascii="Times New Roman" w:hAnsi="Times New Roman"/>
          <w:sz w:val="28"/>
          <w:szCs w:val="28"/>
        </w:rPr>
        <w:t>мінгу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відео з гарнітури, з окремим транспортним каналом для анотацій. Натомість усі вони покладаються або на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(де весь потік </w:t>
      </w:r>
      <w:proofErr w:type="spellStart"/>
      <w:r w:rsidRPr="000B494A">
        <w:rPr>
          <w:rFonts w:ascii="Times New Roman" w:hAnsi="Times New Roman"/>
          <w:sz w:val="28"/>
          <w:szCs w:val="28"/>
        </w:rPr>
        <w:t>маршрутизується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TURN-сервери), або на фірмові хмарні канали. Такий підхід ускладнює оптимізацію затримки для конкретних умов мережі.</w:t>
      </w:r>
    </w:p>
    <w:p w14:paraId="171ABC2D" w14:textId="77777777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По-четверте, системи з комерційним </w:t>
      </w:r>
      <w:proofErr w:type="spellStart"/>
      <w:r w:rsidRPr="000B494A">
        <w:rPr>
          <w:rFonts w:ascii="Times New Roman" w:hAnsi="Times New Roman"/>
          <w:sz w:val="28"/>
          <w:szCs w:val="28"/>
        </w:rPr>
        <w:t>SaaS</w:t>
      </w:r>
      <w:proofErr w:type="spellEnd"/>
      <w:r w:rsidRPr="000B494A">
        <w:rPr>
          <w:rFonts w:ascii="Times New Roman" w:hAnsi="Times New Roman"/>
          <w:sz w:val="28"/>
          <w:szCs w:val="28"/>
        </w:rPr>
        <w:t>-розгортанням не забезпечують повного контролю над обробкою відеоданих і метаданих анотацій, що є суттєвим обмеженням для застосувань з підвищеними вимогами до конфіденційності, зокрема в медичній, оборонній або атомній галузях.</w:t>
      </w:r>
    </w:p>
    <w:p w14:paraId="77B1CE74" w14:textId="77777777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Система V.I.R.A. проектується як відповідь на перелічені обмеження: вона реалізує власний фрагментований UDP-протокол для відео, підтримує </w:t>
      </w:r>
      <w:proofErr w:type="spellStart"/>
      <w:r w:rsidRPr="000B494A">
        <w:rPr>
          <w:rFonts w:ascii="Times New Roman" w:hAnsi="Times New Roman"/>
          <w:sz w:val="28"/>
          <w:szCs w:val="28"/>
        </w:rPr>
        <w:t>двошляхову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транспортну архітектуру (LAN та хмарний режим), забезпечує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прив'язку анотацій на гарнітурі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та передбачає повне </w:t>
      </w:r>
      <w:proofErr w:type="spellStart"/>
      <w:r w:rsidRPr="000B494A">
        <w:rPr>
          <w:rFonts w:ascii="Times New Roman" w:hAnsi="Times New Roman"/>
          <w:sz w:val="28"/>
          <w:szCs w:val="28"/>
        </w:rPr>
        <w:t>self-hosted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розгортання серверної частини.</w:t>
      </w:r>
    </w:p>
    <w:p w14:paraId="0C269A29" w14:textId="77777777" w:rsidR="0010129F" w:rsidRDefault="0010129F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7C9BCEB" w14:textId="77777777" w:rsidR="0007577F" w:rsidRPr="0007577F" w:rsidRDefault="0007577F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C8EC761" w14:textId="0769DA2B" w:rsidR="00E818C5" w:rsidRPr="000B494A" w:rsidRDefault="000700A3" w:rsidP="00C12A10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29276098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E818C5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.2. Технології змішаної реальності та </w:t>
      </w:r>
      <w:proofErr w:type="spellStart"/>
      <w:r w:rsidR="00E818C5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passthrough</w:t>
      </w:r>
      <w:proofErr w:type="spellEnd"/>
      <w:r w:rsidR="00E818C5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-архітектура гарнітур</w:t>
      </w:r>
      <w:bookmarkEnd w:id="5"/>
    </w:p>
    <w:p w14:paraId="4092FB7B" w14:textId="77777777" w:rsidR="0010129F" w:rsidRDefault="0010129F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8096572" w14:textId="77777777" w:rsidR="0007577F" w:rsidRPr="0007577F" w:rsidRDefault="0007577F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2698A90" w14:textId="66FDEA6C" w:rsidR="00E818C5" w:rsidRPr="000B494A" w:rsidRDefault="003140C2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>Концептуальною основою для розуміння технологій змішаної реальності слугує концепція «континууму реальність</w:t>
      </w:r>
      <w:r w:rsidR="00F41475">
        <w:rPr>
          <w:rFonts w:ascii="Times New Roman" w:hAnsi="Times New Roman"/>
          <w:sz w:val="28"/>
          <w:szCs w:val="28"/>
        </w:rPr>
        <w:t>-</w:t>
      </w:r>
      <w:r w:rsidRPr="003140C2">
        <w:rPr>
          <w:rFonts w:ascii="Times New Roman" w:hAnsi="Times New Roman"/>
          <w:sz w:val="28"/>
          <w:szCs w:val="28"/>
        </w:rPr>
        <w:t>віртуальність» (</w:t>
      </w:r>
      <w:proofErr w:type="spellStart"/>
      <w:r w:rsidRPr="003140C2">
        <w:rPr>
          <w:rFonts w:ascii="Times New Roman" w:hAnsi="Times New Roman"/>
          <w:sz w:val="28"/>
          <w:szCs w:val="28"/>
        </w:rPr>
        <w:t>Reality</w:t>
      </w:r>
      <w:r w:rsidR="00F41475">
        <w:rPr>
          <w:rFonts w:ascii="Times New Roman" w:hAnsi="Times New Roman"/>
          <w:sz w:val="28"/>
          <w:szCs w:val="28"/>
        </w:rPr>
        <w:t>-</w:t>
      </w:r>
      <w:r w:rsidRPr="003140C2">
        <w:rPr>
          <w:rFonts w:ascii="Times New Roman" w:hAnsi="Times New Roman"/>
          <w:sz w:val="28"/>
          <w:szCs w:val="28"/>
        </w:rPr>
        <w:t>Virtuality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sz w:val="28"/>
          <w:szCs w:val="28"/>
        </w:rPr>
        <w:t>Continuum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), запропонована Полом </w:t>
      </w:r>
      <w:proofErr w:type="spellStart"/>
      <w:r w:rsidRPr="003140C2">
        <w:rPr>
          <w:rFonts w:ascii="Times New Roman" w:hAnsi="Times New Roman"/>
          <w:sz w:val="28"/>
          <w:szCs w:val="28"/>
        </w:rPr>
        <w:t>Мілгремом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140C2">
        <w:rPr>
          <w:rFonts w:ascii="Times New Roman" w:hAnsi="Times New Roman"/>
          <w:sz w:val="28"/>
          <w:szCs w:val="28"/>
        </w:rPr>
        <w:t>Фуміо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sz w:val="28"/>
          <w:szCs w:val="28"/>
        </w:rPr>
        <w:t>Кісіно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у 1994 році. </w:t>
      </w:r>
      <w:r w:rsidR="000B494A" w:rsidRPr="000B494A">
        <w:rPr>
          <w:rFonts w:ascii="Times New Roman" w:hAnsi="Times New Roman"/>
          <w:sz w:val="28"/>
          <w:szCs w:val="28"/>
        </w:rPr>
        <w:t>[7]</w:t>
      </w:r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r w:rsidR="00E818C5" w:rsidRPr="000B494A">
        <w:rPr>
          <w:rFonts w:ascii="Times New Roman" w:hAnsi="Times New Roman"/>
          <w:sz w:val="28"/>
          <w:szCs w:val="28"/>
        </w:rPr>
        <w:lastRenderedPageBreak/>
        <w:t xml:space="preserve">Відповідно до цієї моделі, між двома полюсами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8C5" w:rsidRPr="000B494A">
        <w:rPr>
          <w:rFonts w:ascii="Times New Roman" w:hAnsi="Times New Roman"/>
          <w:sz w:val="28"/>
          <w:szCs w:val="28"/>
        </w:rPr>
        <w:t xml:space="preserve"> повністю фізичним оточенням і повністю синтетичним віртуальним середовищем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8C5" w:rsidRPr="000B494A">
        <w:rPr>
          <w:rFonts w:ascii="Times New Roman" w:hAnsi="Times New Roman"/>
          <w:sz w:val="28"/>
          <w:szCs w:val="28"/>
        </w:rPr>
        <w:t xml:space="preserve"> розташована широка область змішаної реальності (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Mixed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>, MR), яка охоплює як доповнену реальність (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>, AR), так і доповнену віртуальність (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Virtuality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>, AV). У доповненій реальності переважає реальний світ, доповнений комп'ютерно-генерованими елементами, тоді як у доповненій віртуальності домінує синтетичне середовище, у яке вбудовуються реальні об'єкти.</w:t>
      </w:r>
    </w:p>
    <w:p w14:paraId="25F569A4" w14:textId="77777777" w:rsidR="00E818C5" w:rsidRPr="000B494A" w:rsidRDefault="00E818C5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Сучасна термінологія дещо розширює початкове визначення: під «змішаною реальністю» нині часто розуміють інтерактивні системи, у яких цифровий і фізичний простори взаємодіють одночасно, а не просто накладаються один на одного. Саме цей ширший зміст закладено у назву пристроїв класу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3/3S, </w:t>
      </w:r>
      <w:proofErr w:type="spellStart"/>
      <w:r w:rsidRPr="000B494A">
        <w:rPr>
          <w:rFonts w:ascii="Times New Roman" w:hAnsi="Times New Roman"/>
          <w:sz w:val="28"/>
          <w:szCs w:val="28"/>
        </w:rPr>
        <w:t>Apple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Vision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Pro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Microsoft </w:t>
      </w:r>
      <w:proofErr w:type="spellStart"/>
      <w:r w:rsidRPr="000B494A">
        <w:rPr>
          <w:rFonts w:ascii="Times New Roman" w:hAnsi="Times New Roman"/>
          <w:sz w:val="28"/>
          <w:szCs w:val="28"/>
        </w:rPr>
        <w:t>HoloLens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2, що позиціонуються виробниками як MR-гарнітури.</w:t>
      </w:r>
    </w:p>
    <w:p w14:paraId="2A441F58" w14:textId="77777777" w:rsidR="003140C2" w:rsidRDefault="003140C2" w:rsidP="00C12A1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>Класифікація пристроїв HMD за оптичною архітектурою є головним критерієм апаратної оцінки гарнітур з можливостями AR/MR. За цим критерієм виділяють два принципові підходи:</w:t>
      </w:r>
      <w:r w:rsidRPr="003140C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4F5F46F" w14:textId="2EB176D3" w:rsidR="00E818C5" w:rsidRPr="000B494A" w:rsidRDefault="003140C2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Перший підхід — </w:t>
      </w:r>
      <w:proofErr w:type="spellStart"/>
      <w:r w:rsidRPr="003140C2">
        <w:rPr>
          <w:rFonts w:ascii="Times New Roman" w:hAnsi="Times New Roman"/>
          <w:i/>
          <w:iCs/>
          <w:sz w:val="28"/>
          <w:szCs w:val="28"/>
        </w:rPr>
        <w:t>Optical</w:t>
      </w:r>
      <w:proofErr w:type="spellEnd"/>
      <w:r w:rsidRPr="003140C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i/>
          <w:iCs/>
          <w:sz w:val="28"/>
          <w:szCs w:val="28"/>
        </w:rPr>
        <w:t>See-Through</w:t>
      </w:r>
      <w:proofErr w:type="spellEnd"/>
      <w:r w:rsidRPr="003140C2">
        <w:rPr>
          <w:rFonts w:ascii="Times New Roman" w:hAnsi="Times New Roman"/>
          <w:i/>
          <w:iCs/>
          <w:sz w:val="28"/>
          <w:szCs w:val="28"/>
        </w:rPr>
        <w:t xml:space="preserve"> (OST)</w:t>
      </w:r>
      <w:r w:rsidRPr="003140C2">
        <w:rPr>
          <w:rFonts w:ascii="Times New Roman" w:hAnsi="Times New Roman"/>
          <w:sz w:val="28"/>
          <w:szCs w:val="28"/>
        </w:rPr>
        <w:t>, що базується на принципі оптичної прозорості. Гарнітура оснащена напівпрозорими комбайнерами</w:t>
      </w:r>
      <w:r w:rsidRPr="003140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818C5" w:rsidRPr="000B494A">
        <w:rPr>
          <w:rFonts w:ascii="Times New Roman" w:hAnsi="Times New Roman"/>
          <w:sz w:val="28"/>
          <w:szCs w:val="28"/>
        </w:rPr>
        <w:t xml:space="preserve">або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хвилеводними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дисплеями (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waveguide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), через які користувач безпосередньо бачить фізичне оточення, тоді як проектований синтетичний зміст накладається зверху. Типові представники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8C5" w:rsidRPr="000B494A">
        <w:rPr>
          <w:rFonts w:ascii="Times New Roman" w:hAnsi="Times New Roman"/>
          <w:sz w:val="28"/>
          <w:szCs w:val="28"/>
        </w:rPr>
        <w:t xml:space="preserve"> Microsoft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HoloLens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2 та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Magic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Leap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2</w:t>
      </w:r>
      <w:r w:rsidR="004028A7" w:rsidRPr="003140C2">
        <w:rPr>
          <w:rFonts w:ascii="Times New Roman" w:hAnsi="Times New Roman"/>
          <w:sz w:val="28"/>
          <w:szCs w:val="28"/>
        </w:rPr>
        <w:t xml:space="preserve"> [8, 9]</w:t>
      </w:r>
      <w:r w:rsidR="00E818C5" w:rsidRPr="000B494A">
        <w:rPr>
          <w:rFonts w:ascii="Times New Roman" w:hAnsi="Times New Roman"/>
          <w:sz w:val="28"/>
          <w:szCs w:val="28"/>
        </w:rPr>
        <w:t xml:space="preserve">. Принципова перевага підходу полягає у відсутності затримки передачі реального зображення та збереженні природного сприйняття динамічного діапазону оточення. Серед недоліків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8C5" w:rsidRPr="000B494A">
        <w:rPr>
          <w:rFonts w:ascii="Times New Roman" w:hAnsi="Times New Roman"/>
          <w:sz w:val="28"/>
          <w:szCs w:val="28"/>
        </w:rPr>
        <w:t xml:space="preserve"> вузьке поле зору (FOV) дисплея (зазвичай 40</w:t>
      </w:r>
      <w:r w:rsidR="00F41475">
        <w:rPr>
          <w:rFonts w:ascii="Times New Roman" w:hAnsi="Times New Roman"/>
          <w:sz w:val="28"/>
          <w:szCs w:val="28"/>
        </w:rPr>
        <w:t>-</w:t>
      </w:r>
      <w:r w:rsidR="00E818C5" w:rsidRPr="000B494A">
        <w:rPr>
          <w:rFonts w:ascii="Times New Roman" w:hAnsi="Times New Roman"/>
          <w:sz w:val="28"/>
          <w:szCs w:val="28"/>
        </w:rPr>
        <w:t xml:space="preserve">70°), нездатність забезпечити оклюзію реальних об'єктів синтетичними, а також значна складність і висока вартість виробництва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хвилеводних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пластин.</w:t>
      </w:r>
    </w:p>
    <w:p w14:paraId="244162DF" w14:textId="4BD391B7" w:rsidR="008B7EAF" w:rsidRPr="000B494A" w:rsidRDefault="003140C2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40C2">
        <w:rPr>
          <w:rFonts w:ascii="Times New Roman" w:hAnsi="Times New Roman"/>
          <w:sz w:val="28"/>
          <w:szCs w:val="28"/>
        </w:rPr>
        <w:t xml:space="preserve">Другий підхід — </w:t>
      </w:r>
      <w:proofErr w:type="spellStart"/>
      <w:r w:rsidRPr="003140C2">
        <w:rPr>
          <w:rFonts w:ascii="Times New Roman" w:hAnsi="Times New Roman"/>
          <w:i/>
          <w:iCs/>
          <w:sz w:val="28"/>
          <w:szCs w:val="28"/>
        </w:rPr>
        <w:t>Video</w:t>
      </w:r>
      <w:proofErr w:type="spellEnd"/>
      <w:r w:rsidRPr="003140C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i/>
          <w:iCs/>
          <w:sz w:val="28"/>
          <w:szCs w:val="28"/>
        </w:rPr>
        <w:t>See-Through</w:t>
      </w:r>
      <w:proofErr w:type="spellEnd"/>
      <w:r w:rsidRPr="003140C2">
        <w:rPr>
          <w:rFonts w:ascii="Times New Roman" w:hAnsi="Times New Roman"/>
          <w:i/>
          <w:iCs/>
          <w:sz w:val="28"/>
          <w:szCs w:val="28"/>
        </w:rPr>
        <w:t xml:space="preserve"> (VST)</w:t>
      </w:r>
      <w:r w:rsidRPr="003140C2">
        <w:rPr>
          <w:rFonts w:ascii="Times New Roman" w:hAnsi="Times New Roman"/>
          <w:sz w:val="28"/>
          <w:szCs w:val="28"/>
        </w:rPr>
        <w:t xml:space="preserve"> або </w:t>
      </w:r>
      <w:proofErr w:type="spellStart"/>
      <w:r w:rsidRPr="003140C2">
        <w:rPr>
          <w:rFonts w:ascii="Times New Roman" w:hAnsi="Times New Roman"/>
          <w:i/>
          <w:iCs/>
          <w:sz w:val="28"/>
          <w:szCs w:val="28"/>
        </w:rPr>
        <w:t>Passthrough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140C2">
        <w:rPr>
          <w:rFonts w:ascii="Times New Roman" w:hAnsi="Times New Roman"/>
          <w:sz w:val="28"/>
          <w:szCs w:val="28"/>
        </w:rPr>
        <w:t>відеопрозорість</w:t>
      </w:r>
      <w:proofErr w:type="spellEnd"/>
      <w:r w:rsidRPr="003140C2">
        <w:rPr>
          <w:rFonts w:ascii="Times New Roman" w:hAnsi="Times New Roman"/>
          <w:sz w:val="28"/>
          <w:szCs w:val="28"/>
        </w:rPr>
        <w:t>). У цьому випадку гарнітура повністю блокує пряме поле зору</w:t>
      </w:r>
      <w:r w:rsidRPr="003140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818C5" w:rsidRPr="000B494A">
        <w:rPr>
          <w:rFonts w:ascii="Times New Roman" w:hAnsi="Times New Roman"/>
          <w:sz w:val="28"/>
          <w:szCs w:val="28"/>
        </w:rPr>
        <w:t xml:space="preserve">і формує зображення фізичного оточення з масиву вбудованих зовнішніх камер, відтворюючи його на внутрішніх дисплеях у реальному часі. Синтетичні елементи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рендеряться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разом із </w:t>
      </w:r>
      <w:r w:rsidR="00E818C5" w:rsidRPr="000B494A">
        <w:rPr>
          <w:rFonts w:ascii="Times New Roman" w:hAnsi="Times New Roman"/>
          <w:sz w:val="28"/>
          <w:szCs w:val="28"/>
        </w:rPr>
        <w:lastRenderedPageBreak/>
        <w:t xml:space="preserve">відтвореним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відеопотоком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, забезпечуючи повну піксельну поверхню для MR-сцени. Серед переваг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8C5" w:rsidRPr="000B494A">
        <w:rPr>
          <w:rFonts w:ascii="Times New Roman" w:hAnsi="Times New Roman"/>
          <w:sz w:val="28"/>
          <w:szCs w:val="28"/>
        </w:rPr>
        <w:t xml:space="preserve"> широке FOV, можливість оклюзії, відсутність обмежень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хвилеводних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оптичних елементів та нижча собівартість. Суттєвим недоліком є неминуча затримка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>-конвеєра (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photon-to-photon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>), яка вносить відчутне запізнення між фізичним рухом і його відображенням на екрані гарнітури.</w:t>
      </w:r>
      <w:r w:rsidR="008B7EAF" w:rsidRPr="000B494A">
        <w:rPr>
          <w:rFonts w:ascii="Times New Roman" w:hAnsi="Times New Roman"/>
        </w:rPr>
        <w:t xml:space="preserve"> </w:t>
      </w:r>
      <w:r w:rsidR="008B7EAF" w:rsidRPr="000B494A">
        <w:rPr>
          <w:rFonts w:ascii="Times New Roman" w:hAnsi="Times New Roman"/>
          <w:sz w:val="28"/>
          <w:szCs w:val="28"/>
        </w:rPr>
        <w:t>Порівняльну характеристику двох підходів наведено у табл. 1.2.</w:t>
      </w:r>
    </w:p>
    <w:p w14:paraId="54BB5572" w14:textId="77777777" w:rsidR="00C12A10" w:rsidRDefault="00C12A10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910C3B" w14:textId="2F99B2D9" w:rsidR="008B7EAF" w:rsidRPr="000B494A" w:rsidRDefault="008B7EAF" w:rsidP="00C1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1.2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Порівняльна характеристика оптичних </w:t>
      </w:r>
      <w:proofErr w:type="spellStart"/>
      <w:r w:rsidRPr="000B494A">
        <w:rPr>
          <w:rFonts w:ascii="Times New Roman" w:hAnsi="Times New Roman"/>
          <w:sz w:val="28"/>
          <w:szCs w:val="28"/>
        </w:rPr>
        <w:t>архітектур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гарнітур змішаної реальності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074"/>
        <w:gridCol w:w="3365"/>
        <w:gridCol w:w="3472"/>
      </w:tblGrid>
      <w:tr w:rsidR="00A6241E" w:rsidRPr="000B494A" w14:paraId="41553DA9" w14:textId="77777777" w:rsidTr="0007577F">
        <w:trPr>
          <w:tblHeader/>
        </w:trPr>
        <w:tc>
          <w:tcPr>
            <w:tcW w:w="0" w:type="auto"/>
            <w:vAlign w:val="bottom"/>
          </w:tcPr>
          <w:p w14:paraId="024CAFF1" w14:textId="16A2D334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Критерій</w:t>
            </w:r>
          </w:p>
        </w:tc>
        <w:tc>
          <w:tcPr>
            <w:tcW w:w="0" w:type="auto"/>
            <w:vAlign w:val="bottom"/>
          </w:tcPr>
          <w:p w14:paraId="53065411" w14:textId="7F8D4163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OST (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HoloLens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2, 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Magic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Leap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34D3EDC4" w14:textId="69126873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VST/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Passthrough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Meta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3/3S)</w:t>
            </w:r>
          </w:p>
        </w:tc>
      </w:tr>
      <w:tr w:rsidR="00A6241E" w:rsidRPr="000B494A" w14:paraId="0EFCC22F" w14:textId="77777777" w:rsidTr="00A6241E">
        <w:tc>
          <w:tcPr>
            <w:tcW w:w="0" w:type="auto"/>
            <w:vAlign w:val="bottom"/>
          </w:tcPr>
          <w:p w14:paraId="7E2B64D7" w14:textId="023DFCCA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Затримка реального світу</w:t>
            </w:r>
          </w:p>
        </w:tc>
        <w:tc>
          <w:tcPr>
            <w:tcW w:w="0" w:type="auto"/>
            <w:vAlign w:val="bottom"/>
          </w:tcPr>
          <w:p w14:paraId="61C89440" w14:textId="1F179246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~0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(оптична)</w:t>
            </w:r>
          </w:p>
        </w:tc>
        <w:tc>
          <w:tcPr>
            <w:tcW w:w="0" w:type="auto"/>
            <w:vAlign w:val="bottom"/>
          </w:tcPr>
          <w:p w14:paraId="66EC36BC" w14:textId="4829B85F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35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40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3)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241E" w:rsidRPr="000B494A" w14:paraId="4271BF3E" w14:textId="77777777" w:rsidTr="00A6241E">
        <w:tc>
          <w:tcPr>
            <w:tcW w:w="0" w:type="auto"/>
            <w:vAlign w:val="bottom"/>
          </w:tcPr>
          <w:p w14:paraId="11B25088" w14:textId="23C26B0B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FOV синтетичного зображення</w:t>
            </w:r>
          </w:p>
        </w:tc>
        <w:tc>
          <w:tcPr>
            <w:tcW w:w="0" w:type="auto"/>
            <w:vAlign w:val="bottom"/>
          </w:tcPr>
          <w:p w14:paraId="00C82184" w14:textId="38A90F07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43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70° (обмежено дисплеєм)</w:t>
            </w:r>
          </w:p>
        </w:tc>
        <w:tc>
          <w:tcPr>
            <w:tcW w:w="0" w:type="auto"/>
            <w:vAlign w:val="bottom"/>
          </w:tcPr>
          <w:p w14:paraId="18BA6999" w14:textId="7E9FE4D0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~96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110° (весь дисплей)</w:t>
            </w:r>
          </w:p>
        </w:tc>
      </w:tr>
      <w:tr w:rsidR="00A6241E" w:rsidRPr="000B494A" w14:paraId="6D7FC76F" w14:textId="77777777" w:rsidTr="00A6241E">
        <w:tc>
          <w:tcPr>
            <w:tcW w:w="0" w:type="auto"/>
            <w:vAlign w:val="bottom"/>
          </w:tcPr>
          <w:p w14:paraId="20C27665" w14:textId="29407B41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Оклюзія реал. об'єктів</w:t>
            </w:r>
          </w:p>
        </w:tc>
        <w:tc>
          <w:tcPr>
            <w:tcW w:w="0" w:type="auto"/>
            <w:vAlign w:val="bottom"/>
          </w:tcPr>
          <w:p w14:paraId="5F44B9C9" w14:textId="29C54388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Лише часткова / відсутня</w:t>
            </w:r>
          </w:p>
        </w:tc>
        <w:tc>
          <w:tcPr>
            <w:tcW w:w="0" w:type="auto"/>
            <w:vAlign w:val="bottom"/>
          </w:tcPr>
          <w:p w14:paraId="6A983D97" w14:textId="0FBC86DC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Можлива при наявності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depth-sensor</w:t>
            </w:r>
            <w:proofErr w:type="spellEnd"/>
          </w:p>
        </w:tc>
      </w:tr>
      <w:tr w:rsidR="00A6241E" w:rsidRPr="000B494A" w14:paraId="279D45EC" w14:textId="77777777" w:rsidTr="00A6241E">
        <w:tc>
          <w:tcPr>
            <w:tcW w:w="0" w:type="auto"/>
            <w:vAlign w:val="bottom"/>
          </w:tcPr>
          <w:p w14:paraId="5A12D7A5" w14:textId="4E8E6037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Природне сприйняття кольору</w:t>
            </w:r>
          </w:p>
        </w:tc>
        <w:tc>
          <w:tcPr>
            <w:tcW w:w="0" w:type="auto"/>
            <w:vAlign w:val="bottom"/>
          </w:tcPr>
          <w:p w14:paraId="1FE7CB8E" w14:textId="470E03F5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0" w:type="auto"/>
            <w:vAlign w:val="bottom"/>
          </w:tcPr>
          <w:p w14:paraId="1A78CEAB" w14:textId="7FBAB002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Залежить від якості камер</w:t>
            </w:r>
          </w:p>
        </w:tc>
      </w:tr>
      <w:tr w:rsidR="00A6241E" w:rsidRPr="000B494A" w14:paraId="547DD516" w14:textId="77777777" w:rsidTr="00A6241E">
        <w:tc>
          <w:tcPr>
            <w:tcW w:w="0" w:type="auto"/>
            <w:vAlign w:val="bottom"/>
          </w:tcPr>
          <w:p w14:paraId="5790335E" w14:textId="37FF2D0B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>Вартість</w:t>
            </w:r>
          </w:p>
        </w:tc>
        <w:tc>
          <w:tcPr>
            <w:tcW w:w="0" w:type="auto"/>
            <w:vAlign w:val="bottom"/>
          </w:tcPr>
          <w:p w14:paraId="520F85AC" w14:textId="536FE3A0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Висока</w:t>
            </w:r>
          </w:p>
        </w:tc>
        <w:tc>
          <w:tcPr>
            <w:tcW w:w="0" w:type="auto"/>
            <w:vAlign w:val="bottom"/>
          </w:tcPr>
          <w:p w14:paraId="3888003C" w14:textId="067C48CC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Значно нижча</w:t>
            </w:r>
          </w:p>
        </w:tc>
      </w:tr>
      <w:tr w:rsidR="00A6241E" w:rsidRPr="000B494A" w14:paraId="695A3519" w14:textId="77777777" w:rsidTr="00A6241E">
        <w:tc>
          <w:tcPr>
            <w:tcW w:w="0" w:type="auto"/>
            <w:vAlign w:val="bottom"/>
          </w:tcPr>
          <w:p w14:paraId="7A649E48" w14:textId="552862C7" w:rsidR="00A6241E" w:rsidRPr="007D055C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055C">
              <w:rPr>
                <w:rFonts w:ascii="Times New Roman" w:hAnsi="Times New Roman"/>
                <w:sz w:val="28"/>
                <w:szCs w:val="28"/>
              </w:rPr>
              <w:t xml:space="preserve">Придатність для </w:t>
            </w:r>
            <w:proofErr w:type="spellStart"/>
            <w:r w:rsidRPr="007D055C">
              <w:rPr>
                <w:rFonts w:ascii="Times New Roman" w:hAnsi="Times New Roman"/>
                <w:sz w:val="28"/>
                <w:szCs w:val="28"/>
              </w:rPr>
              <w:t>стр</w:t>
            </w:r>
            <w:r w:rsidR="008B7EAF" w:rsidRPr="007D055C">
              <w:rPr>
                <w:rFonts w:ascii="Times New Roman" w:hAnsi="Times New Roman"/>
                <w:sz w:val="28"/>
                <w:szCs w:val="28"/>
              </w:rPr>
              <w:t>и</w:t>
            </w:r>
            <w:r w:rsidRPr="007D055C">
              <w:rPr>
                <w:rFonts w:ascii="Times New Roman" w:hAnsi="Times New Roman"/>
                <w:sz w:val="28"/>
                <w:szCs w:val="28"/>
              </w:rPr>
              <w:t>мінгу</w:t>
            </w:r>
            <w:proofErr w:type="spellEnd"/>
            <w:r w:rsidRPr="007D055C">
              <w:rPr>
                <w:rFonts w:ascii="Times New Roman" w:hAnsi="Times New Roman"/>
                <w:sz w:val="28"/>
                <w:szCs w:val="28"/>
              </w:rPr>
              <w:t xml:space="preserve"> відео</w:t>
            </w:r>
          </w:p>
        </w:tc>
        <w:tc>
          <w:tcPr>
            <w:tcW w:w="0" w:type="auto"/>
            <w:vAlign w:val="bottom"/>
          </w:tcPr>
          <w:p w14:paraId="01192293" w14:textId="7412C4FA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Складна (немає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відеопотоку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oточення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3C5022F7" w14:textId="0F1B948C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Висока (є повний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відеопотік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7F76C2C6" w14:textId="77777777" w:rsidR="00A6241E" w:rsidRPr="000B494A" w:rsidRDefault="00A6241E" w:rsidP="006D04CE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39E66D23" w14:textId="3637307E" w:rsidR="00E818C5" w:rsidRPr="000B494A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Детального розгляду потребує </w:t>
      </w:r>
      <w:proofErr w:type="spellStart"/>
      <w:r w:rsidRPr="003140C2">
        <w:rPr>
          <w:rFonts w:ascii="Times New Roman" w:hAnsi="Times New Roman"/>
          <w:sz w:val="28"/>
          <w:szCs w:val="28"/>
        </w:rPr>
        <w:t>passthrough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-архітектура гарнітури </w:t>
      </w:r>
      <w:proofErr w:type="spellStart"/>
      <w:r w:rsidRPr="003140C2">
        <w:rPr>
          <w:rFonts w:ascii="Times New Roman" w:hAnsi="Times New Roman"/>
          <w:sz w:val="28"/>
          <w:szCs w:val="28"/>
        </w:rPr>
        <w:t>Meta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sz w:val="28"/>
          <w:szCs w:val="28"/>
        </w:rPr>
        <w:t>Quest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3S. Це пристрій автономного класу, що базується на процесорі </w:t>
      </w:r>
      <w:proofErr w:type="spellStart"/>
      <w:r w:rsidRPr="003140C2">
        <w:rPr>
          <w:rFonts w:ascii="Times New Roman" w:hAnsi="Times New Roman"/>
          <w:sz w:val="28"/>
          <w:szCs w:val="28"/>
        </w:rPr>
        <w:t>Qualcomm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sz w:val="28"/>
          <w:szCs w:val="28"/>
        </w:rPr>
        <w:t>Snapdragon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Pr="003140C2">
        <w:rPr>
          <w:rFonts w:ascii="Times New Roman" w:hAnsi="Times New Roman"/>
          <w:sz w:val="28"/>
          <w:szCs w:val="28"/>
        </w:rPr>
        <w:t>Gen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2 </w:t>
      </w:r>
      <w:r w:rsidR="00E818C5" w:rsidRPr="000B494A">
        <w:rPr>
          <w:rFonts w:ascii="Times New Roman" w:hAnsi="Times New Roman"/>
          <w:sz w:val="28"/>
          <w:szCs w:val="28"/>
        </w:rPr>
        <w:t xml:space="preserve">з 8 ГБ оперативної пам'яті та забезпечує MR-функціональність через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повнокольоровий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. Апаратна база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-підсистеми включає два RGB-кольорових сенсори для стереоскопічного захоплення фізичного оточення з роздільністю 18 пікселів на градус (PPD)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8C5" w:rsidRPr="000B494A">
        <w:rPr>
          <w:rFonts w:ascii="Times New Roman" w:hAnsi="Times New Roman"/>
          <w:sz w:val="28"/>
          <w:szCs w:val="28"/>
        </w:rPr>
        <w:t xml:space="preserve"> показник, що у 4,5 рази перевищує якість монохромного 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попереднього покоління (</w:t>
      </w:r>
      <w:proofErr w:type="spellStart"/>
      <w:r w:rsidR="00E818C5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E818C5" w:rsidRPr="000B494A">
        <w:rPr>
          <w:rFonts w:ascii="Times New Roman" w:hAnsi="Times New Roman"/>
          <w:sz w:val="28"/>
          <w:szCs w:val="28"/>
        </w:rPr>
        <w:t xml:space="preserve"> 2).</w:t>
      </w:r>
    </w:p>
    <w:p w14:paraId="57F5B872" w14:textId="77777777" w:rsidR="00E818C5" w:rsidRPr="000B494A" w:rsidRDefault="00E818C5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Архітектурно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-конвеєр функціонує наступним чином. Пара RGB-камер синхронно захоплює кадри фізичного оточення. Кожний кадр передається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GPU для корекції </w:t>
      </w:r>
      <w:proofErr w:type="spellStart"/>
      <w:r w:rsidRPr="000B494A">
        <w:rPr>
          <w:rFonts w:ascii="Times New Roman" w:hAnsi="Times New Roman"/>
          <w:sz w:val="28"/>
          <w:szCs w:val="28"/>
        </w:rPr>
        <w:t>дисторсії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об'єктивів, </w:t>
      </w:r>
      <w:proofErr w:type="spellStart"/>
      <w:r w:rsidRPr="000B494A">
        <w:rPr>
          <w:rFonts w:ascii="Times New Roman" w:hAnsi="Times New Roman"/>
          <w:sz w:val="28"/>
          <w:szCs w:val="28"/>
        </w:rPr>
        <w:t>перепроекції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систему координат очей (</w:t>
      </w:r>
      <w:proofErr w:type="spellStart"/>
      <w:r w:rsidRPr="000B494A">
        <w:rPr>
          <w:rFonts w:ascii="Times New Roman" w:hAnsi="Times New Roman"/>
          <w:sz w:val="28"/>
          <w:szCs w:val="28"/>
        </w:rPr>
        <w:t>view-space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reprojection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з урахуванням </w:t>
      </w:r>
      <w:proofErr w:type="spellStart"/>
      <w:r w:rsidRPr="000B494A">
        <w:rPr>
          <w:rFonts w:ascii="Times New Roman" w:hAnsi="Times New Roman"/>
          <w:sz w:val="28"/>
          <w:szCs w:val="28"/>
        </w:rPr>
        <w:t>міжзіничної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відстані та поточної орієнтації гарнітури, а також колірної нормалізації. Результуюче зображення подається на LCD-панелі гарнітури. Оскільки камери фізично рознесені відносно оптичних центрів лінз, реальне зображення завжди проходить через цей конвеєр незалежно від наявності синтетичного контенту.</w:t>
      </w:r>
    </w:p>
    <w:p w14:paraId="08B1DA5D" w14:textId="1881D5E4" w:rsidR="00E818C5" w:rsidRPr="000B494A" w:rsidRDefault="00E818C5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Документація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Camera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</w:t>
      </w:r>
      <w:r w:rsidR="004028A7" w:rsidRPr="004028A7">
        <w:rPr>
          <w:rFonts w:ascii="Times New Roman" w:hAnsi="Times New Roman"/>
          <w:sz w:val="28"/>
          <w:szCs w:val="28"/>
        </w:rPr>
        <w:t xml:space="preserve"> [10]</w:t>
      </w:r>
      <w:r w:rsidRPr="000B494A">
        <w:rPr>
          <w:rFonts w:ascii="Times New Roman" w:hAnsi="Times New Roman"/>
          <w:sz w:val="28"/>
          <w:szCs w:val="28"/>
        </w:rPr>
        <w:t xml:space="preserve"> вказує такі характеристики підсистеми захоплення: затримка захоплення зображення (</w:t>
      </w:r>
      <w:proofErr w:type="spellStart"/>
      <w:r w:rsidRPr="000B494A">
        <w:rPr>
          <w:rFonts w:ascii="Times New Roman" w:hAnsi="Times New Roman"/>
          <w:sz w:val="28"/>
          <w:szCs w:val="28"/>
        </w:rPr>
        <w:t>image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capture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20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40 мс, частота оновлення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60 </w:t>
      </w:r>
      <w:proofErr w:type="spellStart"/>
      <w:r w:rsidRPr="000B494A">
        <w:rPr>
          <w:rFonts w:ascii="Times New Roman" w:hAnsi="Times New Roman"/>
          <w:sz w:val="28"/>
          <w:szCs w:val="28"/>
        </w:rPr>
        <w:t>Гц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максимальна роздільність кадру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1280×1280 пікселів, внутрішній формат даних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YUV420. Виміряна незалежними дослідниками (</w:t>
      </w:r>
      <w:proofErr w:type="spellStart"/>
      <w:r w:rsidRPr="000B494A">
        <w:rPr>
          <w:rFonts w:ascii="Times New Roman" w:hAnsi="Times New Roman"/>
          <w:sz w:val="28"/>
          <w:szCs w:val="28"/>
        </w:rPr>
        <w:t>Optofidelity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  <w:r w:rsidR="004028A7" w:rsidRPr="004028A7">
        <w:rPr>
          <w:rFonts w:ascii="Times New Roman" w:hAnsi="Times New Roman"/>
          <w:sz w:val="28"/>
          <w:szCs w:val="28"/>
        </w:rPr>
        <w:t xml:space="preserve"> [11]</w:t>
      </w:r>
      <w:r w:rsidRPr="000B494A">
        <w:rPr>
          <w:rFonts w:ascii="Times New Roman" w:hAnsi="Times New Roman"/>
          <w:sz w:val="28"/>
          <w:szCs w:val="28"/>
        </w:rPr>
        <w:t xml:space="preserve"> повна затримка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photon-to-photon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 становить близько 39 мс, що є типовим значенням для VST-гарнітур цього покоління і залишається суттєво більшим, ніж 11 мс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Apple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Vision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Pro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Водночас для задач дистанційної підтримки, де вся система вже оперує мережевою затримкою у десятки </w:t>
      </w:r>
      <w:proofErr w:type="spellStart"/>
      <w:r w:rsidRPr="000B494A">
        <w:rPr>
          <w:rFonts w:ascii="Times New Roman" w:hAnsi="Times New Roman"/>
          <w:sz w:val="28"/>
          <w:szCs w:val="28"/>
        </w:rPr>
        <w:t>мілісекунд</w:t>
      </w:r>
      <w:proofErr w:type="spellEnd"/>
      <w:r w:rsidRPr="000B494A">
        <w:rPr>
          <w:rFonts w:ascii="Times New Roman" w:hAnsi="Times New Roman"/>
          <w:sz w:val="28"/>
          <w:szCs w:val="28"/>
        </w:rPr>
        <w:t>, дана величина не є визначальним обмеженням.</w:t>
      </w:r>
    </w:p>
    <w:p w14:paraId="30277608" w14:textId="662EF019" w:rsidR="00E818C5" w:rsidRPr="000B494A" w:rsidRDefault="00E818C5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Просторова прив'язка синтетичних об'єктів до фізичного оточення є фундаментальною вимогою будь-якої AR/MR-системи. Сучасні автономні гарнітури, включаючи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3S, реалізують принцип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b/>
          <w:bCs/>
          <w:sz w:val="28"/>
          <w:szCs w:val="28"/>
        </w:rPr>
        <w:t>inside-out</w:t>
      </w:r>
      <w:proofErr w:type="spellEnd"/>
      <w:r w:rsidRPr="000B494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b/>
          <w:bCs/>
          <w:sz w:val="28"/>
          <w:szCs w:val="28"/>
        </w:rPr>
        <w:t>трекінгу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на основі візуально-</w:t>
      </w:r>
      <w:proofErr w:type="spellStart"/>
      <w:r w:rsidRPr="000B494A">
        <w:rPr>
          <w:rFonts w:ascii="Times New Roman" w:hAnsi="Times New Roman"/>
          <w:sz w:val="28"/>
          <w:szCs w:val="28"/>
        </w:rPr>
        <w:t>інерціального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одночасного визначення місцезнаходження та побудови карти (</w:t>
      </w:r>
      <w:proofErr w:type="spellStart"/>
      <w:r w:rsidRPr="000B494A">
        <w:rPr>
          <w:rFonts w:ascii="Times New Roman" w:hAnsi="Times New Roman"/>
          <w:sz w:val="28"/>
          <w:szCs w:val="28"/>
        </w:rPr>
        <w:t>Visual-Inertial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SLAM, VI-SLAM)</w:t>
      </w:r>
      <w:r w:rsidR="00BF5037" w:rsidRPr="00BF5037">
        <w:rPr>
          <w:rFonts w:ascii="Times New Roman" w:hAnsi="Times New Roman"/>
          <w:sz w:val="28"/>
          <w:szCs w:val="28"/>
        </w:rPr>
        <w:t xml:space="preserve"> [13]</w:t>
      </w:r>
      <w:r w:rsidRPr="000B494A">
        <w:rPr>
          <w:rFonts w:ascii="Times New Roman" w:hAnsi="Times New Roman"/>
          <w:sz w:val="28"/>
          <w:szCs w:val="28"/>
        </w:rPr>
        <w:t xml:space="preserve">. На відміну від зовнішніх систем </w:t>
      </w:r>
      <w:proofErr w:type="spellStart"/>
      <w:r w:rsidRPr="000B494A">
        <w:rPr>
          <w:rFonts w:ascii="Times New Roman" w:hAnsi="Times New Roman"/>
          <w:sz w:val="28"/>
          <w:szCs w:val="28"/>
        </w:rPr>
        <w:t>трекінгу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outside-in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наприклад </w:t>
      </w:r>
      <w:proofErr w:type="spellStart"/>
      <w:r w:rsidRPr="000B494A">
        <w:rPr>
          <w:rFonts w:ascii="Times New Roman" w:hAnsi="Times New Roman"/>
          <w:sz w:val="28"/>
          <w:szCs w:val="28"/>
        </w:rPr>
        <w:t>Lighthouse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 HTC </w:t>
      </w:r>
      <w:proofErr w:type="spellStart"/>
      <w:r w:rsidRPr="000B494A">
        <w:rPr>
          <w:rFonts w:ascii="Times New Roman" w:hAnsi="Times New Roman"/>
          <w:sz w:val="28"/>
          <w:szCs w:val="28"/>
        </w:rPr>
        <w:t>Vive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0B494A">
        <w:rPr>
          <w:rFonts w:ascii="Times New Roman" w:hAnsi="Times New Roman"/>
          <w:sz w:val="28"/>
          <w:szCs w:val="28"/>
        </w:rPr>
        <w:t>inside-out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підхід не потребує розгортання стаціонарної інфраструктури і є самодостатнім.</w:t>
      </w:r>
    </w:p>
    <w:p w14:paraId="74E7CB92" w14:textId="093B09DA" w:rsidR="00E818C5" w:rsidRPr="000B494A" w:rsidRDefault="00E818C5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VI-SLAM поєднує два джерела сенсорних даних: монохромні </w:t>
      </w:r>
      <w:proofErr w:type="spellStart"/>
      <w:r w:rsidRPr="000B494A">
        <w:rPr>
          <w:rFonts w:ascii="Times New Roman" w:hAnsi="Times New Roman"/>
          <w:sz w:val="28"/>
          <w:szCs w:val="28"/>
        </w:rPr>
        <w:t>трекінгові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камери, що надають структурну (ключові точки) та оптичну (оптичний потік) інформацію про оточення, та IMU (</w:t>
      </w:r>
      <w:proofErr w:type="spellStart"/>
      <w:r w:rsidRPr="000B494A">
        <w:rPr>
          <w:rFonts w:ascii="Times New Roman" w:hAnsi="Times New Roman"/>
          <w:sz w:val="28"/>
          <w:szCs w:val="28"/>
        </w:rPr>
        <w:t>інерціальний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вимірювальний пристрій), що забезпечує швидкі попередні оцінки між кадрами камер. Алгоритм безперервно будує та уточнює внутрішню тривимірну карту оточення (</w:t>
      </w:r>
      <w:proofErr w:type="spellStart"/>
      <w:r w:rsidRPr="000B494A">
        <w:rPr>
          <w:rFonts w:ascii="Times New Roman" w:hAnsi="Times New Roman"/>
          <w:sz w:val="28"/>
          <w:szCs w:val="28"/>
        </w:rPr>
        <w:t>feature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voxel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map</w:t>
      </w:r>
      <w:proofErr w:type="spellEnd"/>
      <w:r w:rsidRPr="000B494A">
        <w:rPr>
          <w:rFonts w:ascii="Times New Roman" w:hAnsi="Times New Roman"/>
          <w:sz w:val="28"/>
          <w:szCs w:val="28"/>
        </w:rPr>
        <w:t>), у системі координат якої визначається 6-DoF поза гарнітури (три координати положення + три кути орієнтації). Саме ця карта є основою для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7D055C">
        <w:rPr>
          <w:rFonts w:ascii="Times New Roman" w:hAnsi="Times New Roman"/>
          <w:i/>
          <w:iCs/>
          <w:sz w:val="28"/>
          <w:szCs w:val="28"/>
        </w:rPr>
        <w:t>просторових якорів</w:t>
      </w:r>
      <w:r w:rsidR="001E39CB"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lastRenderedPageBreak/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spatial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anchors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механізму, що дозволяє прив'язувати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>-об'єкти до конкретних точок реального простору таким чином, щоб вони залишалися нерухомими при переміщенні користувача.</w:t>
      </w:r>
    </w:p>
    <w:p w14:paraId="7B79A8DB" w14:textId="4DB1FFA8" w:rsidR="00E818C5" w:rsidRPr="000B494A" w:rsidRDefault="00E818C5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У системі V.I.R.A. просторовий </w:t>
      </w:r>
      <w:proofErr w:type="spellStart"/>
      <w:r w:rsidRPr="000B494A">
        <w:rPr>
          <w:rFonts w:ascii="Times New Roman" w:hAnsi="Times New Roman"/>
          <w:sz w:val="28"/>
          <w:szCs w:val="28"/>
        </w:rPr>
        <w:t>трекінг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використовується як основа для прив'язки AR-анотацій і семантичних маркерів у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детальніше це розглядається у підрозділах </w:t>
      </w:r>
      <w:r w:rsidR="00B02917" w:rsidRPr="000B494A">
        <w:rPr>
          <w:rFonts w:ascii="Times New Roman" w:hAnsi="Times New Roman"/>
          <w:sz w:val="28"/>
          <w:szCs w:val="28"/>
        </w:rPr>
        <w:t>2</w:t>
      </w:r>
      <w:r w:rsidRPr="000B494A">
        <w:rPr>
          <w:rFonts w:ascii="Times New Roman" w:hAnsi="Times New Roman"/>
          <w:sz w:val="28"/>
          <w:szCs w:val="28"/>
        </w:rPr>
        <w:t xml:space="preserve">.4 та </w:t>
      </w:r>
      <w:r w:rsidR="00B02917" w:rsidRPr="000B494A">
        <w:rPr>
          <w:rFonts w:ascii="Times New Roman" w:hAnsi="Times New Roman"/>
          <w:sz w:val="28"/>
          <w:szCs w:val="28"/>
        </w:rPr>
        <w:t>2</w:t>
      </w:r>
      <w:r w:rsidRPr="000B494A">
        <w:rPr>
          <w:rFonts w:ascii="Times New Roman" w:hAnsi="Times New Roman"/>
          <w:sz w:val="28"/>
          <w:szCs w:val="28"/>
        </w:rPr>
        <w:t xml:space="preserve">.2. Критично важливою властивістю є те, що VI-SLAM надає стійкий фрейм координат, доступний через API </w:t>
      </w:r>
      <w:proofErr w:type="spellStart"/>
      <w:r w:rsidRPr="000B494A">
        <w:rPr>
          <w:rFonts w:ascii="Times New Roman" w:hAnsi="Times New Roman"/>
          <w:sz w:val="28"/>
          <w:szCs w:val="28"/>
        </w:rPr>
        <w:t>OpenXR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безпосередньо у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>-застосунку, без необхідності в зовнішніх маркерах або інфраструктурі.</w:t>
      </w:r>
    </w:p>
    <w:p w14:paraId="618A74CB" w14:textId="40250B38" w:rsidR="00E818C5" w:rsidRPr="000B494A" w:rsidRDefault="00E818C5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-застосунку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MR-</w:t>
      </w:r>
      <w:proofErr w:type="spellStart"/>
      <w:r w:rsidRPr="000B494A">
        <w:rPr>
          <w:rFonts w:ascii="Times New Roman" w:hAnsi="Times New Roman"/>
          <w:sz w:val="28"/>
          <w:szCs w:val="28"/>
        </w:rPr>
        <w:t>рендеринг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реалізується через шар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як фоновий шар </w:t>
      </w:r>
      <w:proofErr w:type="spellStart"/>
      <w:r w:rsidRPr="000B494A">
        <w:rPr>
          <w:rFonts w:ascii="Times New Roman" w:hAnsi="Times New Roman"/>
          <w:sz w:val="28"/>
          <w:szCs w:val="28"/>
        </w:rPr>
        <w:t>OpenXR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Layer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поверх якого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рендеряться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синтетичні об'єкти з підтримкою альфа-</w:t>
      </w:r>
      <w:proofErr w:type="spellStart"/>
      <w:r w:rsidRPr="000B494A">
        <w:rPr>
          <w:rFonts w:ascii="Times New Roman" w:hAnsi="Times New Roman"/>
          <w:sz w:val="28"/>
          <w:szCs w:val="28"/>
        </w:rPr>
        <w:t>композитингу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 SDK надає компонент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OVRPassthroughLayer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що керує параметрами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passthrough-рендерингу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прозорістю, контрастом, підмішуванням кольору та інтенсивністю вставки синтетичних об'єктів. З точки зору конвеєру </w:t>
      </w:r>
      <w:proofErr w:type="spellStart"/>
      <w:r w:rsidRPr="000B494A">
        <w:rPr>
          <w:rFonts w:ascii="Times New Roman" w:hAnsi="Times New Roman"/>
          <w:sz w:val="28"/>
          <w:szCs w:val="28"/>
        </w:rPr>
        <w:t>рендерингу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кожний кадр формується у два проходи: спочатку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-фрейм від камер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OpenXR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-шар, потім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фіналізована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сцена зі всіма синтетичними об'єктами і анотаціями, складена через апаратний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compositing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GPU.</w:t>
      </w:r>
    </w:p>
    <w:p w14:paraId="17AF87C9" w14:textId="18B3A8D7" w:rsidR="00E818C5" w:rsidRPr="000B494A" w:rsidRDefault="00E818C5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Характерна особливість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3S, що відрізняє її від OST-гарнітур у контексті системи V.I.R.A.,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наявність повного RGB-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камер, доступного не лише для відображення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але й для зовнішньої трансляції. Саме цей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є джерелом для UDP-</w:t>
      </w:r>
      <w:proofErr w:type="spellStart"/>
      <w:r w:rsidRPr="000B494A">
        <w:rPr>
          <w:rFonts w:ascii="Times New Roman" w:hAnsi="Times New Roman"/>
          <w:sz w:val="28"/>
          <w:szCs w:val="28"/>
        </w:rPr>
        <w:t>стр</w:t>
      </w:r>
      <w:r w:rsidR="008B7EAF" w:rsidRPr="000B494A">
        <w:rPr>
          <w:rFonts w:ascii="Times New Roman" w:hAnsi="Times New Roman"/>
          <w:sz w:val="28"/>
          <w:szCs w:val="28"/>
        </w:rPr>
        <w:t>и</w:t>
      </w:r>
      <w:r w:rsidRPr="000B494A">
        <w:rPr>
          <w:rFonts w:ascii="Times New Roman" w:hAnsi="Times New Roman"/>
          <w:sz w:val="28"/>
          <w:szCs w:val="28"/>
        </w:rPr>
        <w:t>мінгу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далі до браузерного інтерфейсу оператора. Таким чином,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>-підсистема виконує у V.I.R.A. подвійну функцію: забезпечення MR-середовища для виконавця на місці та формування відеоматеріалу для дистанційного оператора.</w:t>
      </w:r>
    </w:p>
    <w:p w14:paraId="4C5D4841" w14:textId="77777777" w:rsidR="00C4758C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C0CA28E" w14:textId="77777777" w:rsidR="0007577F" w:rsidRDefault="0007577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2133DAD" w14:textId="77777777" w:rsidR="0007577F" w:rsidRDefault="0007577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FAE788C" w14:textId="77777777" w:rsidR="0007577F" w:rsidRPr="0007577F" w:rsidRDefault="0007577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F5EBF34" w14:textId="640788FB" w:rsidR="00C4758C" w:rsidRPr="000B494A" w:rsidRDefault="000700A3" w:rsidP="001E0965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229276099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</w:t>
      </w:r>
      <w:r w:rsidR="00C4758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.3. Протоколи реального часу: UDP, </w:t>
      </w:r>
      <w:proofErr w:type="spellStart"/>
      <w:r w:rsidR="00C4758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WebSocket</w:t>
      </w:r>
      <w:proofErr w:type="spellEnd"/>
      <w:r w:rsidR="00C4758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та </w:t>
      </w:r>
      <w:proofErr w:type="spellStart"/>
      <w:r w:rsidR="00C4758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WebRTC</w:t>
      </w:r>
      <w:bookmarkEnd w:id="6"/>
      <w:proofErr w:type="spellEnd"/>
    </w:p>
    <w:p w14:paraId="547E54AF" w14:textId="77777777" w:rsidR="0010129F" w:rsidRDefault="0010129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F0CD2C9" w14:textId="77777777" w:rsidR="0007577F" w:rsidRPr="0007577F" w:rsidRDefault="0007577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1E9C1D9" w14:textId="74A5F519" w:rsidR="00C4758C" w:rsidRPr="000B494A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Аналізуючи транспортний рівень і вимоги реального часу, слід зазначити, що будь-яка система дистанційної підтримки функціонує в умовах жорстких часових обмежень. </w:t>
      </w:r>
      <w:r w:rsidR="00C4758C" w:rsidRPr="000B494A">
        <w:rPr>
          <w:rFonts w:ascii="Times New Roman" w:hAnsi="Times New Roman"/>
          <w:sz w:val="28"/>
          <w:szCs w:val="28"/>
        </w:rPr>
        <w:t>Вимога до наскрізної затримки (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end-to-end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) в інтерактивних системах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телеприсутності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зазвичай визначається порогом 150 мс</w:t>
      </w:r>
      <w:r w:rsidR="004028A7" w:rsidRPr="004028A7">
        <w:rPr>
          <w:rFonts w:ascii="Times New Roman" w:hAnsi="Times New Roman"/>
          <w:sz w:val="28"/>
          <w:szCs w:val="28"/>
        </w:rPr>
        <w:t xml:space="preserve"> [16]</w:t>
      </w:r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4758C" w:rsidRPr="000B494A">
        <w:rPr>
          <w:rFonts w:ascii="Times New Roman" w:hAnsi="Times New Roman"/>
          <w:sz w:val="28"/>
          <w:szCs w:val="28"/>
        </w:rPr>
        <w:t xml:space="preserve"> значенням, вище якого учасники сесії відчувають помітні затримки у взаємодії. Для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у режимі спостереження допустимим вважається значення до 250</w:t>
      </w:r>
      <w:r w:rsidR="00F41475">
        <w:rPr>
          <w:rFonts w:ascii="Times New Roman" w:hAnsi="Times New Roman"/>
          <w:sz w:val="28"/>
          <w:szCs w:val="28"/>
        </w:rPr>
        <w:t>-</w:t>
      </w:r>
      <w:r w:rsidR="00C4758C" w:rsidRPr="000B494A">
        <w:rPr>
          <w:rFonts w:ascii="Times New Roman" w:hAnsi="Times New Roman"/>
          <w:sz w:val="28"/>
          <w:szCs w:val="28"/>
        </w:rPr>
        <w:t xml:space="preserve">400 мс, тоді як для голосу та синхронізованих анотацій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4758C" w:rsidRPr="000B494A">
        <w:rPr>
          <w:rFonts w:ascii="Times New Roman" w:hAnsi="Times New Roman"/>
          <w:sz w:val="28"/>
          <w:szCs w:val="28"/>
        </w:rPr>
        <w:t xml:space="preserve"> менше 100 мс. Вибір транспортного протоколу є ключовим архітектурним рішенням, що безпосередньо визначає досяжність цих показників.</w:t>
      </w:r>
    </w:p>
    <w:p w14:paraId="4FBE692A" w14:textId="57B111AF" w:rsidR="00C4758C" w:rsidRPr="000B494A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Сучасний стек протоколів для систем реального часу охоплює три принципово різні рівні абстракції: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7D055C">
        <w:rPr>
          <w:rFonts w:ascii="Times New Roman" w:hAnsi="Times New Roman"/>
          <w:i/>
          <w:iCs/>
          <w:sz w:val="28"/>
          <w:szCs w:val="28"/>
        </w:rPr>
        <w:t>UDP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як базовий </w:t>
      </w:r>
      <w:proofErr w:type="spellStart"/>
      <w:r w:rsidRPr="000B494A">
        <w:rPr>
          <w:rFonts w:ascii="Times New Roman" w:hAnsi="Times New Roman"/>
          <w:sz w:val="28"/>
          <w:szCs w:val="28"/>
        </w:rPr>
        <w:t>дейтаграмний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транспорт,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WebSocket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як протокол </w:t>
      </w:r>
      <w:proofErr w:type="spellStart"/>
      <w:r w:rsidRPr="000B494A">
        <w:rPr>
          <w:rFonts w:ascii="Times New Roman" w:hAnsi="Times New Roman"/>
          <w:sz w:val="28"/>
          <w:szCs w:val="28"/>
        </w:rPr>
        <w:t>повнодуплексного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з'єднання поверх TCP, 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WebRTC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як стандартизований набір протоколів і API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peer-to-peer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медіакомунікацій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браузерах. Кожен із них вирішує різні задачі і має чітко визначену область застосування, що й обумовлює їх спільне використання у системі V.I.R.A.</w:t>
      </w:r>
    </w:p>
    <w:p w14:paraId="4F1577ED" w14:textId="46C6C6CB" w:rsidR="00C4758C" w:rsidRPr="000B494A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Протокол UDP та його властивості для </w:t>
      </w:r>
      <w:proofErr w:type="spellStart"/>
      <w:r w:rsidRPr="003140C2">
        <w:rPr>
          <w:rFonts w:ascii="Times New Roman" w:hAnsi="Times New Roman"/>
          <w:sz w:val="28"/>
          <w:szCs w:val="28"/>
        </w:rPr>
        <w:t>стримінгу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мають вирішальне значення. UDP (</w:t>
      </w:r>
      <w:proofErr w:type="spellStart"/>
      <w:r w:rsidRPr="003140C2">
        <w:rPr>
          <w:rFonts w:ascii="Times New Roman" w:hAnsi="Times New Roman"/>
          <w:sz w:val="28"/>
          <w:szCs w:val="28"/>
        </w:rPr>
        <w:t>User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sz w:val="28"/>
          <w:szCs w:val="28"/>
        </w:rPr>
        <w:t>Datagram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sz w:val="28"/>
          <w:szCs w:val="28"/>
        </w:rPr>
        <w:t>Protocol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) є </w:t>
      </w:r>
      <w:proofErr w:type="spellStart"/>
      <w:r w:rsidRPr="003140C2">
        <w:rPr>
          <w:rFonts w:ascii="Times New Roman" w:hAnsi="Times New Roman"/>
          <w:sz w:val="28"/>
          <w:szCs w:val="28"/>
        </w:rPr>
        <w:t>дейтаграмним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транспортом, визначеним у RFC 768 </w:t>
      </w:r>
      <w:r w:rsidR="00C4758C" w:rsidRPr="000B494A">
        <w:rPr>
          <w:rFonts w:ascii="Times New Roman" w:hAnsi="Times New Roman"/>
          <w:sz w:val="28"/>
          <w:szCs w:val="28"/>
        </w:rPr>
        <w:t xml:space="preserve">(1980). На відміну від TCP, UDP не встановлює з'єднання, не гарантує доставки пакетів, не контролює їх порядок і не забезпечує механізму повторної передачі втрачених сегментів. Саме ці властивості, що формально виглядають як недоліки, є вирішальними перевагами для передачі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медіапотоків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реального часу.</w:t>
      </w:r>
    </w:p>
    <w:p w14:paraId="05A6A3E1" w14:textId="4205E0A5" w:rsidR="00C4758C" w:rsidRPr="000B494A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Фізичний аналіз поведінки двох протоколів під час передачі відео наочно ілюструє різницю підходів. У разі втрати пакету TCP ініціює механізм повторної передачі (</w:t>
      </w:r>
      <w:proofErr w:type="spellStart"/>
      <w:r w:rsidRPr="000B494A">
        <w:rPr>
          <w:rFonts w:ascii="Times New Roman" w:hAnsi="Times New Roman"/>
          <w:sz w:val="28"/>
          <w:szCs w:val="28"/>
        </w:rPr>
        <w:t>retransmission</w:t>
      </w:r>
      <w:proofErr w:type="spellEnd"/>
      <w:r w:rsidRPr="000B494A">
        <w:rPr>
          <w:rFonts w:ascii="Times New Roman" w:hAnsi="Times New Roman"/>
          <w:sz w:val="28"/>
          <w:szCs w:val="28"/>
        </w:rPr>
        <w:t>), що призводить до блокування всього потоку даних (</w:t>
      </w:r>
      <w:proofErr w:type="spellStart"/>
      <w:r w:rsidRPr="000B494A">
        <w:rPr>
          <w:rFonts w:ascii="Times New Roman" w:hAnsi="Times New Roman"/>
          <w:sz w:val="28"/>
          <w:szCs w:val="28"/>
        </w:rPr>
        <w:t>head-of-line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blocking</w:t>
      </w:r>
      <w:proofErr w:type="spellEnd"/>
      <w:r w:rsidRPr="000B494A">
        <w:rPr>
          <w:rFonts w:ascii="Times New Roman" w:hAnsi="Times New Roman"/>
          <w:sz w:val="28"/>
          <w:szCs w:val="28"/>
        </w:rPr>
        <w:t>) на час RTT (</w:t>
      </w:r>
      <w:proofErr w:type="spellStart"/>
      <w:r w:rsidRPr="000B494A">
        <w:rPr>
          <w:rFonts w:ascii="Times New Roman" w:hAnsi="Times New Roman"/>
          <w:sz w:val="28"/>
          <w:szCs w:val="28"/>
        </w:rPr>
        <w:t>Round-Trip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Time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).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відеостр</w:t>
      </w:r>
      <w:r w:rsidR="008B7EAF" w:rsidRPr="000B494A">
        <w:rPr>
          <w:rFonts w:ascii="Times New Roman" w:hAnsi="Times New Roman"/>
          <w:sz w:val="28"/>
          <w:szCs w:val="28"/>
        </w:rPr>
        <w:t>и</w:t>
      </w:r>
      <w:r w:rsidRPr="000B494A">
        <w:rPr>
          <w:rFonts w:ascii="Times New Roman" w:hAnsi="Times New Roman"/>
          <w:sz w:val="28"/>
          <w:szCs w:val="28"/>
        </w:rPr>
        <w:t>мінгу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це означає накопичення буфера та стрибкоподібні затримки. UDP натомість просто відкидає втрачений пакет: UDP-потік може втратити 0.1% пакетів із ледве помітною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деградацією якості зображення, тоді як TCP у тій самій ситуації може ввести </w:t>
      </w:r>
      <w:proofErr w:type="spellStart"/>
      <w:r w:rsidRPr="000B494A">
        <w:rPr>
          <w:rFonts w:ascii="Times New Roman" w:hAnsi="Times New Roman"/>
          <w:sz w:val="28"/>
          <w:szCs w:val="28"/>
        </w:rPr>
        <w:t>кількасекундну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затримку </w:t>
      </w:r>
      <w:proofErr w:type="spellStart"/>
      <w:r w:rsidRPr="000B494A">
        <w:rPr>
          <w:rFonts w:ascii="Times New Roman" w:hAnsi="Times New Roman"/>
          <w:sz w:val="28"/>
          <w:szCs w:val="28"/>
        </w:rPr>
        <w:t>буферизації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64E9ADFA" w14:textId="6E301C70" w:rsidR="00C4758C" w:rsidRPr="000B494A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Практичне скло-до-скла (</w:t>
      </w:r>
      <w:proofErr w:type="spellStart"/>
      <w:r w:rsidRPr="000B494A">
        <w:rPr>
          <w:rFonts w:ascii="Times New Roman" w:hAnsi="Times New Roman"/>
          <w:sz w:val="28"/>
          <w:szCs w:val="28"/>
        </w:rPr>
        <w:t>glass-to-glass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відео-затримку за різними протоколами ілюструє наступне порівняння: HLS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10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30 с, RTMP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3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5 с, SRT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1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3 с,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(UDP)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0.5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2 с</w:t>
      </w:r>
      <w:r w:rsidR="004028A7" w:rsidRPr="004028A7">
        <w:rPr>
          <w:rFonts w:ascii="Times New Roman" w:hAnsi="Times New Roman"/>
          <w:sz w:val="28"/>
          <w:szCs w:val="28"/>
        </w:rPr>
        <w:t xml:space="preserve"> [19, 20].</w:t>
      </w:r>
      <w:r w:rsidRPr="000B494A">
        <w:rPr>
          <w:rFonts w:ascii="Times New Roman" w:hAnsi="Times New Roman"/>
          <w:sz w:val="28"/>
          <w:szCs w:val="28"/>
        </w:rPr>
        <w:t xml:space="preserve"> Саме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над UDP є еталоном мінімальної затримки для браузерних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відеосистем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проте при безпосередній реалізації на гарнітурі або мобільному пристрої «чистий» UDP без надбудови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забезпечує ще нижчу затримку, оскільки усуває накладні витрати ICE-узгодження та DTLS-шифрування.</w:t>
      </w:r>
    </w:p>
    <w:p w14:paraId="73C43558" w14:textId="67BE660A" w:rsidR="00C4758C" w:rsidRPr="000B494A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Проте UDP вимагає реалізації прикладного рівня для вирішення задач, які у TCP виконуються автоматично: фрагментації великих повідомлень (оскільки стандартний MTU </w:t>
      </w:r>
      <w:proofErr w:type="spellStart"/>
      <w:r w:rsidRPr="000B494A">
        <w:rPr>
          <w:rFonts w:ascii="Times New Roman" w:hAnsi="Times New Roman"/>
          <w:sz w:val="28"/>
          <w:szCs w:val="28"/>
        </w:rPr>
        <w:t>Ethernet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дорівнює 1500 байт, а з урахуванням заголовків IP і UDP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1472 байти корисного навантаження), ідентифікації фреймів, збирання фрагментів та виявлення застарілих буферів. У системі V.I.R.A. максимальний розмір UDP-пакету обмежено значенням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MAX_UDP_PACKET_SIZE = 60000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байт (нижче теоретичного ліміту </w:t>
      </w:r>
      <w:proofErr w:type="spellStart"/>
      <w:r w:rsidRPr="000B494A">
        <w:rPr>
          <w:rFonts w:ascii="Times New Roman" w:hAnsi="Times New Roman"/>
          <w:sz w:val="28"/>
          <w:szCs w:val="28"/>
        </w:rPr>
        <w:t>датаграми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~65507 байт)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цим досягається баланс між кількістю фрагментів і імовірністю фрагментації на мережевому рівні.</w:t>
      </w:r>
    </w:p>
    <w:p w14:paraId="229A8EA9" w14:textId="37E4F6FE" w:rsidR="00C4758C" w:rsidRPr="000B494A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Окрему роль відіграє </w:t>
      </w:r>
      <w:proofErr w:type="spellStart"/>
      <w:r w:rsidRPr="003140C2">
        <w:rPr>
          <w:rFonts w:ascii="Times New Roman" w:hAnsi="Times New Roman"/>
          <w:i/>
          <w:iCs/>
          <w:sz w:val="28"/>
          <w:szCs w:val="28"/>
        </w:rPr>
        <w:t>WebSocket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3140C2">
        <w:rPr>
          <w:rFonts w:ascii="Times New Roman" w:hAnsi="Times New Roman"/>
          <w:sz w:val="28"/>
          <w:szCs w:val="28"/>
        </w:rPr>
        <w:t>повнодуплексний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канал над TCP. Цей протокол прикладного рівня, стандартизований у RFC 6455</w:t>
      </w:r>
      <w:r w:rsidR="00C4758C" w:rsidRPr="000B494A">
        <w:rPr>
          <w:rFonts w:ascii="Times New Roman" w:hAnsi="Times New Roman"/>
          <w:sz w:val="28"/>
          <w:szCs w:val="28"/>
        </w:rPr>
        <w:t xml:space="preserve"> (2011)</w:t>
      </w:r>
      <w:r w:rsidR="004028A7" w:rsidRPr="004028A7">
        <w:rPr>
          <w:rFonts w:ascii="Times New Roman" w:hAnsi="Times New Roman"/>
          <w:sz w:val="28"/>
          <w:szCs w:val="28"/>
          <w:lang w:val="ru-RU"/>
        </w:rPr>
        <w:t xml:space="preserve"> [15]</w:t>
      </w:r>
      <w:r w:rsidR="00C4758C" w:rsidRPr="000B494A">
        <w:rPr>
          <w:rFonts w:ascii="Times New Roman" w:hAnsi="Times New Roman"/>
          <w:sz w:val="28"/>
          <w:szCs w:val="28"/>
        </w:rPr>
        <w:t xml:space="preserve">, який забезпечує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повнодуплексний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канал зв'язку поверх єдиного TCP-з'єднання. Протокол вирішує фундаментальне обмеження HTTP: класичний запит-відповідь є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однонаправленим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і не підходить для серверних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push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>-повідомлень без використання опитування (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polling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) або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long-polling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4758C" w:rsidRPr="000B494A">
        <w:rPr>
          <w:rFonts w:ascii="Times New Roman" w:hAnsi="Times New Roman"/>
          <w:sz w:val="28"/>
          <w:szCs w:val="28"/>
        </w:rPr>
        <w:t xml:space="preserve"> підходів, що породжують надлишкові HTTP-заголовки та множинні TCP-з'єднання на кожного клієнта.</w:t>
      </w:r>
    </w:p>
    <w:p w14:paraId="1E5FB347" w14:textId="4B0BF8A1" w:rsidR="00C4758C" w:rsidRPr="000B494A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-з'єднання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ініціюється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стандартним HTTP-запитом з оновленням (</w:t>
      </w:r>
      <w:proofErr w:type="spellStart"/>
      <w:r w:rsidRPr="000B494A">
        <w:rPr>
          <w:rFonts w:ascii="Times New Roman" w:hAnsi="Times New Roman"/>
          <w:sz w:val="28"/>
          <w:szCs w:val="28"/>
        </w:rPr>
        <w:t>Upgrade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handshake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після чого перемикається у режим </w:t>
      </w:r>
      <w:proofErr w:type="spellStart"/>
      <w:r w:rsidRPr="000B494A">
        <w:rPr>
          <w:rFonts w:ascii="Times New Roman" w:hAnsi="Times New Roman"/>
          <w:sz w:val="28"/>
          <w:szCs w:val="28"/>
        </w:rPr>
        <w:t>повнодуплексного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фреймованого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потоку. Фрейми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мають мінімальний заголовок (2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14 байт), підтримують бінарні та текстові дані, а також вбудований механізм </w:t>
      </w:r>
      <w:proofErr w:type="spellStart"/>
      <w:r w:rsidRPr="000B494A">
        <w:rPr>
          <w:rFonts w:ascii="Times New Roman" w:hAnsi="Times New Roman"/>
          <w:sz w:val="28"/>
          <w:szCs w:val="28"/>
        </w:rPr>
        <w:t>ping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pong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контролю живучості з'єднання. Протокол </w:t>
      </w:r>
      <w:proofErr w:type="spellStart"/>
      <w:r w:rsidRPr="000B494A">
        <w:rPr>
          <w:rFonts w:ascii="Times New Roman" w:hAnsi="Times New Roman"/>
          <w:sz w:val="28"/>
          <w:szCs w:val="28"/>
        </w:rPr>
        <w:t>нативно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підтримується браузерами та </w:t>
      </w:r>
      <w:r w:rsidRPr="000B494A">
        <w:rPr>
          <w:rFonts w:ascii="Times New Roman" w:hAnsi="Times New Roman"/>
          <w:sz w:val="28"/>
          <w:szCs w:val="28"/>
        </w:rPr>
        <w:lastRenderedPageBreak/>
        <w:t>не потребує плагінів, що робить його стандартом де-факто для браузерних застосунків реального часу.</w:t>
      </w:r>
    </w:p>
    <w:p w14:paraId="586D6204" w14:textId="23FFDEBB" w:rsidR="00C4758C" w:rsidRPr="000B494A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Принципове обмеження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контексті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медіапотоків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це успадкована від TCP гарантія доставки та упорядкованості. При значних втратах пакетів 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congestion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мережі TCP-</w:t>
      </w:r>
      <w:proofErr w:type="spellStart"/>
      <w:r w:rsidRPr="000B494A">
        <w:rPr>
          <w:rFonts w:ascii="Times New Roman" w:hAnsi="Times New Roman"/>
          <w:sz w:val="28"/>
          <w:szCs w:val="28"/>
        </w:rPr>
        <w:t>буферизація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може призводити до тих самих ефектів </w:t>
      </w:r>
      <w:proofErr w:type="spellStart"/>
      <w:r w:rsidRPr="000B494A">
        <w:rPr>
          <w:rFonts w:ascii="Times New Roman" w:hAnsi="Times New Roman"/>
          <w:sz w:val="28"/>
          <w:szCs w:val="28"/>
        </w:rPr>
        <w:t>head-of-line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blocking</w:t>
      </w:r>
      <w:proofErr w:type="spellEnd"/>
      <w:r w:rsidRPr="000B494A">
        <w:rPr>
          <w:rFonts w:ascii="Times New Roman" w:hAnsi="Times New Roman"/>
          <w:sz w:val="28"/>
          <w:szCs w:val="28"/>
        </w:rPr>
        <w:t>, що й при HTTP-</w:t>
      </w:r>
      <w:proofErr w:type="spellStart"/>
      <w:r w:rsidRPr="000B494A">
        <w:rPr>
          <w:rFonts w:ascii="Times New Roman" w:hAnsi="Times New Roman"/>
          <w:sz w:val="28"/>
          <w:szCs w:val="28"/>
        </w:rPr>
        <w:t>стр</w:t>
      </w:r>
      <w:r w:rsidR="008B7EAF" w:rsidRPr="000B494A">
        <w:rPr>
          <w:rFonts w:ascii="Times New Roman" w:hAnsi="Times New Roman"/>
          <w:sz w:val="28"/>
          <w:szCs w:val="28"/>
        </w:rPr>
        <w:t>и</w:t>
      </w:r>
      <w:r w:rsidRPr="000B494A">
        <w:rPr>
          <w:rFonts w:ascii="Times New Roman" w:hAnsi="Times New Roman"/>
          <w:sz w:val="28"/>
          <w:szCs w:val="28"/>
        </w:rPr>
        <w:t>мінгу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Для передачі текстових команд і керуючих повідомлень (анотацій, станів, сигналів) цей механізм є бажаним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жодна команда не повинна бути втрачена.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він </w:t>
      </w:r>
      <w:proofErr w:type="spellStart"/>
      <w:r w:rsidRPr="000B494A">
        <w:rPr>
          <w:rFonts w:ascii="Times New Roman" w:hAnsi="Times New Roman"/>
          <w:sz w:val="28"/>
          <w:szCs w:val="28"/>
        </w:rPr>
        <w:t>субоптимальний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але прийнятний у хмарному сегменті мережі, де якість каналу між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хмарним сервером зазвичай вища і стабільніша, ніж у локальній </w:t>
      </w:r>
      <w:proofErr w:type="spellStart"/>
      <w:r w:rsidRPr="000B494A">
        <w:rPr>
          <w:rFonts w:ascii="Times New Roman" w:hAnsi="Times New Roman"/>
          <w:sz w:val="28"/>
          <w:szCs w:val="28"/>
        </w:rPr>
        <w:t>Wi</w:t>
      </w:r>
      <w:proofErr w:type="spellEnd"/>
      <w:r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Fi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-мережі між </w:t>
      </w:r>
      <w:proofErr w:type="spellStart"/>
      <w:r w:rsidRPr="000B494A">
        <w:rPr>
          <w:rFonts w:ascii="Times New Roman" w:hAnsi="Times New Roman"/>
          <w:sz w:val="28"/>
          <w:szCs w:val="28"/>
        </w:rPr>
        <w:t>гарнітурою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телефоном.</w:t>
      </w:r>
    </w:p>
    <w:p w14:paraId="77560845" w14:textId="77777777" w:rsidR="00C4758C" w:rsidRPr="000B494A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У системі V.I.R.A.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виконує роль транспорту у двох вузлах: між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хмарним Node.js-сервером (бінарні JPEG-фрейми + текстові JSON-команди в одному з'єднанні) та між хмарним сервером і браузерним клієнтом оператора (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WebSocket-relay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LAN-режимі та сигналізація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хмарному режимі).</w:t>
      </w:r>
    </w:p>
    <w:p w14:paraId="15BCA52A" w14:textId="11B14239" w:rsidR="00C4758C" w:rsidRPr="000B494A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Протокол </w:t>
      </w:r>
      <w:proofErr w:type="spellStart"/>
      <w:r w:rsidRPr="003140C2">
        <w:rPr>
          <w:rFonts w:ascii="Times New Roman" w:hAnsi="Times New Roman"/>
          <w:i/>
          <w:iCs/>
          <w:sz w:val="28"/>
          <w:szCs w:val="28"/>
        </w:rPr>
        <w:t>WebRTC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, його архітектура та стек, являє собою відкритий стандарт для </w:t>
      </w:r>
      <w:proofErr w:type="spellStart"/>
      <w:r w:rsidRPr="003140C2">
        <w:rPr>
          <w:rFonts w:ascii="Times New Roman" w:hAnsi="Times New Roman"/>
          <w:sz w:val="28"/>
          <w:szCs w:val="28"/>
        </w:rPr>
        <w:t>peer-to-peer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sz w:val="28"/>
          <w:szCs w:val="28"/>
        </w:rPr>
        <w:t>медіакомунікацій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. </w:t>
      </w:r>
      <w:r w:rsidR="004028A7" w:rsidRPr="004028A7">
        <w:rPr>
          <w:rFonts w:ascii="Times New Roman" w:hAnsi="Times New Roman"/>
          <w:sz w:val="28"/>
          <w:szCs w:val="28"/>
        </w:rPr>
        <w:t>[21, 22]</w:t>
      </w:r>
      <w:r>
        <w:rPr>
          <w:rFonts w:ascii="Times New Roman" w:hAnsi="Times New Roman"/>
          <w:sz w:val="28"/>
          <w:szCs w:val="28"/>
        </w:rPr>
        <w:t xml:space="preserve">. Зокрема </w:t>
      </w:r>
      <w:r w:rsidR="00C4758C" w:rsidRPr="000B494A">
        <w:rPr>
          <w:rFonts w:ascii="Times New Roman" w:hAnsi="Times New Roman"/>
          <w:sz w:val="28"/>
          <w:szCs w:val="28"/>
        </w:rPr>
        <w:t xml:space="preserve">аудіо-, відео- та довільного потоку даних між браузерами (або іншими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>-сумісними кінцевими точками) без проміжних серверів. Стандарт охоплює кілька шарів, кожен з яких вирішує окрему задачу.</w:t>
      </w:r>
    </w:p>
    <w:p w14:paraId="0118F85B" w14:textId="65D2B32A" w:rsidR="00C4758C" w:rsidRPr="000B494A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На транспортному рівні </w:t>
      </w:r>
      <w:proofErr w:type="spellStart"/>
      <w:r w:rsidRPr="003140C2">
        <w:rPr>
          <w:rFonts w:ascii="Times New Roman" w:hAnsi="Times New Roman"/>
          <w:sz w:val="28"/>
          <w:szCs w:val="28"/>
        </w:rPr>
        <w:t>медіадані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0C2">
        <w:rPr>
          <w:rFonts w:ascii="Times New Roman" w:hAnsi="Times New Roman"/>
          <w:sz w:val="28"/>
          <w:szCs w:val="28"/>
        </w:rPr>
        <w:t>WebRTC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передаються протоколом RTP поверх UDP.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Медіадані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передаються протоколом RTP (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Real-time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Transport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Protocol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>) поверх UDP, що забезпечує низьку затримку і допускає втрати пакетів. Безпека забезпечується DTLS (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Datagram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Transport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Layer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>) для узгодження ключів і SRTP (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Secure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RTP) для шифрування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медіапотоку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>. Для потоків даних використовується SCTP поверх DTLS.</w:t>
      </w:r>
    </w:p>
    <w:p w14:paraId="35FC6219" w14:textId="48089D64" w:rsidR="00C4758C" w:rsidRPr="000B494A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>Застосування механізмів ICE, STUN та TURN є відповіддю на виклик NAT-</w:t>
      </w:r>
      <w:proofErr w:type="spellStart"/>
      <w:r w:rsidRPr="003140C2">
        <w:rPr>
          <w:rFonts w:ascii="Times New Roman" w:hAnsi="Times New Roman"/>
          <w:sz w:val="28"/>
          <w:szCs w:val="28"/>
        </w:rPr>
        <w:t>traversal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. </w:t>
      </w:r>
      <w:r w:rsidR="00C4758C" w:rsidRPr="000B494A">
        <w:rPr>
          <w:rFonts w:ascii="Times New Roman" w:hAnsi="Times New Roman"/>
          <w:sz w:val="28"/>
          <w:szCs w:val="28"/>
        </w:rPr>
        <w:t xml:space="preserve">Одним із ключових викликів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є NAT-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traversal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: пристрої в окремих приватних мережах не мають прямої маршрутизації між собою. Механізм ICE </w:t>
      </w:r>
      <w:r w:rsidR="00C4758C" w:rsidRPr="000B494A">
        <w:rPr>
          <w:rFonts w:ascii="Times New Roman" w:hAnsi="Times New Roman"/>
          <w:sz w:val="28"/>
          <w:szCs w:val="28"/>
        </w:rPr>
        <w:lastRenderedPageBreak/>
        <w:t>(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Interactive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Connectivity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Establishment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>, RFC 8445)</w:t>
      </w:r>
      <w:r w:rsidR="004028A7" w:rsidRPr="004028A7">
        <w:rPr>
          <w:rFonts w:ascii="Times New Roman" w:hAnsi="Times New Roman"/>
          <w:sz w:val="28"/>
          <w:szCs w:val="28"/>
        </w:rPr>
        <w:t xml:space="preserve"> [17, 18]</w:t>
      </w:r>
      <w:r w:rsidR="00C4758C" w:rsidRPr="000B494A">
        <w:rPr>
          <w:rFonts w:ascii="Times New Roman" w:hAnsi="Times New Roman"/>
          <w:sz w:val="28"/>
          <w:szCs w:val="28"/>
        </w:rPr>
        <w:t xml:space="preserve"> вирішує цю задачу через послідовне тестування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кандидатних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адрес трьох типів: локальні адреси,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server-reflexive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адреси (отримані через STUN-сервер, RFC 5389, що відображає зовнішній IP клієнта) та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-адреси (через TURN-сервер, RFC 5766, що ретранслює трафік у разі відсутності прямого з'єднання). Процес ICE-узгодження зазвичай завершується за десятки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мілісекунд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>.</w:t>
      </w:r>
    </w:p>
    <w:p w14:paraId="2E4C24E9" w14:textId="7784A234" w:rsidR="00C4758C" w:rsidRPr="000B494A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Процес сигналізації у </w:t>
      </w:r>
      <w:proofErr w:type="spellStart"/>
      <w:r w:rsidRPr="003140C2">
        <w:rPr>
          <w:rFonts w:ascii="Times New Roman" w:hAnsi="Times New Roman"/>
          <w:sz w:val="28"/>
          <w:szCs w:val="28"/>
        </w:rPr>
        <w:t>WebRTC</w:t>
      </w:r>
      <w:proofErr w:type="spellEnd"/>
      <w:r w:rsidRPr="003140C2">
        <w:rPr>
          <w:rFonts w:ascii="Times New Roman" w:hAnsi="Times New Roman"/>
          <w:sz w:val="28"/>
          <w:szCs w:val="28"/>
        </w:rPr>
        <w:t xml:space="preserve"> стандартно не специфікується, що дозволяє розробникам вибирати довільний зовнішній канал.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стандартно не специфікує протокол сигналізації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4758C" w:rsidRPr="000B494A">
        <w:rPr>
          <w:rFonts w:ascii="Times New Roman" w:hAnsi="Times New Roman"/>
          <w:sz w:val="28"/>
          <w:szCs w:val="28"/>
        </w:rPr>
        <w:t xml:space="preserve"> він відповідає лише за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медіатранспорт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>. Для обміну SDP (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Session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Description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Protocol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4758C" w:rsidRPr="000B494A">
        <w:rPr>
          <w:rFonts w:ascii="Times New Roman" w:hAnsi="Times New Roman"/>
          <w:sz w:val="28"/>
          <w:szCs w:val="28"/>
        </w:rPr>
        <w:t xml:space="preserve"> описами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кодеків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і можливостей сесії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4758C" w:rsidRPr="000B494A">
        <w:rPr>
          <w:rFonts w:ascii="Times New Roman" w:hAnsi="Times New Roman"/>
          <w:sz w:val="28"/>
          <w:szCs w:val="28"/>
        </w:rPr>
        <w:t xml:space="preserve"> та ICE-кандидатами між рівноправними вузлами потрібен довільний зовнішній канал. У переважній більшості реалізацій для цього використовується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-з'єднання до сигнального сервера. Цей підхід реалізований і у V.I.R.A.: хмарний Node.js-сервер виступає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-сигнальним сервером, який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маршрутизує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SDP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offer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answer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та ICE-кандидати між браузерним оператором та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758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C4758C" w:rsidRPr="000B494A">
        <w:rPr>
          <w:rFonts w:ascii="Times New Roman" w:hAnsi="Times New Roman"/>
          <w:sz w:val="28"/>
          <w:szCs w:val="28"/>
        </w:rPr>
        <w:t>.</w:t>
      </w:r>
    </w:p>
    <w:p w14:paraId="3A30DD0E" w14:textId="77777777" w:rsidR="00C4758C" w:rsidRPr="000B494A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Архітектурно процес встановлення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-сесії відбувається у такій послідовності:</w:t>
      </w:r>
    </w:p>
    <w:p w14:paraId="7F9D36D4" w14:textId="79952EDE" w:rsidR="00C4758C" w:rsidRPr="000B494A" w:rsidRDefault="00C4758C" w:rsidP="001E096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Обидва учасники реєструються на сигнальному сервері (повідомлення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webrtc:register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</w:p>
    <w:p w14:paraId="4D4D4D90" w14:textId="4BCF6900" w:rsidR="00C4758C" w:rsidRPr="000B494A" w:rsidRDefault="00C4758C" w:rsidP="001E096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Ініціатор (браузер оператора) формує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і через STUN отримує своїх ICE-кандидатів</w:t>
      </w:r>
    </w:p>
    <w:p w14:paraId="29A5728B" w14:textId="77777777" w:rsidR="00C4758C" w:rsidRPr="000B494A" w:rsidRDefault="00C4758C" w:rsidP="001E096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Ініціатор надсилає SDP </w:t>
      </w:r>
      <w:proofErr w:type="spellStart"/>
      <w:r w:rsidRPr="000B494A">
        <w:rPr>
          <w:rFonts w:ascii="Times New Roman" w:hAnsi="Times New Roman"/>
          <w:sz w:val="28"/>
          <w:szCs w:val="28"/>
        </w:rPr>
        <w:t>offer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-сигналізацію</w:t>
      </w:r>
    </w:p>
    <w:p w14:paraId="4B28012F" w14:textId="77777777" w:rsidR="00C4758C" w:rsidRPr="000B494A" w:rsidRDefault="00C4758C" w:rsidP="001E096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Другий учасник (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відповідає SDP </w:t>
      </w:r>
      <w:proofErr w:type="spellStart"/>
      <w:r w:rsidRPr="000B494A">
        <w:rPr>
          <w:rFonts w:ascii="Times New Roman" w:hAnsi="Times New Roman"/>
          <w:sz w:val="28"/>
          <w:szCs w:val="28"/>
        </w:rPr>
        <w:t>answer</w:t>
      </w:r>
      <w:proofErr w:type="spellEnd"/>
    </w:p>
    <w:p w14:paraId="58C234E0" w14:textId="77777777" w:rsidR="00C4758C" w:rsidRPr="000B494A" w:rsidRDefault="00C4758C" w:rsidP="001E096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Обидва учасники обмінюються ICE-кандидатами у режимі </w:t>
      </w:r>
      <w:proofErr w:type="spellStart"/>
      <w:r w:rsidRPr="000B494A">
        <w:rPr>
          <w:rFonts w:ascii="Times New Roman" w:hAnsi="Times New Roman"/>
          <w:sz w:val="28"/>
          <w:szCs w:val="28"/>
        </w:rPr>
        <w:t>trickle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ICE</w:t>
      </w:r>
    </w:p>
    <w:p w14:paraId="2D73562F" w14:textId="77777777" w:rsidR="00C4758C" w:rsidRPr="000B494A" w:rsidRDefault="00C4758C" w:rsidP="001E096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ICE вибирає оптимальний шлях (прямий P2P 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>) і встановлює DTLS-з'єднання</w:t>
      </w:r>
    </w:p>
    <w:p w14:paraId="3CBE16A0" w14:textId="77777777" w:rsidR="00C4758C" w:rsidRPr="000B494A" w:rsidRDefault="00C4758C" w:rsidP="001E096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Після DTLS-рукостискання розпочинається передача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медіаданих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 SRTP/SCTP</w:t>
      </w:r>
    </w:p>
    <w:p w14:paraId="1FFB5785" w14:textId="77777777" w:rsidR="003140C2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У V.I.R.A. TURN-сервер реалізований на базі програмного забезпечення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розгорнутого на хмарному </w:t>
      </w:r>
      <w:proofErr w:type="spellStart"/>
      <w:r w:rsidRPr="000B494A">
        <w:rPr>
          <w:rFonts w:ascii="Times New Roman" w:hAnsi="Times New Roman"/>
          <w:sz w:val="28"/>
          <w:szCs w:val="28"/>
        </w:rPr>
        <w:t>вузлі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CAX11 разом із Node.js-сервером. </w:t>
      </w:r>
      <w:proofErr w:type="spellStart"/>
      <w:r w:rsidRPr="000B494A">
        <w:rPr>
          <w:rFonts w:ascii="Times New Roman" w:hAnsi="Times New Roman"/>
          <w:sz w:val="28"/>
          <w:szCs w:val="28"/>
        </w:rPr>
        <w:lastRenderedPageBreak/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забезпечує UDP/TCP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-трафік для ситуацій симетричного NAT, коли пряме </w:t>
      </w:r>
      <w:proofErr w:type="spellStart"/>
      <w:r w:rsidRPr="000B494A">
        <w:rPr>
          <w:rFonts w:ascii="Times New Roman" w:hAnsi="Times New Roman"/>
          <w:sz w:val="28"/>
          <w:szCs w:val="28"/>
        </w:rPr>
        <w:t>peer-to-peer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з'єднання між браузером і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неможливе.</w:t>
      </w:r>
    </w:p>
    <w:p w14:paraId="64B64681" w14:textId="5EA5F6D6" w:rsidR="00A6241E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Три розглянутих протоколи вирішують у системі V.I.R.A. різні транспортні задачі. Їх властивості у контексті системи </w:t>
      </w:r>
      <w:r w:rsidR="00D96886" w:rsidRPr="000B494A">
        <w:rPr>
          <w:rFonts w:ascii="Times New Roman" w:hAnsi="Times New Roman"/>
          <w:sz w:val="28"/>
          <w:szCs w:val="28"/>
        </w:rPr>
        <w:t>зведено у табл. 1.3.</w:t>
      </w:r>
    </w:p>
    <w:p w14:paraId="2AC513A6" w14:textId="77777777" w:rsidR="008E54BD" w:rsidRPr="0007577F" w:rsidRDefault="008E54B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26A985A" w14:textId="55D32476" w:rsidR="00D96886" w:rsidRPr="000B494A" w:rsidRDefault="00D96886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1.3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Порівняльна характеристика протоколів реального часу</w:t>
      </w:r>
    </w:p>
    <w:tbl>
      <w:tblPr>
        <w:tblStyle w:val="af4"/>
        <w:tblW w:w="9344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7E06C7" w:rsidRPr="000B494A" w14:paraId="7F9783C9" w14:textId="77777777" w:rsidTr="007E06C7">
        <w:tc>
          <w:tcPr>
            <w:tcW w:w="2336" w:type="dxa"/>
            <w:vAlign w:val="bottom"/>
          </w:tcPr>
          <w:p w14:paraId="00778431" w14:textId="3B8DDD8F" w:rsidR="007E06C7" w:rsidRPr="006A1658" w:rsidRDefault="007E06C7" w:rsidP="006A16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658">
              <w:rPr>
                <w:rFonts w:ascii="Times New Roman" w:hAnsi="Times New Roman"/>
                <w:sz w:val="28"/>
                <w:szCs w:val="28"/>
              </w:rPr>
              <w:t>Властивість</w:t>
            </w:r>
          </w:p>
        </w:tc>
        <w:tc>
          <w:tcPr>
            <w:tcW w:w="2336" w:type="dxa"/>
            <w:vAlign w:val="bottom"/>
          </w:tcPr>
          <w:p w14:paraId="0416F5B1" w14:textId="4C799C2D" w:rsidR="007E06C7" w:rsidRPr="006A1658" w:rsidRDefault="007E06C7" w:rsidP="006A16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658">
              <w:rPr>
                <w:rFonts w:ascii="Times New Roman" w:hAnsi="Times New Roman"/>
                <w:sz w:val="28"/>
                <w:szCs w:val="28"/>
              </w:rPr>
              <w:t>UDP (</w:t>
            </w:r>
            <w:proofErr w:type="spellStart"/>
            <w:r w:rsidRPr="006A1658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6A1658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proofErr w:type="spellStart"/>
            <w:r w:rsidRPr="006A1658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6A165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  <w:vAlign w:val="bottom"/>
          </w:tcPr>
          <w:p w14:paraId="7FDC2904" w14:textId="70695365" w:rsidR="007E06C7" w:rsidRPr="006A1658" w:rsidRDefault="007E06C7" w:rsidP="006A16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1658">
              <w:rPr>
                <w:rFonts w:ascii="Times New Roman" w:hAnsi="Times New Roman"/>
                <w:sz w:val="28"/>
                <w:szCs w:val="28"/>
              </w:rPr>
              <w:t>WebSocket</w:t>
            </w:r>
            <w:proofErr w:type="spellEnd"/>
            <w:r w:rsidRPr="006A165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A1658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6A1658">
              <w:rPr>
                <w:rFonts w:ascii="Times New Roman" w:hAnsi="Times New Roman"/>
                <w:sz w:val="28"/>
                <w:szCs w:val="28"/>
              </w:rPr>
              <w:t xml:space="preserve"> → Server → </w:t>
            </w:r>
            <w:proofErr w:type="spellStart"/>
            <w:r w:rsidRPr="006A1658">
              <w:rPr>
                <w:rFonts w:ascii="Times New Roman" w:hAnsi="Times New Roman"/>
                <w:sz w:val="28"/>
                <w:szCs w:val="28"/>
              </w:rPr>
              <w:t>Browser</w:t>
            </w:r>
            <w:proofErr w:type="spellEnd"/>
            <w:r w:rsidRPr="006A165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  <w:vAlign w:val="bottom"/>
          </w:tcPr>
          <w:p w14:paraId="3C1E801D" w14:textId="13B13CDC" w:rsidR="007E06C7" w:rsidRPr="006A1658" w:rsidRDefault="007E06C7" w:rsidP="006A16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1658">
              <w:rPr>
                <w:rFonts w:ascii="Times New Roman" w:hAnsi="Times New Roman"/>
                <w:sz w:val="28"/>
                <w:szCs w:val="28"/>
              </w:rPr>
              <w:t>WebRTC</w:t>
            </w:r>
            <w:proofErr w:type="spellEnd"/>
            <w:r w:rsidRPr="006A165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A1658">
              <w:rPr>
                <w:rFonts w:ascii="Times New Roman" w:hAnsi="Times New Roman"/>
                <w:sz w:val="28"/>
                <w:szCs w:val="28"/>
              </w:rPr>
              <w:t>Browser</w:t>
            </w:r>
            <w:proofErr w:type="spellEnd"/>
            <w:r w:rsidRPr="006A1658">
              <w:rPr>
                <w:rFonts w:ascii="Times New Roman" w:hAnsi="Times New Roman"/>
                <w:sz w:val="28"/>
                <w:szCs w:val="28"/>
              </w:rPr>
              <w:t xml:space="preserve"> ↔</w:t>
            </w:r>
            <w:proofErr w:type="spellStart"/>
            <w:r w:rsidRPr="006A1658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6A165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E06C7" w:rsidRPr="000B494A" w14:paraId="5810BC02" w14:textId="77777777" w:rsidTr="007E06C7">
        <w:tc>
          <w:tcPr>
            <w:tcW w:w="2336" w:type="dxa"/>
            <w:vAlign w:val="bottom"/>
          </w:tcPr>
          <w:p w14:paraId="341C76DC" w14:textId="11787E72" w:rsidR="007E06C7" w:rsidRPr="006A1658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658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2336" w:type="dxa"/>
            <w:vAlign w:val="bottom"/>
          </w:tcPr>
          <w:p w14:paraId="4308B6F4" w14:textId="56978992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датаграми</w:t>
            </w:r>
            <w:proofErr w:type="spellEnd"/>
          </w:p>
        </w:tc>
        <w:tc>
          <w:tcPr>
            <w:tcW w:w="2336" w:type="dxa"/>
            <w:vAlign w:val="bottom"/>
          </w:tcPr>
          <w:p w14:paraId="405F9119" w14:textId="0E857BAF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TCP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повнодуплекс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  <w:vAlign w:val="bottom"/>
          </w:tcPr>
          <w:p w14:paraId="2D4E397C" w14:textId="31E6B3A7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UDP/RTP (DTLS)</w:t>
            </w:r>
          </w:p>
        </w:tc>
      </w:tr>
      <w:tr w:rsidR="007E06C7" w:rsidRPr="000B494A" w14:paraId="2B2E2DE8" w14:textId="77777777" w:rsidTr="007E06C7">
        <w:tc>
          <w:tcPr>
            <w:tcW w:w="2336" w:type="dxa"/>
            <w:vAlign w:val="bottom"/>
          </w:tcPr>
          <w:p w14:paraId="77540551" w14:textId="7A86E7A7" w:rsidR="007E06C7" w:rsidRPr="006A1658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658">
              <w:rPr>
                <w:rFonts w:ascii="Times New Roman" w:hAnsi="Times New Roman"/>
                <w:sz w:val="28"/>
                <w:szCs w:val="28"/>
              </w:rPr>
              <w:t>Гарантія доставки</w:t>
            </w:r>
          </w:p>
        </w:tc>
        <w:tc>
          <w:tcPr>
            <w:tcW w:w="2336" w:type="dxa"/>
            <w:vAlign w:val="bottom"/>
          </w:tcPr>
          <w:p w14:paraId="6D5CF78C" w14:textId="2471F7A4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Відсутня</w:t>
            </w:r>
          </w:p>
        </w:tc>
        <w:tc>
          <w:tcPr>
            <w:tcW w:w="2336" w:type="dxa"/>
            <w:vAlign w:val="bottom"/>
          </w:tcPr>
          <w:p w14:paraId="2291B145" w14:textId="43361FBA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Так (TCP)</w:t>
            </w:r>
          </w:p>
        </w:tc>
        <w:tc>
          <w:tcPr>
            <w:tcW w:w="2336" w:type="dxa"/>
            <w:vAlign w:val="bottom"/>
          </w:tcPr>
          <w:p w14:paraId="4A4A5DD6" w14:textId="0E6BF18C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Відсутня (RTP), часткова NACK</w:t>
            </w:r>
          </w:p>
        </w:tc>
      </w:tr>
      <w:tr w:rsidR="007E06C7" w:rsidRPr="000B494A" w14:paraId="270B4E6F" w14:textId="77777777" w:rsidTr="007E06C7">
        <w:tc>
          <w:tcPr>
            <w:tcW w:w="2336" w:type="dxa"/>
            <w:vAlign w:val="bottom"/>
          </w:tcPr>
          <w:p w14:paraId="43A4A6D4" w14:textId="5E1E4C91" w:rsidR="007E06C7" w:rsidRPr="006A1658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658">
              <w:rPr>
                <w:rFonts w:ascii="Times New Roman" w:hAnsi="Times New Roman"/>
                <w:sz w:val="28"/>
                <w:szCs w:val="28"/>
              </w:rPr>
              <w:t>Порядок пакетів</w:t>
            </w:r>
          </w:p>
        </w:tc>
        <w:tc>
          <w:tcPr>
            <w:tcW w:w="2336" w:type="dxa"/>
            <w:vAlign w:val="bottom"/>
          </w:tcPr>
          <w:p w14:paraId="1EA0DA5A" w14:textId="4B6C462B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Не гарантований</w:t>
            </w:r>
          </w:p>
        </w:tc>
        <w:tc>
          <w:tcPr>
            <w:tcW w:w="2336" w:type="dxa"/>
            <w:vAlign w:val="bottom"/>
          </w:tcPr>
          <w:p w14:paraId="1BE55F2D" w14:textId="13CCC441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Гарантований</w:t>
            </w:r>
          </w:p>
        </w:tc>
        <w:tc>
          <w:tcPr>
            <w:tcW w:w="2336" w:type="dxa"/>
            <w:vAlign w:val="bottom"/>
          </w:tcPr>
          <w:p w14:paraId="498108D4" w14:textId="3191A2EB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Не гарантований (RTP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seq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E06C7" w:rsidRPr="000B494A" w14:paraId="1FC97366" w14:textId="77777777" w:rsidTr="007E06C7">
        <w:tc>
          <w:tcPr>
            <w:tcW w:w="2336" w:type="dxa"/>
            <w:vAlign w:val="bottom"/>
          </w:tcPr>
          <w:p w14:paraId="0CB1FE5A" w14:textId="3B23D8C7" w:rsidR="007E06C7" w:rsidRPr="006A1658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658">
              <w:rPr>
                <w:rFonts w:ascii="Times New Roman" w:hAnsi="Times New Roman"/>
                <w:sz w:val="28"/>
                <w:szCs w:val="28"/>
              </w:rPr>
              <w:t>Затримка</w:t>
            </w:r>
          </w:p>
        </w:tc>
        <w:tc>
          <w:tcPr>
            <w:tcW w:w="2336" w:type="dxa"/>
            <w:vAlign w:val="bottom"/>
          </w:tcPr>
          <w:p w14:paraId="237781DD" w14:textId="3FFF483B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Мінімальна (~5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20 мс LAN)</w:t>
            </w:r>
          </w:p>
        </w:tc>
        <w:tc>
          <w:tcPr>
            <w:tcW w:w="2336" w:type="dxa"/>
            <w:vAlign w:val="bottom"/>
          </w:tcPr>
          <w:p w14:paraId="3ABDB37B" w14:textId="5D4F572B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Середня (залежить від TCP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congestion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  <w:vAlign w:val="bottom"/>
          </w:tcPr>
          <w:p w14:paraId="1A9B585E" w14:textId="183556DB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Низька (0.5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2 с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glass-to-glass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E06C7" w:rsidRPr="000B494A" w14:paraId="128DEB06" w14:textId="77777777" w:rsidTr="007E06C7">
        <w:tc>
          <w:tcPr>
            <w:tcW w:w="2336" w:type="dxa"/>
            <w:vAlign w:val="bottom"/>
          </w:tcPr>
          <w:p w14:paraId="2AEABA2F" w14:textId="0F7B1B04" w:rsidR="007E06C7" w:rsidRPr="006A1658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658">
              <w:rPr>
                <w:rFonts w:ascii="Times New Roman" w:hAnsi="Times New Roman"/>
                <w:sz w:val="28"/>
                <w:szCs w:val="28"/>
              </w:rPr>
              <w:t xml:space="preserve">NAT </w:t>
            </w:r>
            <w:proofErr w:type="spellStart"/>
            <w:r w:rsidRPr="006A1658">
              <w:rPr>
                <w:rFonts w:ascii="Times New Roman" w:hAnsi="Times New Roman"/>
                <w:sz w:val="28"/>
                <w:szCs w:val="28"/>
              </w:rPr>
              <w:t>traversal</w:t>
            </w:r>
            <w:proofErr w:type="spellEnd"/>
          </w:p>
        </w:tc>
        <w:tc>
          <w:tcPr>
            <w:tcW w:w="2336" w:type="dxa"/>
            <w:vAlign w:val="bottom"/>
          </w:tcPr>
          <w:p w14:paraId="09F57126" w14:textId="00C81304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Потребує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  <w:vAlign w:val="bottom"/>
          </w:tcPr>
          <w:p w14:paraId="28026AA4" w14:textId="168E3A87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Ні (вихідне з'єднання)</w:t>
            </w:r>
          </w:p>
        </w:tc>
        <w:tc>
          <w:tcPr>
            <w:tcW w:w="2336" w:type="dxa"/>
            <w:vAlign w:val="bottom"/>
          </w:tcPr>
          <w:p w14:paraId="7FC1D304" w14:textId="6967F7C0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ICE + STUN/TURN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coturn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E06C7" w:rsidRPr="000B494A" w14:paraId="4440F111" w14:textId="77777777" w:rsidTr="007E06C7">
        <w:tc>
          <w:tcPr>
            <w:tcW w:w="2336" w:type="dxa"/>
            <w:vAlign w:val="bottom"/>
          </w:tcPr>
          <w:p w14:paraId="4871C266" w14:textId="54987A9F" w:rsidR="007E06C7" w:rsidRPr="006A1658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658">
              <w:rPr>
                <w:rFonts w:ascii="Times New Roman" w:hAnsi="Times New Roman"/>
                <w:sz w:val="28"/>
                <w:szCs w:val="28"/>
              </w:rPr>
              <w:t>Шифрування</w:t>
            </w:r>
          </w:p>
        </w:tc>
        <w:tc>
          <w:tcPr>
            <w:tcW w:w="2336" w:type="dxa"/>
            <w:vAlign w:val="bottom"/>
          </w:tcPr>
          <w:p w14:paraId="4F3BA3B6" w14:textId="78A4FD46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Відсутнє (мережа LAN)</w:t>
            </w:r>
          </w:p>
        </w:tc>
        <w:tc>
          <w:tcPr>
            <w:tcW w:w="2336" w:type="dxa"/>
            <w:vAlign w:val="bottom"/>
          </w:tcPr>
          <w:p w14:paraId="3E046318" w14:textId="6C956CA0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TLS (WSS у хмарі)</w:t>
            </w:r>
          </w:p>
        </w:tc>
        <w:tc>
          <w:tcPr>
            <w:tcW w:w="2336" w:type="dxa"/>
            <w:vAlign w:val="bottom"/>
          </w:tcPr>
          <w:p w14:paraId="495A71BA" w14:textId="3B751C41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DTLS + SRTP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mandatory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E06C7" w:rsidRPr="000B494A" w14:paraId="5E50BE65" w14:textId="77777777" w:rsidTr="007E06C7">
        <w:tc>
          <w:tcPr>
            <w:tcW w:w="2336" w:type="dxa"/>
            <w:vAlign w:val="bottom"/>
          </w:tcPr>
          <w:p w14:paraId="2E6C173C" w14:textId="16C9B345" w:rsidR="007E06C7" w:rsidRPr="006A1658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1658">
              <w:rPr>
                <w:rFonts w:ascii="Times New Roman" w:hAnsi="Times New Roman"/>
                <w:sz w:val="28"/>
                <w:szCs w:val="28"/>
              </w:rPr>
              <w:t>Призначення у V.I.R.A.</w:t>
            </w:r>
          </w:p>
        </w:tc>
        <w:tc>
          <w:tcPr>
            <w:tcW w:w="2336" w:type="dxa"/>
            <w:vAlign w:val="bottom"/>
          </w:tcPr>
          <w:p w14:paraId="03C42980" w14:textId="52EF26BF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Відеофрагменти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+ анотації</w:t>
            </w:r>
          </w:p>
        </w:tc>
        <w:tc>
          <w:tcPr>
            <w:tcW w:w="2336" w:type="dxa"/>
            <w:vAlign w:val="bottom"/>
          </w:tcPr>
          <w:p w14:paraId="1778B8AB" w14:textId="3BAE4E92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Хмарний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відео + сигналізація</w:t>
            </w:r>
          </w:p>
        </w:tc>
        <w:tc>
          <w:tcPr>
            <w:tcW w:w="2336" w:type="dxa"/>
            <w:vAlign w:val="bottom"/>
          </w:tcPr>
          <w:p w14:paraId="0D512F32" w14:textId="29090112" w:rsidR="007E06C7" w:rsidRPr="000B494A" w:rsidRDefault="007E06C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Медіапотік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оператора (хмарний режим)</w:t>
            </w:r>
          </w:p>
        </w:tc>
      </w:tr>
    </w:tbl>
    <w:p w14:paraId="1C8B6AA6" w14:textId="77777777" w:rsidR="00A6241E" w:rsidRPr="000B494A" w:rsidRDefault="00A6241E" w:rsidP="006D04C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4877E5D" w14:textId="2CBF2384" w:rsidR="00C4758C" w:rsidRDefault="00C4758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Двошарова транспортна архітектура V.I.R.A. (LAN-режим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UDP+WebSocket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хмарний режим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) є прямим наслідком відсутності єдиного протоколу, який оптимально задовольняє всі вимоги системи одночасно: мінімальну затримку, NAT-</w:t>
      </w:r>
      <w:proofErr w:type="spellStart"/>
      <w:r w:rsidRPr="000B494A">
        <w:rPr>
          <w:rFonts w:ascii="Times New Roman" w:hAnsi="Times New Roman"/>
          <w:sz w:val="28"/>
          <w:szCs w:val="28"/>
        </w:rPr>
        <w:t>traversal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браузерну сумісність і можливість роботи у закритих локальних мережах. Детальна реалізація цієї архітектури розглядається у підрозділах </w:t>
      </w:r>
      <w:r w:rsidR="00444FF7" w:rsidRPr="000B494A">
        <w:rPr>
          <w:rFonts w:ascii="Times New Roman" w:hAnsi="Times New Roman"/>
          <w:sz w:val="28"/>
          <w:szCs w:val="28"/>
          <w:lang w:val="ru-RU"/>
        </w:rPr>
        <w:t>2</w:t>
      </w:r>
      <w:r w:rsidRPr="000B494A">
        <w:rPr>
          <w:rFonts w:ascii="Times New Roman" w:hAnsi="Times New Roman"/>
          <w:sz w:val="28"/>
          <w:szCs w:val="28"/>
        </w:rPr>
        <w:t xml:space="preserve">.5, </w:t>
      </w:r>
      <w:r w:rsidR="00444FF7" w:rsidRPr="000B494A">
        <w:rPr>
          <w:rFonts w:ascii="Times New Roman" w:hAnsi="Times New Roman"/>
          <w:sz w:val="28"/>
          <w:szCs w:val="28"/>
          <w:lang w:val="ru-RU"/>
        </w:rPr>
        <w:t>2</w:t>
      </w:r>
      <w:r w:rsidRPr="000B494A">
        <w:rPr>
          <w:rFonts w:ascii="Times New Roman" w:hAnsi="Times New Roman"/>
          <w:sz w:val="28"/>
          <w:szCs w:val="28"/>
        </w:rPr>
        <w:t xml:space="preserve">.6 та </w:t>
      </w:r>
      <w:r w:rsidR="00444FF7" w:rsidRPr="000B494A">
        <w:rPr>
          <w:rFonts w:ascii="Times New Roman" w:hAnsi="Times New Roman"/>
          <w:sz w:val="28"/>
          <w:szCs w:val="28"/>
          <w:lang w:val="ru-RU"/>
        </w:rPr>
        <w:t>2</w:t>
      </w:r>
      <w:r w:rsidRPr="000B494A">
        <w:rPr>
          <w:rFonts w:ascii="Times New Roman" w:hAnsi="Times New Roman"/>
          <w:sz w:val="28"/>
          <w:szCs w:val="28"/>
        </w:rPr>
        <w:t>.8.</w:t>
      </w:r>
    </w:p>
    <w:p w14:paraId="5182017C" w14:textId="77777777" w:rsidR="008E54BD" w:rsidRPr="0007577F" w:rsidRDefault="008E54B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59CDEED" w14:textId="0CE5C045" w:rsidR="00E9716D" w:rsidRPr="000B494A" w:rsidRDefault="000700A3" w:rsidP="001E0965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229276100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</w:t>
      </w:r>
      <w:r w:rsidR="00E9716D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.4. Методи просторового прив'язування та анотування у середовищі MR</w:t>
      </w:r>
      <w:bookmarkEnd w:id="7"/>
    </w:p>
    <w:p w14:paraId="5C1CFDA3" w14:textId="77777777" w:rsidR="0010129F" w:rsidRDefault="0010129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4F880CE" w14:textId="77777777" w:rsidR="0007577F" w:rsidRPr="0007577F" w:rsidRDefault="0007577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661202C" w14:textId="699389DE" w:rsidR="00E9716D" w:rsidRPr="000B494A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 xml:space="preserve">Архітектура системи насамперед передбачає вирішення ключової задачі просторової реєстрації </w:t>
      </w:r>
      <w:r w:rsidR="00E9716D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spatial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registration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9716D" w:rsidRPr="000B494A">
        <w:rPr>
          <w:rFonts w:ascii="Times New Roman" w:hAnsi="Times New Roman"/>
          <w:sz w:val="28"/>
          <w:szCs w:val="28"/>
        </w:rPr>
        <w:t xml:space="preserve"> точному суміщенні цифрового об'єкта з конкретною точкою або поверхнею реального фізичного простору таким чином, щоб цей об'єкт зберігав своє положення при переміщенні користувача. Якість реєстрації визначається двома взаємопов'язаними вимірами: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7D055C">
        <w:rPr>
          <w:rFonts w:ascii="Times New Roman" w:hAnsi="Times New Roman"/>
          <w:i/>
          <w:iCs/>
          <w:sz w:val="28"/>
          <w:szCs w:val="28"/>
        </w:rPr>
        <w:t>точністю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accuracy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9716D" w:rsidRPr="000B494A">
        <w:rPr>
          <w:rFonts w:ascii="Times New Roman" w:hAnsi="Times New Roman"/>
          <w:sz w:val="28"/>
          <w:szCs w:val="28"/>
        </w:rPr>
        <w:t xml:space="preserve"> наскільки близько цифровий елемент знаходиться до цільової точки у просторі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9716D" w:rsidRPr="000B494A">
        <w:rPr>
          <w:rFonts w:ascii="Times New Roman" w:hAnsi="Times New Roman"/>
          <w:sz w:val="28"/>
          <w:szCs w:val="28"/>
        </w:rPr>
        <w:t xml:space="preserve"> 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7D055C">
        <w:rPr>
          <w:rFonts w:ascii="Times New Roman" w:hAnsi="Times New Roman"/>
          <w:i/>
          <w:iCs/>
          <w:sz w:val="28"/>
          <w:szCs w:val="28"/>
        </w:rPr>
        <w:t>стабільністю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stability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world-locking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accuracy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9716D" w:rsidRPr="000B494A">
        <w:rPr>
          <w:rFonts w:ascii="Times New Roman" w:hAnsi="Times New Roman"/>
          <w:sz w:val="28"/>
          <w:szCs w:val="28"/>
        </w:rPr>
        <w:t xml:space="preserve"> наскільки елемент «прилипає» до свого місця при русі голови і накопиченні дрейфу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трекінгу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з часом. Відхилення реєстрації навіть у кілька сантиметрів руйнує когнітивне відчуття прив'язки анотації до реального об'єкта, що підтверджується дослідженнями у галузі AR-дистанційної підтримки.</w:t>
      </w:r>
    </w:p>
    <w:p w14:paraId="671C2B99" w14:textId="2A750E93" w:rsidR="00E9716D" w:rsidRPr="000B494A" w:rsidRDefault="00E9716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У системах дистанційної підтримки задача </w:t>
      </w:r>
      <w:proofErr w:type="spellStart"/>
      <w:r w:rsidRPr="000B494A">
        <w:rPr>
          <w:rFonts w:ascii="Times New Roman" w:hAnsi="Times New Roman"/>
          <w:sz w:val="28"/>
          <w:szCs w:val="28"/>
        </w:rPr>
        <w:t>ускладнюється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асиметричністю взаємодії: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7D055C">
        <w:rPr>
          <w:rFonts w:ascii="Times New Roman" w:hAnsi="Times New Roman"/>
          <w:sz w:val="28"/>
          <w:szCs w:val="28"/>
        </w:rPr>
        <w:t>дистанційний оператор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бачить лише двовимірний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задає позицію анотації в екранних координатах, тоді як виконавець на місці повинен отримати анотацію, прив'язану у тривимірному просторі. Ця трансформація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від 2D </w:t>
      </w:r>
      <w:proofErr w:type="spellStart"/>
      <w:r w:rsidRPr="000B494A">
        <w:rPr>
          <w:rFonts w:ascii="Times New Roman" w:hAnsi="Times New Roman"/>
          <w:sz w:val="28"/>
          <w:szCs w:val="28"/>
        </w:rPr>
        <w:t>screen-point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до 3D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world-point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є ключовою обчислювальною операцією, що визначає якість просторового анотування і для реалізації якої необхідно вирішити проблему визначення глибини сцени.</w:t>
      </w:r>
    </w:p>
    <w:p w14:paraId="337D8CB9" w14:textId="77777777" w:rsidR="003140C2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3140C2">
        <w:rPr>
          <w:rFonts w:ascii="Times New Roman" w:hAnsi="Times New Roman"/>
          <w:sz w:val="28"/>
          <w:szCs w:val="28"/>
        </w:rPr>
        <w:t>Класифікація підходів до анотування дозволяє виділити два основні типи графічних елементів:</w:t>
      </w:r>
      <w:r w:rsidRPr="003140C2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4B1B3279" w14:textId="5F1E1003" w:rsidR="00E9716D" w:rsidRPr="000B494A" w:rsidRDefault="003140C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sz w:val="28"/>
          <w:szCs w:val="28"/>
        </w:rPr>
        <w:t xml:space="preserve">Перший тип — </w:t>
      </w:r>
      <w:proofErr w:type="spellStart"/>
      <w:r w:rsidRPr="00492282">
        <w:rPr>
          <w:rFonts w:ascii="Times New Roman" w:hAnsi="Times New Roman"/>
          <w:i/>
          <w:iCs/>
          <w:sz w:val="28"/>
          <w:szCs w:val="28"/>
        </w:rPr>
        <w:t>screen-space</w:t>
      </w:r>
      <w:proofErr w:type="spellEnd"/>
      <w:r w:rsidRPr="00492282">
        <w:rPr>
          <w:rFonts w:ascii="Times New Roman" w:hAnsi="Times New Roman"/>
          <w:sz w:val="28"/>
          <w:szCs w:val="28"/>
        </w:rPr>
        <w:t xml:space="preserve"> анотації (екранні, або 2D-анотації), що формуються безпосередньо у площині дисплея</w:t>
      </w:r>
      <w:r w:rsidR="00E9716D" w:rsidRPr="000B494A">
        <w:rPr>
          <w:rFonts w:ascii="Times New Roman" w:hAnsi="Times New Roman"/>
          <w:sz w:val="28"/>
          <w:szCs w:val="28"/>
        </w:rPr>
        <w:t xml:space="preserve"> і зберігаються у системі координат екрану чи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відеофрейму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. Вони не мають прив'язки до тривимірної геометрії сцени: при переміщенні або повороті головою позначка «ковзає» разом із зображенням або залишається нерухомою у куті поля зору. Цей підхід технічно найпростіший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9716D" w:rsidRPr="000B494A">
        <w:rPr>
          <w:rFonts w:ascii="Times New Roman" w:hAnsi="Times New Roman"/>
          <w:sz w:val="28"/>
          <w:szCs w:val="28"/>
        </w:rPr>
        <w:t xml:space="preserve"> не потребує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-сенсора, SLAM-карти або тривимірних розрахунків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9716D" w:rsidRPr="000B494A">
        <w:rPr>
          <w:rFonts w:ascii="Times New Roman" w:hAnsi="Times New Roman"/>
          <w:sz w:val="28"/>
          <w:szCs w:val="28"/>
        </w:rPr>
        <w:t xml:space="preserve"> і широко застосовується у комерційних системах першого покоління, зокрема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lastRenderedPageBreak/>
        <w:t>Assist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AR та PTC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Vuforia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Chalk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. Головний недолік полягає у відсутності просторового сенсу: при зміні кута огляду анотація більше не вказує на правильний об'єкт, а при переміщенні виконавця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9716D" w:rsidRPr="000B494A">
        <w:rPr>
          <w:rFonts w:ascii="Times New Roman" w:hAnsi="Times New Roman"/>
          <w:sz w:val="28"/>
          <w:szCs w:val="28"/>
        </w:rPr>
        <w:t xml:space="preserve"> «пливе» разом із картинкою замість того, щоб залишатися на реальній поверхні.</w:t>
      </w:r>
    </w:p>
    <w:p w14:paraId="6D6C27E4" w14:textId="5676A040" w:rsidR="00E9716D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sz w:val="28"/>
          <w:szCs w:val="28"/>
        </w:rPr>
        <w:t xml:space="preserve">Другий тип — </w:t>
      </w:r>
      <w:proofErr w:type="spellStart"/>
      <w:r w:rsidRPr="00492282">
        <w:rPr>
          <w:rFonts w:ascii="Times New Roman" w:hAnsi="Times New Roman"/>
          <w:i/>
          <w:iCs/>
          <w:sz w:val="28"/>
          <w:szCs w:val="28"/>
        </w:rPr>
        <w:t>world-space</w:t>
      </w:r>
      <w:proofErr w:type="spellEnd"/>
      <w:r w:rsidRPr="00492282">
        <w:rPr>
          <w:rFonts w:ascii="Times New Roman" w:hAnsi="Times New Roman"/>
          <w:i/>
          <w:iCs/>
          <w:sz w:val="28"/>
          <w:szCs w:val="28"/>
        </w:rPr>
        <w:t xml:space="preserve"> анотації</w:t>
      </w:r>
      <w:r w:rsidRPr="00492282">
        <w:rPr>
          <w:rFonts w:ascii="Times New Roman" w:hAnsi="Times New Roman"/>
          <w:sz w:val="28"/>
          <w:szCs w:val="28"/>
        </w:rPr>
        <w:t xml:space="preserve"> (просторові, або 3D-анотації), які прив’язуються до координат тривимірного простору </w:t>
      </w:r>
      <w:r w:rsidR="00E9716D" w:rsidRPr="000B494A">
        <w:rPr>
          <w:rFonts w:ascii="Times New Roman" w:hAnsi="Times New Roman"/>
          <w:sz w:val="28"/>
          <w:szCs w:val="28"/>
        </w:rPr>
        <w:t xml:space="preserve">і стабільно залишаються там незалежно від руху користувача. Для їх реалізації необхідні: тривимірна поза камери у момент розміщення, метод визначення глибини для перетворення 2D→3D та механізм збереження прив'язки у просторовій карті середовища. Дослідження підтверджують, що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анотації суттєво підвищують ефективність просторової комунікації: у порівняльних роботах умови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приводили до зниження кількості помилок виконавця та скорочення часу виконання завдань порівняно зі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screen-space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умовами</w:t>
      </w:r>
      <w:r w:rsidR="004028A7" w:rsidRPr="004028A7">
        <w:rPr>
          <w:rFonts w:ascii="Times New Roman" w:hAnsi="Times New Roman"/>
          <w:sz w:val="28"/>
          <w:szCs w:val="28"/>
        </w:rPr>
        <w:t xml:space="preserve"> [23, 24]</w:t>
      </w:r>
      <w:r w:rsidR="00E9716D" w:rsidRPr="000B494A">
        <w:rPr>
          <w:rFonts w:ascii="Times New Roman" w:hAnsi="Times New Roman"/>
          <w:sz w:val="28"/>
          <w:szCs w:val="28"/>
        </w:rPr>
        <w:t>.</w:t>
      </w:r>
    </w:p>
    <w:p w14:paraId="69435128" w14:textId="442E954B" w:rsidR="00E9716D" w:rsidRPr="000B494A" w:rsidRDefault="00E9716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Окрім вільних штрихових анотацій (</w:t>
      </w:r>
      <w:proofErr w:type="spellStart"/>
      <w:r w:rsidRPr="000B494A">
        <w:rPr>
          <w:rFonts w:ascii="Times New Roman" w:hAnsi="Times New Roman"/>
          <w:sz w:val="28"/>
          <w:szCs w:val="28"/>
        </w:rPr>
        <w:t>strokes</w:t>
      </w:r>
      <w:proofErr w:type="spellEnd"/>
      <w:r w:rsidRPr="000B494A">
        <w:rPr>
          <w:rFonts w:ascii="Times New Roman" w:hAnsi="Times New Roman"/>
          <w:sz w:val="28"/>
          <w:szCs w:val="28"/>
        </w:rPr>
        <w:t>), у сучасних MR-системах підтримки застосовуються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7D055C">
        <w:rPr>
          <w:rFonts w:ascii="Times New Roman" w:hAnsi="Times New Roman"/>
          <w:i/>
          <w:iCs/>
          <w:sz w:val="28"/>
          <w:szCs w:val="28"/>
        </w:rPr>
        <w:t>семантичні маркери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стандартизовані іконографічні символи з типізованим змістом: «Увага», «Точка вимірювання», «Місце кріплення» тощо</w:t>
      </w:r>
      <w:r w:rsidR="00BF5037" w:rsidRPr="00BF5037">
        <w:rPr>
          <w:rFonts w:ascii="Times New Roman" w:hAnsi="Times New Roman"/>
          <w:sz w:val="28"/>
          <w:szCs w:val="28"/>
        </w:rPr>
        <w:t xml:space="preserve"> [26]</w:t>
      </w:r>
      <w:r w:rsidRPr="000B494A">
        <w:rPr>
          <w:rFonts w:ascii="Times New Roman" w:hAnsi="Times New Roman"/>
          <w:sz w:val="28"/>
          <w:szCs w:val="28"/>
        </w:rPr>
        <w:t xml:space="preserve">. На відміну від вільних ліній, маркер є самостійним семантичним об'єктом, що несе однозначне повідомлення без необхідності в усному поясненні. Дослідження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CoCreatAR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(2025)</w:t>
      </w:r>
      <w:r w:rsidR="004028A7" w:rsidRPr="004028A7">
        <w:rPr>
          <w:rFonts w:ascii="Times New Roman" w:hAnsi="Times New Roman"/>
          <w:sz w:val="28"/>
          <w:szCs w:val="28"/>
        </w:rPr>
        <w:t xml:space="preserve"> [25]</w:t>
      </w:r>
      <w:r w:rsidRPr="000B494A">
        <w:rPr>
          <w:rFonts w:ascii="Times New Roman" w:hAnsi="Times New Roman"/>
          <w:sz w:val="28"/>
          <w:szCs w:val="28"/>
        </w:rPr>
        <w:t xml:space="preserve"> підтверджують, що семантично типізовані анотації знижують когнітивне навантаження на виконавця і зменшують неоднозначність у трактуванні вказівок порівняно з вільними позначками.</w:t>
      </w:r>
    </w:p>
    <w:p w14:paraId="0A53DE02" w14:textId="76661231" w:rsidR="00E9716D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sz w:val="28"/>
          <w:szCs w:val="28"/>
        </w:rPr>
        <w:t xml:space="preserve">Технологія VI-SLAM виступає фундаментальною основою просторової прив'язки об’єктів. </w:t>
      </w:r>
      <w:r w:rsidR="00E9716D" w:rsidRPr="000B494A">
        <w:rPr>
          <w:rFonts w:ascii="Times New Roman" w:hAnsi="Times New Roman"/>
          <w:sz w:val="28"/>
          <w:szCs w:val="28"/>
        </w:rPr>
        <w:t xml:space="preserve">Передумовою реалізації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анотацій є наявність надійного механізму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трекінгу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положення гарнітури у просторі. Сучасним стандартом для автономних MR-гарнітур 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7D055C">
        <w:rPr>
          <w:rFonts w:ascii="Times New Roman" w:hAnsi="Times New Roman"/>
          <w:sz w:val="28"/>
          <w:szCs w:val="28"/>
        </w:rPr>
        <w:t>візуально-</w:t>
      </w:r>
      <w:proofErr w:type="spellStart"/>
      <w:r w:rsidR="00E9716D" w:rsidRPr="007D055C">
        <w:rPr>
          <w:rFonts w:ascii="Times New Roman" w:hAnsi="Times New Roman"/>
          <w:sz w:val="28"/>
          <w:szCs w:val="28"/>
        </w:rPr>
        <w:t>інерціальна</w:t>
      </w:r>
      <w:proofErr w:type="spellEnd"/>
      <w:r w:rsidR="00E9716D" w:rsidRPr="007D055C">
        <w:rPr>
          <w:rFonts w:ascii="Times New Roman" w:hAnsi="Times New Roman"/>
          <w:sz w:val="28"/>
          <w:szCs w:val="28"/>
        </w:rPr>
        <w:t xml:space="preserve"> SLAM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Visual-Inertial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Simultaneous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Localization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Mapping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, VI-SLAM)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9716D" w:rsidRPr="000B494A">
        <w:rPr>
          <w:rFonts w:ascii="Times New Roman" w:hAnsi="Times New Roman"/>
          <w:sz w:val="28"/>
          <w:szCs w:val="28"/>
        </w:rPr>
        <w:t xml:space="preserve"> алгоритм, що поєднує дані монохромних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трекінгових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камер з даними IMU 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інерціального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вимірювального пристрою) для безперервної оцінки 6-DoF пози гарнітури та побудови внутрішньої карти середовища.</w:t>
      </w:r>
    </w:p>
    <w:p w14:paraId="4E78A05B" w14:textId="4FC76DE3" w:rsidR="00E9716D" w:rsidRPr="000B494A" w:rsidRDefault="00E9716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>VI-SLAM вирішує класичну задачу «кур</w:t>
      </w:r>
      <w:r w:rsidR="00A43787" w:rsidRPr="00A43787">
        <w:rPr>
          <w:rFonts w:ascii="Times New Roman" w:hAnsi="Times New Roman"/>
          <w:sz w:val="28"/>
          <w:szCs w:val="28"/>
        </w:rPr>
        <w:t>ки</w:t>
      </w:r>
      <w:r w:rsidRPr="000B494A">
        <w:rPr>
          <w:rFonts w:ascii="Times New Roman" w:hAnsi="Times New Roman"/>
          <w:sz w:val="28"/>
          <w:szCs w:val="28"/>
        </w:rPr>
        <w:t xml:space="preserve"> і яйця»: для локалізації потрібна карта, а для побудови карти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локалізація. Розв'язання досягається через спільну оптимізацію траєкторії та позицій ключових точок (</w:t>
      </w:r>
      <w:proofErr w:type="spellStart"/>
      <w:r w:rsidRPr="000B494A">
        <w:rPr>
          <w:rFonts w:ascii="Times New Roman" w:hAnsi="Times New Roman"/>
          <w:sz w:val="28"/>
          <w:szCs w:val="28"/>
        </w:rPr>
        <w:t>features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у карті, зазвичай формульовану як задача нелінійної найменших квадратів 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factor-graph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оптимізації. Компонент IMU відіграє критичну роль у двох аспектах: по-перше, надає швидкі оцінки між кадрами камер (</w:t>
      </w:r>
      <w:proofErr w:type="spellStart"/>
      <w:r w:rsidRPr="000B494A">
        <w:rPr>
          <w:rFonts w:ascii="Times New Roman" w:hAnsi="Times New Roman"/>
          <w:sz w:val="28"/>
          <w:szCs w:val="28"/>
        </w:rPr>
        <w:t>high-rate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pose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prediction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по-друге, визначає метричний масштаб сцени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проблему, нерозв'язну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моновізуального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SLAM без ІНС або відомих маркерів. Точність сучасних VI-SLAM систем, зокрема ORB-SLAM3</w:t>
      </w:r>
      <w:r w:rsidR="004028A7" w:rsidRPr="004028A7">
        <w:rPr>
          <w:rFonts w:ascii="Times New Roman" w:hAnsi="Times New Roman"/>
          <w:sz w:val="28"/>
          <w:szCs w:val="28"/>
        </w:rPr>
        <w:t xml:space="preserve"> [27, 28]</w:t>
      </w:r>
      <w:r w:rsidRPr="000B494A">
        <w:rPr>
          <w:rFonts w:ascii="Times New Roman" w:hAnsi="Times New Roman"/>
          <w:sz w:val="28"/>
          <w:szCs w:val="28"/>
        </w:rPr>
        <w:t xml:space="preserve">, досягає 9 мм при типових AR-рухах у приміщенні на </w:t>
      </w:r>
      <w:proofErr w:type="spellStart"/>
      <w:r w:rsidRPr="000B494A">
        <w:rPr>
          <w:rFonts w:ascii="Times New Roman" w:hAnsi="Times New Roman"/>
          <w:sz w:val="28"/>
          <w:szCs w:val="28"/>
        </w:rPr>
        <w:t>датасеті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TUM-VI.</w:t>
      </w:r>
    </w:p>
    <w:p w14:paraId="04ACB4A7" w14:textId="7451244B" w:rsidR="00E9716D" w:rsidRPr="000B494A" w:rsidRDefault="00E9716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Практично важливою властивістю VI-SLAM для AR-застосунків є поняття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drift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(дрейф)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повільне накопичення похибки поз, що виникає через помилки у вимірюваннях сенсорів, обмежений час витримки камер та зміну умов освітлення. Дрейф є принципово невідворотнім у системах без абсолютного позиційного сигналу (GPS, ультразвукові маяки) і може призводити до поступового «</w:t>
      </w:r>
      <w:proofErr w:type="spellStart"/>
      <w:r w:rsidRPr="000B494A">
        <w:rPr>
          <w:rFonts w:ascii="Times New Roman" w:hAnsi="Times New Roman"/>
          <w:sz w:val="28"/>
          <w:szCs w:val="28"/>
        </w:rPr>
        <w:t>зісковзування</w:t>
      </w:r>
      <w:proofErr w:type="spellEnd"/>
      <w:r w:rsidRPr="000B494A">
        <w:rPr>
          <w:rFonts w:ascii="Times New Roman" w:hAnsi="Times New Roman"/>
          <w:sz w:val="28"/>
          <w:szCs w:val="28"/>
        </w:rPr>
        <w:t>» прив'язаних об'єктів з їхніх позицій протягом тривалих сесій. Для компенсації дрейфу у VI-SLAM використовуються: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loop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closure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виявлення повторного відвідування вже картографованих місць і глобальна оптимізація графа поз, 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relocalization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відновлення пози після втрати </w:t>
      </w:r>
      <w:proofErr w:type="spellStart"/>
      <w:r w:rsidRPr="000B494A">
        <w:rPr>
          <w:rFonts w:ascii="Times New Roman" w:hAnsi="Times New Roman"/>
          <w:sz w:val="28"/>
          <w:szCs w:val="28"/>
        </w:rPr>
        <w:t>трекінгу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0BFCAACE" w14:textId="035C88E1" w:rsidR="00E9716D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sz w:val="28"/>
          <w:szCs w:val="28"/>
        </w:rPr>
        <w:t>Аналіз методів визначення глибини для перетворення 2D→3D виявляє кілька основних підходів</w:t>
      </w:r>
      <w:r>
        <w:rPr>
          <w:rFonts w:ascii="Times New Roman" w:hAnsi="Times New Roman"/>
          <w:sz w:val="28"/>
          <w:szCs w:val="28"/>
        </w:rPr>
        <w:t xml:space="preserve">. </w:t>
      </w:r>
      <w:r w:rsidR="00E9716D" w:rsidRPr="000B494A">
        <w:rPr>
          <w:rFonts w:ascii="Times New Roman" w:hAnsi="Times New Roman"/>
          <w:sz w:val="28"/>
          <w:szCs w:val="28"/>
        </w:rPr>
        <w:t xml:space="preserve">Ключовим компонентом реалізації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анотацій є перетворення нормалізованих екранних координат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(u,v)∈[0,1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]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E9716D" w:rsidRPr="000B494A">
        <w:rPr>
          <w:rFonts w:ascii="Times New Roman" w:hAnsi="Times New Roman"/>
          <w:sz w:val="28"/>
          <w:szCs w:val="28"/>
        </w:rPr>
        <w:t>, отриманих від оператора, у тривимірну точку світового простору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p</m:t>
        </m:r>
        <m:r>
          <w:rPr>
            <w:rFonts w:ascii="Cambria Math" w:hAnsi="Cambria Math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)</m:t>
        </m:r>
      </m:oMath>
      <w:r w:rsidR="007D055C" w:rsidRPr="007D055C">
        <w:rPr>
          <w:rFonts w:ascii="Times New Roman" w:hAnsi="Times New Roman"/>
          <w:sz w:val="28"/>
          <w:szCs w:val="28"/>
        </w:rPr>
        <w:t xml:space="preserve"> </w:t>
      </w:r>
      <w:r w:rsidR="007D055C" w:rsidRPr="000B494A">
        <w:rPr>
          <w:rFonts w:ascii="Times New Roman" w:hAnsi="Times New Roman"/>
          <w:sz w:val="28"/>
          <w:szCs w:val="28"/>
        </w:rPr>
        <w:t xml:space="preserve">. Це перетворення потребує побудови </w:t>
      </w:r>
      <w:r w:rsidR="00E9716D" w:rsidRPr="000B494A">
        <w:rPr>
          <w:rFonts w:ascii="Times New Roman" w:hAnsi="Times New Roman"/>
          <w:sz w:val="28"/>
          <w:szCs w:val="28"/>
        </w:rPr>
        <w:t>промінчика 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ray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>) із центру проекції камери крізь точку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sepChr m:val=",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u</m:t>
            </m:r>
          </m:e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</m:d>
      </m:oMath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>на зображенні та визначення відстані вздовж цього промінчика до реальної поверхні.</w:t>
      </w:r>
    </w:p>
    <w:p w14:paraId="77314C84" w14:textId="77777777" w:rsidR="00E9716D" w:rsidRPr="000B494A" w:rsidRDefault="00E9716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Існує кілька фізично відмінних методів отримання глибини:</w:t>
      </w:r>
    </w:p>
    <w:p w14:paraId="3951602F" w14:textId="0A8B3044" w:rsidR="00E9716D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>Методи структурованого світла (</w:t>
      </w:r>
      <w:proofErr w:type="spellStart"/>
      <w:r w:rsidRPr="00492282">
        <w:rPr>
          <w:rFonts w:ascii="Times New Roman" w:hAnsi="Times New Roman"/>
          <w:i/>
          <w:iCs/>
          <w:sz w:val="28"/>
          <w:szCs w:val="28"/>
        </w:rPr>
        <w:t>structured</w:t>
      </w:r>
      <w:proofErr w:type="spellEnd"/>
      <w:r w:rsidRPr="0049228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92282">
        <w:rPr>
          <w:rFonts w:ascii="Times New Roman" w:hAnsi="Times New Roman"/>
          <w:i/>
          <w:iCs/>
          <w:sz w:val="28"/>
          <w:szCs w:val="28"/>
        </w:rPr>
        <w:t>light</w:t>
      </w:r>
      <w:proofErr w:type="spellEnd"/>
      <w:r w:rsidRPr="00492282">
        <w:rPr>
          <w:rFonts w:ascii="Times New Roman" w:hAnsi="Times New Roman"/>
          <w:i/>
          <w:iCs/>
          <w:sz w:val="28"/>
          <w:szCs w:val="28"/>
        </w:rPr>
        <w:t xml:space="preserve">) та </w:t>
      </w:r>
      <w:proofErr w:type="spellStart"/>
      <w:r w:rsidRPr="00492282">
        <w:rPr>
          <w:rFonts w:ascii="Times New Roman" w:hAnsi="Times New Roman"/>
          <w:i/>
          <w:iCs/>
          <w:sz w:val="28"/>
          <w:szCs w:val="28"/>
        </w:rPr>
        <w:t>ToF</w:t>
      </w:r>
      <w:proofErr w:type="spellEnd"/>
      <w:r w:rsidRPr="00492282">
        <w:rPr>
          <w:rFonts w:ascii="Times New Roman" w:hAnsi="Times New Roman"/>
          <w:sz w:val="28"/>
          <w:szCs w:val="28"/>
        </w:rPr>
        <w:t xml:space="preserve"> використовують активне випромінювання</w:t>
      </w:r>
      <w:r w:rsidR="00E9716D" w:rsidRPr="007D055C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 xml:space="preserve">Активні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-сенсори проектують відомий інфрачервоний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патерн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або вимірюють час прольоту імпульсу, і за результатом формують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пікселізовану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карту глибини. Метод забезпечує щільну і точну карту, але </w:t>
      </w:r>
      <w:r w:rsidR="00E9716D" w:rsidRPr="000B494A">
        <w:rPr>
          <w:rFonts w:ascii="Times New Roman" w:hAnsi="Times New Roman"/>
          <w:sz w:val="28"/>
          <w:szCs w:val="28"/>
        </w:rPr>
        <w:lastRenderedPageBreak/>
        <w:t xml:space="preserve">чутливий до зовнішнього освітлення та дистанції. Типові представники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9716D" w:rsidRPr="000B494A">
        <w:rPr>
          <w:rFonts w:ascii="Times New Roman" w:hAnsi="Times New Roman"/>
          <w:sz w:val="28"/>
          <w:szCs w:val="28"/>
        </w:rPr>
        <w:t xml:space="preserve"> Microsoft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Azure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Kinect 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ToF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Intel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RealSense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D435 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structured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light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stereo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3/3S використовує аналогічний принцип у своєму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Environment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API, надаючи GPU-текстуру глибини для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>-операцій.</w:t>
      </w:r>
    </w:p>
    <w:p w14:paraId="01E3CB36" w14:textId="4ECC0DED" w:rsidR="00E9716D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>Стереоскопічна пасивна тріангуляція</w:t>
      </w:r>
      <w:r w:rsidRPr="00492282">
        <w:rPr>
          <w:rFonts w:ascii="Times New Roman" w:hAnsi="Times New Roman"/>
          <w:sz w:val="28"/>
          <w:szCs w:val="28"/>
        </w:rPr>
        <w:t xml:space="preserve"> базується на порівнянні двох зміщених зображень</w:t>
      </w:r>
      <w:r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 xml:space="preserve">Дві рознесені камери формують стереопару, а з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диспаратності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відповідних пікселів геометрично обчислюється глибина. Метод не потребує проектора, але чутливий до текстури поверхні (у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безтекстурних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регіонах дисперсія глибини зростає) та до точності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калібровки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. Є стандартним підходом для мобільних пристроїв без спеціалізованого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>-сенсора.</w:t>
      </w:r>
    </w:p>
    <w:p w14:paraId="1AF78BD2" w14:textId="11E5C9D6" w:rsidR="00E9716D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>Монокулярна оцінка глибини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D055C">
        <w:rPr>
          <w:rFonts w:ascii="Times New Roman" w:hAnsi="Times New Roman"/>
          <w:sz w:val="28"/>
          <w:szCs w:val="28"/>
        </w:rPr>
        <w:t>(</w:t>
      </w:r>
      <w:proofErr w:type="spellStart"/>
      <w:r w:rsidRPr="007D055C">
        <w:rPr>
          <w:rFonts w:ascii="Times New Roman" w:hAnsi="Times New Roman"/>
          <w:sz w:val="28"/>
          <w:szCs w:val="28"/>
        </w:rPr>
        <w:t>monocular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depth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estimation</w:t>
      </w:r>
      <w:proofErr w:type="spellEnd"/>
      <w:r w:rsidRPr="007D055C">
        <w:rPr>
          <w:rFonts w:ascii="Times New Roman" w:hAnsi="Times New Roman"/>
          <w:sz w:val="28"/>
          <w:szCs w:val="28"/>
        </w:rPr>
        <w:t>)</w:t>
      </w:r>
      <w:r w:rsidRPr="00492282">
        <w:rPr>
          <w:rFonts w:ascii="Times New Roman" w:hAnsi="Times New Roman"/>
          <w:sz w:val="28"/>
          <w:szCs w:val="28"/>
        </w:rPr>
        <w:t xml:space="preserve"> залучає нейронні мережі для прогнозування карти глибини</w:t>
      </w:r>
      <w:r w:rsidR="00E9716D" w:rsidRPr="007D055C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 xml:space="preserve">Глибина виводиться з одного зображення на основі навчених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нейромережевих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моделей, що використовують сигнали перспективи, розмиття, оклюзії та семантики сцени. Підхід не потребує додаткового обладнання, але дає відносну 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unnormalized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) глибину і не гарантує метричної точності. Застосовується у системах, де немає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-сенсора і неможлива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стереокалібровка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>.</w:t>
      </w:r>
    </w:p>
    <w:p w14:paraId="2B5F4C35" w14:textId="0AE28525" w:rsidR="00E9716D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>Метод фіксованої глибини (</w:t>
      </w:r>
      <w:proofErr w:type="spellStart"/>
      <w:r w:rsidRPr="00492282">
        <w:rPr>
          <w:rFonts w:ascii="Times New Roman" w:hAnsi="Times New Roman"/>
          <w:i/>
          <w:iCs/>
          <w:sz w:val="28"/>
          <w:szCs w:val="28"/>
        </w:rPr>
        <w:t>fixed-depth</w:t>
      </w:r>
      <w:proofErr w:type="spellEnd"/>
      <w:r w:rsidRPr="00492282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92282">
        <w:rPr>
          <w:rFonts w:ascii="Times New Roman" w:hAnsi="Times New Roman"/>
          <w:i/>
          <w:iCs/>
          <w:sz w:val="28"/>
          <w:szCs w:val="28"/>
        </w:rPr>
        <w:t>fallback</w:t>
      </w:r>
      <w:proofErr w:type="spellEnd"/>
      <w:r w:rsidRPr="00492282">
        <w:rPr>
          <w:rFonts w:ascii="Times New Roman" w:hAnsi="Times New Roman"/>
          <w:i/>
          <w:iCs/>
          <w:sz w:val="28"/>
          <w:szCs w:val="28"/>
        </w:rPr>
        <w:t>)</w:t>
      </w:r>
      <w:r w:rsidRPr="00492282">
        <w:rPr>
          <w:rFonts w:ascii="Times New Roman" w:hAnsi="Times New Roman"/>
          <w:sz w:val="28"/>
          <w:szCs w:val="28"/>
        </w:rPr>
        <w:t xml:space="preserve"> полягає у розміщенні анотацій на заданій відстані від камери</w:t>
      </w:r>
      <w:r w:rsidR="00E9716D" w:rsidRPr="007D055C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>Найпростіший підхід: анотація розміщується на константній відстані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 xml:space="preserve">від камери вздовж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вектора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промінчика незалежно від реальної геометрії сцени. Є грубим наближенням, придатним для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прототипування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або як запасний варіант при відмові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>-сенсора. Точність визначається тим, наскільки реальна глибина сцени відрізняється від константи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E9716D" w:rsidRPr="000B494A">
        <w:rPr>
          <w:rFonts w:ascii="Times New Roman" w:hAnsi="Times New Roman"/>
          <w:sz w:val="28"/>
          <w:szCs w:val="28"/>
        </w:rPr>
        <w:t>.</w:t>
      </w:r>
      <w:r w:rsidR="00D96886" w:rsidRPr="000B49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 xml:space="preserve">Порівняльну характеристику методів наведено у </w:t>
      </w:r>
      <w:r w:rsidR="00D96886" w:rsidRPr="000B494A">
        <w:rPr>
          <w:rFonts w:ascii="Times New Roman" w:hAnsi="Times New Roman"/>
          <w:sz w:val="28"/>
          <w:szCs w:val="28"/>
        </w:rPr>
        <w:t>табл. 1.4.</w:t>
      </w:r>
    </w:p>
    <w:p w14:paraId="71DC45DA" w14:textId="77777777" w:rsidR="00D96886" w:rsidRPr="0010129F" w:rsidRDefault="00D96886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065845" w14:textId="0214C528" w:rsidR="00A6241E" w:rsidRPr="000B494A" w:rsidRDefault="00D96886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1.4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Характеристика методів визначення глибини сцени</w:t>
      </w:r>
    </w:p>
    <w:tbl>
      <w:tblPr>
        <w:tblStyle w:val="af4"/>
        <w:tblW w:w="9510" w:type="dxa"/>
        <w:tblLook w:val="04A0" w:firstRow="1" w:lastRow="0" w:firstColumn="1" w:lastColumn="0" w:noHBand="0" w:noVBand="1"/>
      </w:tblPr>
      <w:tblGrid>
        <w:gridCol w:w="2049"/>
        <w:gridCol w:w="1873"/>
        <w:gridCol w:w="1861"/>
        <w:gridCol w:w="1861"/>
        <w:gridCol w:w="1866"/>
      </w:tblGrid>
      <w:tr w:rsidR="001021CE" w:rsidRPr="000B494A" w14:paraId="7207ACAE" w14:textId="77777777" w:rsidTr="0007577F">
        <w:trPr>
          <w:tblHeader/>
        </w:trPr>
        <w:tc>
          <w:tcPr>
            <w:tcW w:w="2049" w:type="dxa"/>
            <w:vAlign w:val="bottom"/>
          </w:tcPr>
          <w:p w14:paraId="1DB627B1" w14:textId="6182325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Метод</w:t>
            </w:r>
          </w:p>
        </w:tc>
        <w:tc>
          <w:tcPr>
            <w:tcW w:w="1873" w:type="dxa"/>
            <w:vAlign w:val="bottom"/>
          </w:tcPr>
          <w:p w14:paraId="701D73D6" w14:textId="5AD14F33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Обладнання</w:t>
            </w:r>
          </w:p>
        </w:tc>
        <w:tc>
          <w:tcPr>
            <w:tcW w:w="1861" w:type="dxa"/>
            <w:vAlign w:val="bottom"/>
          </w:tcPr>
          <w:p w14:paraId="34F1BDF9" w14:textId="2AD8487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Щільність карти</w:t>
            </w:r>
          </w:p>
        </w:tc>
        <w:tc>
          <w:tcPr>
            <w:tcW w:w="1861" w:type="dxa"/>
            <w:vAlign w:val="bottom"/>
          </w:tcPr>
          <w:p w14:paraId="3911BC38" w14:textId="46600CFD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Метрична точність</w:t>
            </w:r>
          </w:p>
        </w:tc>
        <w:tc>
          <w:tcPr>
            <w:tcW w:w="1866" w:type="dxa"/>
            <w:vAlign w:val="bottom"/>
          </w:tcPr>
          <w:p w14:paraId="786E841C" w14:textId="6DDF1C00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Обмеження</w:t>
            </w:r>
          </w:p>
        </w:tc>
      </w:tr>
      <w:tr w:rsidR="001021CE" w:rsidRPr="000B494A" w14:paraId="3687F7EC" w14:textId="77777777" w:rsidTr="001021CE">
        <w:tc>
          <w:tcPr>
            <w:tcW w:w="2049" w:type="dxa"/>
            <w:vAlign w:val="bottom"/>
          </w:tcPr>
          <w:p w14:paraId="206D3DB6" w14:textId="234220E4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ToF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Structured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light</w:t>
            </w:r>
            <w:proofErr w:type="spellEnd"/>
          </w:p>
        </w:tc>
        <w:tc>
          <w:tcPr>
            <w:tcW w:w="1873" w:type="dxa"/>
            <w:vAlign w:val="bottom"/>
          </w:tcPr>
          <w:p w14:paraId="19E525F8" w14:textId="3AF48C17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Спец.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depth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-сенсор</w:t>
            </w:r>
          </w:p>
        </w:tc>
        <w:tc>
          <w:tcPr>
            <w:tcW w:w="1861" w:type="dxa"/>
            <w:vAlign w:val="bottom"/>
          </w:tcPr>
          <w:p w14:paraId="06EE4D13" w14:textId="52AF3036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Щільна</w:t>
            </w:r>
          </w:p>
        </w:tc>
        <w:tc>
          <w:tcPr>
            <w:tcW w:w="1861" w:type="dxa"/>
            <w:vAlign w:val="bottom"/>
          </w:tcPr>
          <w:p w14:paraId="7F0F8B4B" w14:textId="25D96A00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Висока (~мм)</w:t>
            </w:r>
          </w:p>
        </w:tc>
        <w:tc>
          <w:tcPr>
            <w:tcW w:w="1866" w:type="dxa"/>
            <w:vAlign w:val="bottom"/>
          </w:tcPr>
          <w:p w14:paraId="125FC1B2" w14:textId="20C4486F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ІЧ-перешкоди, дистанція</w:t>
            </w:r>
          </w:p>
        </w:tc>
      </w:tr>
      <w:tr w:rsidR="001021CE" w:rsidRPr="000B494A" w14:paraId="5C8D0CAA" w14:textId="77777777" w:rsidTr="001021CE">
        <w:tc>
          <w:tcPr>
            <w:tcW w:w="2049" w:type="dxa"/>
            <w:vAlign w:val="bottom"/>
          </w:tcPr>
          <w:p w14:paraId="71313E62" w14:textId="251B9A46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lastRenderedPageBreak/>
              <w:t>Стерео тріангуляція</w:t>
            </w:r>
          </w:p>
        </w:tc>
        <w:tc>
          <w:tcPr>
            <w:tcW w:w="1873" w:type="dxa"/>
            <w:vAlign w:val="bottom"/>
          </w:tcPr>
          <w:p w14:paraId="093319EF" w14:textId="2EFA4201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Стереокамера</w:t>
            </w:r>
            <w:proofErr w:type="spellEnd"/>
          </w:p>
        </w:tc>
        <w:tc>
          <w:tcPr>
            <w:tcW w:w="1861" w:type="dxa"/>
            <w:vAlign w:val="bottom"/>
          </w:tcPr>
          <w:p w14:paraId="0876A1B2" w14:textId="51C2DA48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Щільна</w:t>
            </w:r>
          </w:p>
        </w:tc>
        <w:tc>
          <w:tcPr>
            <w:tcW w:w="1861" w:type="dxa"/>
            <w:vAlign w:val="bottom"/>
          </w:tcPr>
          <w:p w14:paraId="4A25E229" w14:textId="3B3CE5A8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Середня</w:t>
            </w:r>
          </w:p>
        </w:tc>
        <w:tc>
          <w:tcPr>
            <w:tcW w:w="1866" w:type="dxa"/>
            <w:vAlign w:val="bottom"/>
          </w:tcPr>
          <w:p w14:paraId="2A621716" w14:textId="2A432E48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Безтекстурні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поверхні</w:t>
            </w:r>
          </w:p>
        </w:tc>
      </w:tr>
      <w:tr w:rsidR="001021CE" w:rsidRPr="000B494A" w14:paraId="1B79E7E8" w14:textId="77777777" w:rsidTr="001021CE">
        <w:tc>
          <w:tcPr>
            <w:tcW w:w="2049" w:type="dxa"/>
            <w:vAlign w:val="bottom"/>
          </w:tcPr>
          <w:p w14:paraId="2F53AAE4" w14:textId="6E53483C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Моно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нейромережева</w:t>
            </w:r>
            <w:proofErr w:type="spellEnd"/>
          </w:p>
        </w:tc>
        <w:tc>
          <w:tcPr>
            <w:tcW w:w="1873" w:type="dxa"/>
            <w:vAlign w:val="bottom"/>
          </w:tcPr>
          <w:p w14:paraId="37CFB2D0" w14:textId="0C071BF6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Будь-яка камера</w:t>
            </w:r>
          </w:p>
        </w:tc>
        <w:tc>
          <w:tcPr>
            <w:tcW w:w="1861" w:type="dxa"/>
            <w:vAlign w:val="bottom"/>
          </w:tcPr>
          <w:p w14:paraId="360BA211" w14:textId="07C87115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Щільна</w:t>
            </w:r>
          </w:p>
        </w:tc>
        <w:tc>
          <w:tcPr>
            <w:tcW w:w="1861" w:type="dxa"/>
            <w:vAlign w:val="bottom"/>
          </w:tcPr>
          <w:p w14:paraId="77552B1B" w14:textId="2FA6D566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Відносна</w:t>
            </w:r>
          </w:p>
        </w:tc>
        <w:tc>
          <w:tcPr>
            <w:tcW w:w="1866" w:type="dxa"/>
            <w:vAlign w:val="bottom"/>
          </w:tcPr>
          <w:p w14:paraId="1963AF36" w14:textId="2E55685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Немає метричного масштабу</w:t>
            </w:r>
          </w:p>
        </w:tc>
      </w:tr>
      <w:tr w:rsidR="001021CE" w:rsidRPr="000B494A" w14:paraId="034B41FB" w14:textId="77777777" w:rsidTr="001021CE">
        <w:tc>
          <w:tcPr>
            <w:tcW w:w="2049" w:type="dxa"/>
            <w:vAlign w:val="bottom"/>
          </w:tcPr>
          <w:p w14:paraId="1FFE12FB" w14:textId="1D8FE975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Фіксована глибина</w:t>
            </w:r>
          </w:p>
        </w:tc>
        <w:tc>
          <w:tcPr>
            <w:tcW w:w="1873" w:type="dxa"/>
            <w:vAlign w:val="bottom"/>
          </w:tcPr>
          <w:p w14:paraId="712ADFE7" w14:textId="34FBF4E9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Будь-яка камера</w:t>
            </w:r>
          </w:p>
        </w:tc>
        <w:tc>
          <w:tcPr>
            <w:tcW w:w="1861" w:type="dxa"/>
            <w:vAlign w:val="bottom"/>
          </w:tcPr>
          <w:p w14:paraId="14DC8E04" w14:textId="40EF6C74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1" w:type="dxa"/>
            <w:vAlign w:val="bottom"/>
          </w:tcPr>
          <w:p w14:paraId="6C40F4E9" w14:textId="3C2087DD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Груба (±залежно від сцени)</w:t>
            </w:r>
          </w:p>
        </w:tc>
        <w:tc>
          <w:tcPr>
            <w:tcW w:w="1866" w:type="dxa"/>
            <w:vAlign w:val="bottom"/>
          </w:tcPr>
          <w:p w14:paraId="13007719" w14:textId="47090E70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Помилки при глибині ≠ d₀</w:t>
            </w:r>
          </w:p>
        </w:tc>
      </w:tr>
    </w:tbl>
    <w:p w14:paraId="7CC5435D" w14:textId="77777777" w:rsidR="00A6241E" w:rsidRPr="000B494A" w:rsidRDefault="00A6241E" w:rsidP="001E096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F40AC0C" w14:textId="76959E99" w:rsidR="00E9716D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sz w:val="28"/>
          <w:szCs w:val="28"/>
        </w:rPr>
        <w:t>Важливим інструментом стабілізації є просторові якорі, їх концепція та механізм програмної реалізації.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E9716D" w:rsidRPr="007D055C">
        <w:rPr>
          <w:rFonts w:ascii="Times New Roman" w:hAnsi="Times New Roman"/>
          <w:i/>
          <w:iCs/>
          <w:sz w:val="28"/>
          <w:szCs w:val="28"/>
        </w:rPr>
        <w:t>Просторовий якір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spatial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anchor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) є стандартизованою абстракцією у сучасних MR-платформах для стабільної довготривалої прив'язки цифрових об'єктів до реального простору. Microsoft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Mixed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визначає просторовий якір</w:t>
      </w:r>
      <w:r w:rsidR="004028A7" w:rsidRPr="004028A7">
        <w:rPr>
          <w:rFonts w:ascii="Times New Roman" w:hAnsi="Times New Roman"/>
          <w:sz w:val="28"/>
          <w:szCs w:val="28"/>
        </w:rPr>
        <w:t xml:space="preserve"> [29]</w:t>
      </w:r>
      <w:r w:rsidR="00E9716D" w:rsidRPr="000B494A">
        <w:rPr>
          <w:rFonts w:ascii="Times New Roman" w:hAnsi="Times New Roman"/>
          <w:sz w:val="28"/>
          <w:szCs w:val="28"/>
        </w:rPr>
        <w:t xml:space="preserve"> як «важливу точку у просторі, яку система відстежує з часом; кожен якір має власну систему координат, скориговану відносно інших якорів або систем відліку, щоб прив'язані голограми залишалися на місці». Принципова відмінність якоря від звичайного об'єкта сцени з фіксованими координатами полягає в тому, що SDK автоматично коригує трансформацію якоря при кожному оновленні SLAM-карти, компенсуючи накопичений дрейф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трекінгу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>.</w:t>
      </w:r>
    </w:p>
    <w:p w14:paraId="1F15462B" w14:textId="55912103" w:rsidR="00E9716D" w:rsidRPr="000B494A" w:rsidRDefault="00E9716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рекомендує розміщувати прив'язані </w:t>
      </w:r>
      <w:proofErr w:type="spellStart"/>
      <w:r w:rsidRPr="000B494A">
        <w:rPr>
          <w:rFonts w:ascii="Times New Roman" w:hAnsi="Times New Roman"/>
          <w:sz w:val="28"/>
          <w:szCs w:val="28"/>
        </w:rPr>
        <w:t>контентні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об'єкти у межах 3 метрів від початку координат якоря: при більшій відстані виникають похибки через «</w:t>
      </w:r>
      <w:proofErr w:type="spellStart"/>
      <w:r w:rsidRPr="000B494A">
        <w:rPr>
          <w:rFonts w:ascii="Times New Roman" w:hAnsi="Times New Roman"/>
          <w:sz w:val="28"/>
          <w:szCs w:val="28"/>
        </w:rPr>
        <w:t>lever-arm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effect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»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ефект важеля, коли мала похибка орієнтації якоря (наприклад, 0.5°) трансформується у значне лінійне зміщення далекого об'єкта (наприклад, ~8 см на відстані 10 м). З цієї причини архітектурною рекомендацією є призначення окремого якоря для кожної анотації у точці її розміщення, а не використання одного спільного якоря для всієї сцени.</w:t>
      </w:r>
    </w:p>
    <w:p w14:paraId="0E319233" w14:textId="2DCEE838" w:rsidR="00E9716D" w:rsidRPr="000B494A" w:rsidRDefault="00E9716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Окремим питанням 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персистентність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якорів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між сесіями: якщо анотації повинні зберігатися після вимкнення гарнітури і знову з'являтися при повторному запуску, якорі потрібно зберігати локально або в хмарному просторовому сховищі (</w:t>
      </w:r>
      <w:proofErr w:type="spellStart"/>
      <w:r w:rsidRPr="000B494A">
        <w:rPr>
          <w:rFonts w:ascii="Times New Roman" w:hAnsi="Times New Roman"/>
          <w:sz w:val="28"/>
          <w:szCs w:val="28"/>
        </w:rPr>
        <w:t>Shared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Spatial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Anchors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Spatial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Anchors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). Поточні можливості платформ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дозволяють зберігати якорі для одного пристрою локально або синхронізувати їх між кількома пристроями через хмарні сервіси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Azure</w:t>
      </w:r>
      <w:proofErr w:type="spellEnd"/>
      <w:r w:rsidRPr="000B494A">
        <w:rPr>
          <w:rFonts w:ascii="Times New Roman" w:hAnsi="Times New Roman"/>
          <w:sz w:val="28"/>
          <w:szCs w:val="28"/>
        </w:rPr>
        <w:t>, хоча крос-платформна сумісність якорів між різними виробниками гарнітур досі є відкритою дослідницькою задачею.</w:t>
      </w:r>
    </w:p>
    <w:p w14:paraId="25B489D1" w14:textId="38FEDEF9" w:rsidR="00E9716D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sz w:val="28"/>
          <w:szCs w:val="28"/>
        </w:rPr>
        <w:t xml:space="preserve">Окремої уваги заслуговує стабільність </w:t>
      </w:r>
      <w:proofErr w:type="spellStart"/>
      <w:r w:rsidRPr="00492282">
        <w:rPr>
          <w:rFonts w:ascii="Times New Roman" w:hAnsi="Times New Roman"/>
          <w:sz w:val="28"/>
          <w:szCs w:val="28"/>
        </w:rPr>
        <w:t>world-space</w:t>
      </w:r>
      <w:proofErr w:type="spellEnd"/>
      <w:r w:rsidRPr="00492282">
        <w:rPr>
          <w:rFonts w:ascii="Times New Roman" w:hAnsi="Times New Roman"/>
          <w:sz w:val="28"/>
          <w:szCs w:val="28"/>
        </w:rPr>
        <w:t xml:space="preserve"> об'єктів при використанні </w:t>
      </w:r>
      <w:proofErr w:type="spellStart"/>
      <w:r w:rsidRPr="00492282">
        <w:rPr>
          <w:rFonts w:ascii="Times New Roman" w:hAnsi="Times New Roman"/>
          <w:sz w:val="28"/>
          <w:szCs w:val="28"/>
        </w:rPr>
        <w:t>passthrough</w:t>
      </w:r>
      <w:proofErr w:type="spellEnd"/>
      <w:r w:rsidRPr="00492282">
        <w:rPr>
          <w:rFonts w:ascii="Times New Roman" w:hAnsi="Times New Roman"/>
          <w:sz w:val="28"/>
          <w:szCs w:val="28"/>
        </w:rPr>
        <w:t>-режиму.</w:t>
      </w:r>
      <w:r>
        <w:rPr>
          <w:rFonts w:ascii="Times New Roman" w:hAnsi="Times New Roman"/>
          <w:sz w:val="28"/>
          <w:szCs w:val="28"/>
        </w:rPr>
        <w:t xml:space="preserve"> </w:t>
      </w:r>
      <w:r w:rsidR="00E9716D" w:rsidRPr="000B494A">
        <w:rPr>
          <w:rFonts w:ascii="Times New Roman" w:hAnsi="Times New Roman"/>
          <w:sz w:val="28"/>
          <w:szCs w:val="28"/>
        </w:rPr>
        <w:t xml:space="preserve">Практичним викликом при спільному використанні просторових якорів і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>-режиму є явище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9716D" w:rsidRPr="007D055C">
        <w:rPr>
          <w:rFonts w:ascii="Times New Roman" w:hAnsi="Times New Roman"/>
          <w:i/>
          <w:iCs/>
          <w:sz w:val="28"/>
          <w:szCs w:val="28"/>
        </w:rPr>
        <w:t>«</w:t>
      </w:r>
      <w:proofErr w:type="spellStart"/>
      <w:r w:rsidR="00E9716D" w:rsidRPr="007D055C">
        <w:rPr>
          <w:rFonts w:ascii="Times New Roman" w:hAnsi="Times New Roman"/>
          <w:i/>
          <w:iCs/>
          <w:sz w:val="28"/>
          <w:szCs w:val="28"/>
        </w:rPr>
        <w:t>wobbling</w:t>
      </w:r>
      <w:proofErr w:type="spellEnd"/>
      <w:r w:rsidR="00E9716D" w:rsidRPr="007D055C">
        <w:rPr>
          <w:rFonts w:ascii="Times New Roman" w:hAnsi="Times New Roman"/>
          <w:i/>
          <w:iCs/>
          <w:sz w:val="28"/>
          <w:szCs w:val="28"/>
        </w:rPr>
        <w:t>»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мікровібрація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прив'язаних об'єктів, що виникає через десинхронізацію між конвеєром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відеопрозорості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pipeline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>, затримка ~39 мс) та конвеєром відстеження поз 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tracking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pipeline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, затримка &lt;1 мс). Оскільки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-зображення завжди відображає світ з запізненням, а синтетичні об'єкти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рендеряться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із мінімальною затримкою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трекінгу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, при швидких рухах голови між ними виникає видима часова неузгодженість. Ця проблема є фундаментальною для всіх VST-гарнітур і не може бути повністю усунена без апаратного зменшення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>-латентності. Практичний мінімум на сьогоднішній день становить ~11 мс 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Apple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Vision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Pro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>) проти ~39 мс (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716D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E9716D" w:rsidRPr="000B494A">
        <w:rPr>
          <w:rFonts w:ascii="Times New Roman" w:hAnsi="Times New Roman"/>
          <w:sz w:val="28"/>
          <w:szCs w:val="28"/>
        </w:rPr>
        <w:t xml:space="preserve"> 3).</w:t>
      </w:r>
    </w:p>
    <w:p w14:paraId="1A17E0A8" w14:textId="5262CAEE" w:rsidR="00E9716D" w:rsidRPr="000B494A" w:rsidRDefault="00E9716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Сукупність розглянутих методів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VI-SLAM-</w:t>
      </w:r>
      <w:proofErr w:type="spellStart"/>
      <w:r w:rsidRPr="000B494A">
        <w:rPr>
          <w:rFonts w:ascii="Times New Roman" w:hAnsi="Times New Roman"/>
          <w:sz w:val="28"/>
          <w:szCs w:val="28"/>
        </w:rPr>
        <w:t>трекінг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2D→3D перетворення,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як механізм стабілізації та семантичні маркери як форма типізованих анотацій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утворює технологічну основу для реалізації просторового анотування у системі V.I.R.A. Конкретні архітектурні рішення, прийняті при розробці відповідних компонентів, та їх обґрунтування детально розглядаються у підрозділі </w:t>
      </w:r>
      <w:r w:rsidR="00444FF7" w:rsidRPr="000B494A">
        <w:rPr>
          <w:rFonts w:ascii="Times New Roman" w:hAnsi="Times New Roman"/>
          <w:sz w:val="28"/>
          <w:szCs w:val="28"/>
        </w:rPr>
        <w:t>2</w:t>
      </w:r>
      <w:r w:rsidRPr="000B494A">
        <w:rPr>
          <w:rFonts w:ascii="Times New Roman" w:hAnsi="Times New Roman"/>
          <w:sz w:val="28"/>
          <w:szCs w:val="28"/>
        </w:rPr>
        <w:t>.4.</w:t>
      </w:r>
    </w:p>
    <w:p w14:paraId="59616DC4" w14:textId="77777777" w:rsidR="008E54BD" w:rsidRDefault="008E54BD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5C12D57" w14:textId="77777777" w:rsidR="0007577F" w:rsidRPr="0007577F" w:rsidRDefault="0007577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EECB72C" w14:textId="5DF1DEBA" w:rsidR="005A152C" w:rsidRPr="000B494A" w:rsidRDefault="000700A3" w:rsidP="001E0965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229276101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5A152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.5. Клієнт-серверні архітектури для потокового відео</w:t>
      </w:r>
      <w:bookmarkEnd w:id="8"/>
    </w:p>
    <w:p w14:paraId="62D6EE9A" w14:textId="77777777" w:rsidR="0010129F" w:rsidRDefault="0010129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D70BD60" w14:textId="77777777" w:rsidR="0007577F" w:rsidRPr="0007577F" w:rsidRDefault="0007577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C547A39" w14:textId="0F87ABCF" w:rsidR="005A152C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sz w:val="28"/>
          <w:szCs w:val="28"/>
        </w:rPr>
        <w:t xml:space="preserve">Загальна модель </w:t>
      </w:r>
      <w:proofErr w:type="spellStart"/>
      <w:r w:rsidRPr="00492282">
        <w:rPr>
          <w:rFonts w:ascii="Times New Roman" w:hAnsi="Times New Roman"/>
          <w:sz w:val="28"/>
          <w:szCs w:val="28"/>
        </w:rPr>
        <w:t>відеостримінгового</w:t>
      </w:r>
      <w:proofErr w:type="spellEnd"/>
      <w:r w:rsidRPr="00492282">
        <w:rPr>
          <w:rFonts w:ascii="Times New Roman" w:hAnsi="Times New Roman"/>
          <w:sz w:val="28"/>
          <w:szCs w:val="28"/>
        </w:rPr>
        <w:t xml:space="preserve"> конвеєра в MR-системах включає кілька послідовних етапів.</w:t>
      </w:r>
      <w:r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 xml:space="preserve">Сучасний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відеостримінговий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конвеєр є ланцюжком перетворень сигналу від джерела зображення до дисплею кінцевого споживача, де </w:t>
      </w:r>
      <w:r w:rsidR="005A152C" w:rsidRPr="000B494A">
        <w:rPr>
          <w:rFonts w:ascii="Times New Roman" w:hAnsi="Times New Roman"/>
          <w:sz w:val="28"/>
          <w:szCs w:val="28"/>
        </w:rPr>
        <w:lastRenderedPageBreak/>
        <w:t>кожна ланка вносить свій внесок у сукупну затримку, якість і стійкість потоку. Огляд «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An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End-to-End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Pipeline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Perspective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on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Streaming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»</w:t>
      </w:r>
      <w:r w:rsidR="004028A7" w:rsidRPr="004028A7">
        <w:rPr>
          <w:rFonts w:ascii="Times New Roman" w:hAnsi="Times New Roman"/>
          <w:sz w:val="28"/>
          <w:szCs w:val="28"/>
        </w:rPr>
        <w:t xml:space="preserve"> [30]</w:t>
      </w:r>
      <w:r w:rsidR="005A152C" w:rsidRPr="000B494A">
        <w:rPr>
          <w:rFonts w:ascii="Times New Roman" w:hAnsi="Times New Roman"/>
          <w:sz w:val="28"/>
          <w:szCs w:val="28"/>
        </w:rPr>
        <w:t xml:space="preserve"> виділяє у цьому ланцюжку такі ключові стадії: захоплення (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capture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), кодування (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encoding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), упакування та сегментація (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packaging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), доставка через мережу (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delivery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буферизація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та декодування на клієнті (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buffering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decoding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), і нарешті відображення (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rendering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). Кожна з цих стадій може бути виконана на різних обчислювальних вузлах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від пристрою-джерела до хмарного сервера або граничного вузла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і вибір архітектурної топології принципово впливає на баланс між затримкою, масштабованістю та обчислювальними витратами.</w:t>
      </w:r>
    </w:p>
    <w:p w14:paraId="0FE1A2FE" w14:textId="77777777" w:rsidR="005A152C" w:rsidRPr="000B494A" w:rsidRDefault="005A152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Для інтерактивних систем дистанційної підтримки архітектурні вимоги суттєво відрізняються від масових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відеосервісів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YouTube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Netflix</w:t>
      </w:r>
      <w:proofErr w:type="spellEnd"/>
      <w:r w:rsidRPr="000B494A">
        <w:rPr>
          <w:rFonts w:ascii="Times New Roman" w:hAnsi="Times New Roman"/>
          <w:sz w:val="28"/>
          <w:szCs w:val="28"/>
        </w:rPr>
        <w:t>): домінуючим критерієм є мінімізація наскрізної затримки (</w:t>
      </w:r>
      <w:proofErr w:type="spellStart"/>
      <w:r w:rsidRPr="000B494A">
        <w:rPr>
          <w:rFonts w:ascii="Times New Roman" w:hAnsi="Times New Roman"/>
          <w:sz w:val="28"/>
          <w:szCs w:val="28"/>
        </w:rPr>
        <w:t>glass-to-glass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тоді як масштабованість на тисячі одночасних глядачів і адаптивний бітрейт відходять на другий план. Ця принципова відмінність визначає вибір протоколів і </w:t>
      </w:r>
      <w:proofErr w:type="spellStart"/>
      <w:r w:rsidRPr="000B494A">
        <w:rPr>
          <w:rFonts w:ascii="Times New Roman" w:hAnsi="Times New Roman"/>
          <w:sz w:val="28"/>
          <w:szCs w:val="28"/>
        </w:rPr>
        <w:t>топологій</w:t>
      </w:r>
      <w:proofErr w:type="spellEnd"/>
      <w:r w:rsidRPr="000B494A">
        <w:rPr>
          <w:rFonts w:ascii="Times New Roman" w:hAnsi="Times New Roman"/>
          <w:sz w:val="28"/>
          <w:szCs w:val="28"/>
        </w:rPr>
        <w:t>, розглянутих у даному підрозділі.</w:t>
      </w:r>
    </w:p>
    <w:p w14:paraId="460BFEFA" w14:textId="77777777" w:rsidR="00492282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sz w:val="28"/>
          <w:szCs w:val="28"/>
        </w:rPr>
        <w:t>Розгляд протоколів доставки відео, їх класифікація та аналіз затримок дозволяють зробити такі висновки:</w:t>
      </w:r>
    </w:p>
    <w:p w14:paraId="727C4754" w14:textId="04BC4767" w:rsidR="005A152C" w:rsidRPr="000B494A" w:rsidRDefault="005A152C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Різноманіття протоколів </w:t>
      </w:r>
      <w:proofErr w:type="spellStart"/>
      <w:r w:rsidRPr="000B494A">
        <w:rPr>
          <w:rFonts w:ascii="Times New Roman" w:hAnsi="Times New Roman"/>
          <w:sz w:val="28"/>
          <w:szCs w:val="28"/>
        </w:rPr>
        <w:t>стримінгу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відео зручно систематизувати за двома осями: базовий транспорт (TCP або UDP) та наскрізна затримка. Від цих параметрів похідними є масштабованість, адаптивність і браузерна сумісність.</w:t>
      </w:r>
    </w:p>
    <w:p w14:paraId="24C9676A" w14:textId="45D7A84C" w:rsidR="005A152C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>Протоколи HLS та MPEG-DASH</w:t>
      </w:r>
      <w:r w:rsidRPr="00492282">
        <w:rPr>
          <w:rFonts w:ascii="Times New Roman" w:hAnsi="Times New Roman"/>
          <w:sz w:val="28"/>
          <w:szCs w:val="28"/>
        </w:rPr>
        <w:t xml:space="preserve"> є сегментованими і забезпечують високу стабільність</w:t>
      </w:r>
      <w:r>
        <w:rPr>
          <w:rFonts w:ascii="Times New Roman" w:hAnsi="Times New Roman"/>
          <w:sz w:val="28"/>
          <w:szCs w:val="28"/>
        </w:rPr>
        <w:t xml:space="preserve">. Це </w:t>
      </w:r>
      <w:r w:rsidR="005A152C" w:rsidRPr="000B494A">
        <w:rPr>
          <w:rFonts w:ascii="Times New Roman" w:hAnsi="Times New Roman"/>
          <w:sz w:val="28"/>
          <w:szCs w:val="28"/>
        </w:rPr>
        <w:t xml:space="preserve">сегментовані HTTP-протоколи, де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розбивається на фрагменти фіксованої тривалості (зазвичай 2</w:t>
      </w:r>
      <w:r w:rsidR="00F41475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10 с), які доставляються окремими HTTP-запитами. Типова затримка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6</w:t>
      </w:r>
      <w:r w:rsidR="00F41475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>30 с. Ці протоколи забезпечують видатну масштабованість через CDN (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Content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Delivery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Network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) і підтримку адаптивного бітрейту (ABR), однак є неприйнятними для будь-якого інтерактивного застосунку. Розширення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5A152C" w:rsidRPr="007D055C">
        <w:rPr>
          <w:rFonts w:ascii="Times New Roman" w:hAnsi="Times New Roman"/>
          <w:i/>
          <w:iCs/>
          <w:sz w:val="28"/>
          <w:szCs w:val="28"/>
        </w:rPr>
        <w:t>LL-HLS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>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5A152C" w:rsidRPr="007D055C">
        <w:rPr>
          <w:rFonts w:ascii="Times New Roman" w:hAnsi="Times New Roman"/>
          <w:i/>
          <w:iCs/>
          <w:sz w:val="28"/>
          <w:szCs w:val="28"/>
        </w:rPr>
        <w:t>LL-DASH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>скорочують затримку до 1</w:t>
      </w:r>
      <w:r w:rsidR="00F41475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3 с через HTTP/2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chunked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transfer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мікросегментацію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, але і ці значення залишаються на порядок більшими за вимоги дистанційної підтримки.</w:t>
      </w:r>
    </w:p>
    <w:p w14:paraId="5D9117C3" w14:textId="73072AEB" w:rsidR="005A152C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lastRenderedPageBreak/>
        <w:t>Протокол RTMP</w:t>
      </w:r>
      <w:r w:rsidRPr="00492282">
        <w:rPr>
          <w:rFonts w:ascii="Times New Roman" w:hAnsi="Times New Roman"/>
          <w:sz w:val="28"/>
          <w:szCs w:val="28"/>
        </w:rPr>
        <w:t xml:space="preserve"> гарантує менші затримки, проте поступово втрачає актуальність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4B296B" w:rsidRPr="007D055C">
        <w:rPr>
          <w:rFonts w:ascii="Times New Roman" w:hAnsi="Times New Roman"/>
          <w:b/>
          <w:bCs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розроблений компанією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Adobe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протокол поверх TCP із затримкою 1</w:t>
      </w:r>
      <w:r w:rsidR="00F41475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5 с, що тривалий час використовувався для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інгесту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відео у трансляційні платформи. Нині поступово витісняється SRT і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через закритість специфікації та залежність від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Flash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-плеєра.</w:t>
      </w:r>
    </w:p>
    <w:p w14:paraId="22496DE8" w14:textId="2FDA79C6" w:rsidR="005A152C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>Стек RTSP/RTP</w:t>
      </w:r>
      <w:r w:rsidRPr="00492282">
        <w:rPr>
          <w:rFonts w:ascii="Times New Roman" w:hAnsi="Times New Roman"/>
          <w:sz w:val="28"/>
          <w:szCs w:val="28"/>
        </w:rPr>
        <w:t xml:space="preserve"> широко використовується у системах відеоспостереження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4B296B" w:rsidRPr="007D055C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</w:t>
      </w:r>
      <w:r w:rsidR="005A152C" w:rsidRPr="007D05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 xml:space="preserve">пара протоколів, де RTSP виступає протоколом керування («VCR-команди»: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play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pause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record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), а RTP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транспортом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медіаданих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поверх UDP. Латентність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порядку 2 с при достатній пропускній здатності мережі. Широко застосовується в IP-камерах, системах відеоспостереження та промисловій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телематиці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. Основне обмеження у браузерному контексті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відсутність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нативної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підтримки у браузерах.</w:t>
      </w:r>
    </w:p>
    <w:p w14:paraId="760A1D7E" w14:textId="131F9D6A" w:rsidR="005A152C" w:rsidRPr="000B494A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>Протокол SRT</w:t>
      </w:r>
      <w:r w:rsidRPr="00492282">
        <w:rPr>
          <w:rFonts w:ascii="Times New Roman" w:hAnsi="Times New Roman"/>
          <w:sz w:val="28"/>
          <w:szCs w:val="28"/>
        </w:rPr>
        <w:t xml:space="preserve"> є сучасним рішенням для передачі відео через нестабільні мережі</w:t>
      </w:r>
      <w:r w:rsidR="001E39CB"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B296B" w:rsidRPr="007D055C">
        <w:rPr>
          <w:rFonts w:ascii="Times New Roman" w:hAnsi="Times New Roman"/>
          <w:i/>
          <w:iCs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відкритий протокол компанії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Haivision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поверх UDP із вбудованою корекцією помилок (FEC) і адаптивною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буферизацією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, розроблений для ненадійних WAN-каналів. Забезпечує затримку 0.5</w:t>
      </w:r>
      <w:r w:rsidR="00F41475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>2 с при збереженні стійкості на каналах із втратами до 25%. Підходить для «першої милі» (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інгесту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) у хмарний сервер, але не підтримується браузерами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нативно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.</w:t>
      </w:r>
    </w:p>
    <w:p w14:paraId="3E92B1DF" w14:textId="2F8DC54F" w:rsidR="00A6241E" w:rsidRDefault="00492282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 xml:space="preserve">Технологія </w:t>
      </w:r>
      <w:proofErr w:type="spellStart"/>
      <w:r w:rsidRPr="00492282">
        <w:rPr>
          <w:rFonts w:ascii="Times New Roman" w:hAnsi="Times New Roman"/>
          <w:i/>
          <w:iCs/>
          <w:sz w:val="28"/>
          <w:szCs w:val="28"/>
        </w:rPr>
        <w:t>WebRTC</w:t>
      </w:r>
      <w:proofErr w:type="spellEnd"/>
      <w:r w:rsidRPr="00492282">
        <w:rPr>
          <w:rFonts w:ascii="Times New Roman" w:hAnsi="Times New Roman"/>
          <w:sz w:val="28"/>
          <w:szCs w:val="28"/>
        </w:rPr>
        <w:t xml:space="preserve"> виступає єдиним з розглянутих рішень, що підтримує </w:t>
      </w:r>
      <w:proofErr w:type="spellStart"/>
      <w:r w:rsidRPr="00492282">
        <w:rPr>
          <w:rFonts w:ascii="Times New Roman" w:hAnsi="Times New Roman"/>
          <w:sz w:val="28"/>
          <w:szCs w:val="28"/>
        </w:rPr>
        <w:t>субсекундну</w:t>
      </w:r>
      <w:proofErr w:type="spellEnd"/>
      <w:r w:rsidRPr="00492282">
        <w:rPr>
          <w:rFonts w:ascii="Times New Roman" w:hAnsi="Times New Roman"/>
          <w:sz w:val="28"/>
          <w:szCs w:val="28"/>
        </w:rPr>
        <w:t xml:space="preserve"> затримку</w:t>
      </w:r>
      <w:r w:rsidR="001E39CB"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B296B" w:rsidRPr="007D055C">
        <w:rPr>
          <w:rFonts w:ascii="Times New Roman" w:hAnsi="Times New Roman"/>
          <w:i/>
          <w:iCs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єдиний з розглянутих протоколів, що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нативно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підтримується браузерами, забезпечує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end-to-end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шифрування (DTLS/SRTP) і досягає затримки менше 500 мс і навіть 100</w:t>
      </w:r>
      <w:r w:rsidR="00F41475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>300 мс у сприятливих мережевих умовах. Обмеженням є відносно низька масштабованість при P2P-топології та складність NAT-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traversal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.</w:t>
      </w:r>
      <w:r w:rsidR="00D96886" w:rsidRPr="000B494A">
        <w:rPr>
          <w:rFonts w:ascii="Times New Roman" w:hAnsi="Times New Roman"/>
        </w:rPr>
        <w:t xml:space="preserve"> </w:t>
      </w:r>
      <w:r w:rsidR="00D96886" w:rsidRPr="000B494A">
        <w:rPr>
          <w:rFonts w:ascii="Times New Roman" w:hAnsi="Times New Roman"/>
          <w:sz w:val="28"/>
          <w:szCs w:val="28"/>
        </w:rPr>
        <w:t>Порівняльна характеристика основних протоколів наведена у табл. 1.5</w:t>
      </w:r>
      <w:r w:rsidR="004028A7" w:rsidRPr="0007577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28A7" w:rsidRPr="004028A7">
        <w:rPr>
          <w:rFonts w:ascii="Times New Roman" w:hAnsi="Times New Roman"/>
          <w:sz w:val="28"/>
          <w:szCs w:val="28"/>
        </w:rPr>
        <w:t>[31, 32]</w:t>
      </w:r>
      <w:r w:rsidR="00D96886" w:rsidRPr="000B494A">
        <w:rPr>
          <w:rFonts w:ascii="Times New Roman" w:hAnsi="Times New Roman"/>
          <w:sz w:val="28"/>
          <w:szCs w:val="28"/>
        </w:rPr>
        <w:t>.</w:t>
      </w:r>
    </w:p>
    <w:p w14:paraId="28FC2F40" w14:textId="77777777" w:rsidR="0010129F" w:rsidRPr="0007577F" w:rsidRDefault="0010129F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02F725E" w14:textId="11648AA0" w:rsidR="00D96886" w:rsidRPr="0007577F" w:rsidRDefault="00D96886" w:rsidP="001E09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1.5 </w:t>
      </w:r>
      <w:r w:rsidRPr="0007577F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Характеристика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відеостримінгових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протоколів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53"/>
        <w:gridCol w:w="1579"/>
        <w:gridCol w:w="1542"/>
        <w:gridCol w:w="1464"/>
        <w:gridCol w:w="1631"/>
        <w:gridCol w:w="1942"/>
      </w:tblGrid>
      <w:tr w:rsidR="001021CE" w:rsidRPr="000B494A" w14:paraId="0A9783AC" w14:textId="77777777" w:rsidTr="0007577F">
        <w:trPr>
          <w:tblHeader/>
        </w:trPr>
        <w:tc>
          <w:tcPr>
            <w:tcW w:w="0" w:type="auto"/>
            <w:vAlign w:val="bottom"/>
          </w:tcPr>
          <w:p w14:paraId="03739D67" w14:textId="3F0D93E0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  <w:tc>
          <w:tcPr>
            <w:tcW w:w="0" w:type="auto"/>
            <w:vAlign w:val="bottom"/>
          </w:tcPr>
          <w:p w14:paraId="056A1CE9" w14:textId="06EEC46E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</w:tc>
        <w:tc>
          <w:tcPr>
            <w:tcW w:w="0" w:type="auto"/>
            <w:vAlign w:val="bottom"/>
          </w:tcPr>
          <w:p w14:paraId="52E3DBBA" w14:textId="10F27174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Типова затримка</w:t>
            </w:r>
          </w:p>
        </w:tc>
        <w:tc>
          <w:tcPr>
            <w:tcW w:w="0" w:type="auto"/>
            <w:vAlign w:val="bottom"/>
          </w:tcPr>
          <w:p w14:paraId="0A715A8C" w14:textId="3FF7192D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ABR</w:t>
            </w:r>
          </w:p>
        </w:tc>
        <w:tc>
          <w:tcPr>
            <w:tcW w:w="0" w:type="auto"/>
            <w:vAlign w:val="bottom"/>
          </w:tcPr>
          <w:p w14:paraId="39AB5685" w14:textId="058DA95F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Браузер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нативно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7D2305DA" w14:textId="26A742B5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Застосування</w:t>
            </w:r>
          </w:p>
        </w:tc>
      </w:tr>
      <w:tr w:rsidR="001021CE" w:rsidRPr="000B494A" w14:paraId="672A27CB" w14:textId="77777777" w:rsidTr="001021CE">
        <w:tc>
          <w:tcPr>
            <w:tcW w:w="0" w:type="auto"/>
            <w:vAlign w:val="bottom"/>
          </w:tcPr>
          <w:p w14:paraId="189E42DF" w14:textId="79B6DF22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HLS / MPEG-DASH</w:t>
            </w:r>
          </w:p>
        </w:tc>
        <w:tc>
          <w:tcPr>
            <w:tcW w:w="0" w:type="auto"/>
            <w:vAlign w:val="bottom"/>
          </w:tcPr>
          <w:p w14:paraId="0A781951" w14:textId="779B2332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TCP (HTTP)</w:t>
            </w:r>
          </w:p>
        </w:tc>
        <w:tc>
          <w:tcPr>
            <w:tcW w:w="0" w:type="auto"/>
            <w:vAlign w:val="bottom"/>
          </w:tcPr>
          <w:p w14:paraId="3C6FE3A9" w14:textId="1556C6B6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6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30 с</w:t>
            </w:r>
          </w:p>
        </w:tc>
        <w:tc>
          <w:tcPr>
            <w:tcW w:w="0" w:type="auto"/>
            <w:vAlign w:val="bottom"/>
          </w:tcPr>
          <w:p w14:paraId="2B7D9CD1" w14:textId="06F8162A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0" w:type="auto"/>
            <w:vAlign w:val="bottom"/>
          </w:tcPr>
          <w:p w14:paraId="0CF5D047" w14:textId="7676F3D0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0" w:type="auto"/>
            <w:vAlign w:val="bottom"/>
          </w:tcPr>
          <w:p w14:paraId="4D43D8CF" w14:textId="4C74795C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VOD, лінійне ТБ</w:t>
            </w:r>
          </w:p>
        </w:tc>
      </w:tr>
      <w:tr w:rsidR="001021CE" w:rsidRPr="000B494A" w14:paraId="59FAC552" w14:textId="77777777" w:rsidTr="001021CE">
        <w:tc>
          <w:tcPr>
            <w:tcW w:w="0" w:type="auto"/>
            <w:vAlign w:val="bottom"/>
          </w:tcPr>
          <w:p w14:paraId="64483E26" w14:textId="2B608F92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lastRenderedPageBreak/>
              <w:t>LL-HLS / LL-DASH</w:t>
            </w:r>
          </w:p>
        </w:tc>
        <w:tc>
          <w:tcPr>
            <w:tcW w:w="0" w:type="auto"/>
            <w:vAlign w:val="bottom"/>
          </w:tcPr>
          <w:p w14:paraId="428530D0" w14:textId="3270A304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TCP (HTTP/2)</w:t>
            </w:r>
          </w:p>
        </w:tc>
        <w:tc>
          <w:tcPr>
            <w:tcW w:w="0" w:type="auto"/>
            <w:vAlign w:val="bottom"/>
          </w:tcPr>
          <w:p w14:paraId="0AAE82D1" w14:textId="71C39156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1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3 с</w:t>
            </w:r>
          </w:p>
        </w:tc>
        <w:tc>
          <w:tcPr>
            <w:tcW w:w="0" w:type="auto"/>
            <w:vAlign w:val="bottom"/>
          </w:tcPr>
          <w:p w14:paraId="63DD4AF0" w14:textId="4AA93563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0" w:type="auto"/>
            <w:vAlign w:val="bottom"/>
          </w:tcPr>
          <w:p w14:paraId="3B90D02D" w14:textId="5871FB98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0" w:type="auto"/>
            <w:vAlign w:val="bottom"/>
          </w:tcPr>
          <w:p w14:paraId="3D8F12E8" w14:textId="27CDCDE3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Live-стримінг</w:t>
            </w:r>
            <w:proofErr w:type="spellEnd"/>
          </w:p>
        </w:tc>
      </w:tr>
      <w:tr w:rsidR="001021CE" w:rsidRPr="000B494A" w14:paraId="7303EF76" w14:textId="77777777" w:rsidTr="001021CE">
        <w:tc>
          <w:tcPr>
            <w:tcW w:w="0" w:type="auto"/>
            <w:vAlign w:val="bottom"/>
          </w:tcPr>
          <w:p w14:paraId="7199119C" w14:textId="1D6044E0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RTMP</w:t>
            </w:r>
          </w:p>
        </w:tc>
        <w:tc>
          <w:tcPr>
            <w:tcW w:w="0" w:type="auto"/>
            <w:vAlign w:val="bottom"/>
          </w:tcPr>
          <w:p w14:paraId="18458AF4" w14:textId="113EFCD3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TCP</w:t>
            </w:r>
          </w:p>
        </w:tc>
        <w:tc>
          <w:tcPr>
            <w:tcW w:w="0" w:type="auto"/>
            <w:vAlign w:val="bottom"/>
          </w:tcPr>
          <w:p w14:paraId="3EF08117" w14:textId="2FBCEC8F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1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5 с</w:t>
            </w:r>
          </w:p>
        </w:tc>
        <w:tc>
          <w:tcPr>
            <w:tcW w:w="0" w:type="auto"/>
            <w:vAlign w:val="bottom"/>
          </w:tcPr>
          <w:p w14:paraId="2B953004" w14:textId="1F38CE3F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Ні</w:t>
            </w:r>
          </w:p>
        </w:tc>
        <w:tc>
          <w:tcPr>
            <w:tcW w:w="0" w:type="auto"/>
            <w:vAlign w:val="bottom"/>
          </w:tcPr>
          <w:p w14:paraId="155FC912" w14:textId="614D029A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Ні</w:t>
            </w:r>
          </w:p>
        </w:tc>
        <w:tc>
          <w:tcPr>
            <w:tcW w:w="0" w:type="auto"/>
            <w:vAlign w:val="bottom"/>
          </w:tcPr>
          <w:p w14:paraId="16B1732F" w14:textId="6269C53B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Інгест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у студії</w:t>
            </w:r>
          </w:p>
        </w:tc>
      </w:tr>
      <w:tr w:rsidR="001021CE" w:rsidRPr="000B494A" w14:paraId="25FBC20C" w14:textId="77777777" w:rsidTr="001021CE">
        <w:tc>
          <w:tcPr>
            <w:tcW w:w="0" w:type="auto"/>
            <w:vAlign w:val="bottom"/>
          </w:tcPr>
          <w:p w14:paraId="031A9D1A" w14:textId="0EC048DF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SRT</w:t>
            </w:r>
          </w:p>
        </w:tc>
        <w:tc>
          <w:tcPr>
            <w:tcW w:w="0" w:type="auto"/>
            <w:vAlign w:val="bottom"/>
          </w:tcPr>
          <w:p w14:paraId="2F0998C8" w14:textId="01B83DBA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</w:t>
            </w:r>
          </w:p>
        </w:tc>
        <w:tc>
          <w:tcPr>
            <w:tcW w:w="0" w:type="auto"/>
            <w:vAlign w:val="bottom"/>
          </w:tcPr>
          <w:p w14:paraId="1E36FC30" w14:textId="13111838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0.5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 с</w:t>
            </w:r>
          </w:p>
        </w:tc>
        <w:tc>
          <w:tcPr>
            <w:tcW w:w="0" w:type="auto"/>
            <w:vAlign w:val="bottom"/>
          </w:tcPr>
          <w:p w14:paraId="3E758B83" w14:textId="5DA2C8D0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Ні</w:t>
            </w:r>
          </w:p>
        </w:tc>
        <w:tc>
          <w:tcPr>
            <w:tcW w:w="0" w:type="auto"/>
            <w:vAlign w:val="bottom"/>
          </w:tcPr>
          <w:p w14:paraId="3E7604C5" w14:textId="48FEB352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Ні</w:t>
            </w:r>
          </w:p>
        </w:tc>
        <w:tc>
          <w:tcPr>
            <w:tcW w:w="0" w:type="auto"/>
            <w:vAlign w:val="bottom"/>
          </w:tcPr>
          <w:p w14:paraId="50A1CDC9" w14:textId="6E322FDF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WAN-транспорт</w:t>
            </w:r>
          </w:p>
        </w:tc>
      </w:tr>
      <w:tr w:rsidR="001021CE" w:rsidRPr="000B494A" w14:paraId="196B63FA" w14:textId="77777777" w:rsidTr="001021CE">
        <w:tc>
          <w:tcPr>
            <w:tcW w:w="0" w:type="auto"/>
            <w:vAlign w:val="bottom"/>
          </w:tcPr>
          <w:p w14:paraId="11EE4BBC" w14:textId="16636B1C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RTSP/RTP</w:t>
            </w:r>
          </w:p>
        </w:tc>
        <w:tc>
          <w:tcPr>
            <w:tcW w:w="0" w:type="auto"/>
            <w:vAlign w:val="bottom"/>
          </w:tcPr>
          <w:p w14:paraId="7DDC1D6C" w14:textId="7F10D6A0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</w:t>
            </w:r>
          </w:p>
        </w:tc>
        <w:tc>
          <w:tcPr>
            <w:tcW w:w="0" w:type="auto"/>
            <w:vAlign w:val="bottom"/>
          </w:tcPr>
          <w:p w14:paraId="0061A5EF" w14:textId="4406C6F0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~2 с</w:t>
            </w:r>
          </w:p>
        </w:tc>
        <w:tc>
          <w:tcPr>
            <w:tcW w:w="0" w:type="auto"/>
            <w:vAlign w:val="bottom"/>
          </w:tcPr>
          <w:p w14:paraId="3D27724E" w14:textId="530AC71E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Ні</w:t>
            </w:r>
          </w:p>
        </w:tc>
        <w:tc>
          <w:tcPr>
            <w:tcW w:w="0" w:type="auto"/>
            <w:vAlign w:val="bottom"/>
          </w:tcPr>
          <w:p w14:paraId="2D58E1D2" w14:textId="5F85B33F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Ні</w:t>
            </w:r>
          </w:p>
        </w:tc>
        <w:tc>
          <w:tcPr>
            <w:tcW w:w="0" w:type="auto"/>
            <w:vAlign w:val="bottom"/>
          </w:tcPr>
          <w:p w14:paraId="45DC0217" w14:textId="273A6090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IP-камери, CCTV</w:t>
            </w:r>
          </w:p>
        </w:tc>
      </w:tr>
      <w:tr w:rsidR="001021CE" w:rsidRPr="000B494A" w14:paraId="3B6B8998" w14:textId="77777777" w:rsidTr="001021CE">
        <w:tc>
          <w:tcPr>
            <w:tcW w:w="0" w:type="auto"/>
            <w:vAlign w:val="bottom"/>
          </w:tcPr>
          <w:p w14:paraId="218AD1D0" w14:textId="059744A4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</w:t>
            </w:r>
            <w:proofErr w:type="spellEnd"/>
          </w:p>
        </w:tc>
        <w:tc>
          <w:tcPr>
            <w:tcW w:w="0" w:type="auto"/>
            <w:vAlign w:val="bottom"/>
          </w:tcPr>
          <w:p w14:paraId="659FCBF6" w14:textId="1730F044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 (RTP)</w:t>
            </w:r>
          </w:p>
        </w:tc>
        <w:tc>
          <w:tcPr>
            <w:tcW w:w="0" w:type="auto"/>
            <w:vAlign w:val="bottom"/>
          </w:tcPr>
          <w:p w14:paraId="3E608D6F" w14:textId="4B7E2C61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&lt; 0.5 с</w:t>
            </w:r>
          </w:p>
        </w:tc>
        <w:tc>
          <w:tcPr>
            <w:tcW w:w="0" w:type="auto"/>
            <w:vAlign w:val="bottom"/>
          </w:tcPr>
          <w:p w14:paraId="191EB8D6" w14:textId="4279709C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Обмежено</w:t>
            </w:r>
          </w:p>
        </w:tc>
        <w:tc>
          <w:tcPr>
            <w:tcW w:w="0" w:type="auto"/>
            <w:vAlign w:val="bottom"/>
          </w:tcPr>
          <w:p w14:paraId="4AA5B798" w14:textId="47E1F5AD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0" w:type="auto"/>
            <w:vAlign w:val="bottom"/>
          </w:tcPr>
          <w:p w14:paraId="5281117E" w14:textId="429AC1FE" w:rsidR="00A6241E" w:rsidRPr="000B494A" w:rsidRDefault="00A6241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Відеозв'язок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, AR</w:t>
            </w:r>
          </w:p>
        </w:tc>
      </w:tr>
    </w:tbl>
    <w:p w14:paraId="2A9593DD" w14:textId="77777777" w:rsidR="00A6241E" w:rsidRPr="000B494A" w:rsidRDefault="00A6241E" w:rsidP="009E0F9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3000CA0" w14:textId="687E2EB3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Оскільки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є протоколом вибору для інтерактивних систем із низькою затримкою, а різні архітектурні топології його застосування мають принципово різні характеристики</w:t>
      </w:r>
      <w:r w:rsidR="00492282">
        <w:rPr>
          <w:rFonts w:ascii="Times New Roman" w:hAnsi="Times New Roman"/>
          <w:sz w:val="28"/>
          <w:szCs w:val="28"/>
        </w:rPr>
        <w:t xml:space="preserve">. </w:t>
      </w:r>
      <w:r w:rsidR="00492282" w:rsidRPr="00492282">
        <w:rPr>
          <w:rFonts w:ascii="Times New Roman" w:hAnsi="Times New Roman"/>
          <w:sz w:val="28"/>
          <w:szCs w:val="28"/>
        </w:rPr>
        <w:t xml:space="preserve">Аналіз топологічних моделей </w:t>
      </w:r>
      <w:proofErr w:type="spellStart"/>
      <w:r w:rsidR="00492282" w:rsidRPr="00492282">
        <w:rPr>
          <w:rFonts w:ascii="Times New Roman" w:hAnsi="Times New Roman"/>
          <w:sz w:val="28"/>
          <w:szCs w:val="28"/>
        </w:rPr>
        <w:t>WebRTC-архітектур</w:t>
      </w:r>
      <w:proofErr w:type="spellEnd"/>
      <w:r w:rsidR="00492282" w:rsidRPr="00492282">
        <w:rPr>
          <w:rFonts w:ascii="Times New Roman" w:hAnsi="Times New Roman"/>
          <w:sz w:val="28"/>
          <w:szCs w:val="28"/>
        </w:rPr>
        <w:t xml:space="preserve"> виділяє три основні конфігурації:</w:t>
      </w:r>
    </w:p>
    <w:p w14:paraId="03F10615" w14:textId="59227CFA" w:rsidR="005A152C" w:rsidRPr="000B494A" w:rsidRDefault="00492282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 xml:space="preserve">Модель P2P </w:t>
      </w:r>
      <w:proofErr w:type="spellStart"/>
      <w:r w:rsidRPr="00492282">
        <w:rPr>
          <w:rFonts w:ascii="Times New Roman" w:hAnsi="Times New Roman"/>
          <w:i/>
          <w:iCs/>
          <w:sz w:val="28"/>
          <w:szCs w:val="28"/>
        </w:rPr>
        <w:t>Mesh</w:t>
      </w:r>
      <w:proofErr w:type="spellEnd"/>
      <w:r w:rsidRPr="00492282">
        <w:rPr>
          <w:rFonts w:ascii="Times New Roman" w:hAnsi="Times New Roman"/>
          <w:sz w:val="28"/>
          <w:szCs w:val="28"/>
        </w:rPr>
        <w:t xml:space="preserve"> передбачає пряме з’єднання між учасниками сесії</w:t>
      </w:r>
      <w:r>
        <w:rPr>
          <w:rFonts w:ascii="Times New Roman" w:hAnsi="Times New Roman"/>
          <w:sz w:val="28"/>
          <w:szCs w:val="28"/>
        </w:rPr>
        <w:t xml:space="preserve">. </w:t>
      </w:r>
      <w:r w:rsidR="005A152C" w:rsidRPr="000B494A">
        <w:rPr>
          <w:rFonts w:ascii="Times New Roman" w:hAnsi="Times New Roman"/>
          <w:sz w:val="28"/>
          <w:szCs w:val="28"/>
        </w:rPr>
        <w:t>Кожен учасник встановлює окреме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 xml:space="preserve">до кожного іншого.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Медіасервер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відсутній; необхідний лише сигнальний сервер для обміну SDP та ICE-кандидатами. Мінімальна затримка, мінімальне серверне навантаження і максимальна простота реалізації роблять цю модель ідеальною для сесій двох учасників. Суттєве обмеження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квадратичне зростання вихідного навантаження на клієнт при збільшенні кількості учасників: кожен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N</m:t>
        </m:r>
      </m:oMath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>учасників повинен надіслати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N-1</m:t>
        </m:r>
      </m:oMath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>копій свого потоку, що при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N&gt;4</m:t>
        </m:r>
      </m:oMath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>швидко вичерпує ресурси мобільних пристроїв.</w:t>
      </w:r>
    </w:p>
    <w:p w14:paraId="508310B2" w14:textId="51169B83" w:rsidR="005A152C" w:rsidRPr="000B494A" w:rsidRDefault="00492282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>Архітектура SFU</w:t>
      </w:r>
      <w:r w:rsidRPr="00492282">
        <w:rPr>
          <w:rFonts w:ascii="Times New Roman" w:hAnsi="Times New Roman"/>
          <w:sz w:val="28"/>
          <w:szCs w:val="28"/>
        </w:rPr>
        <w:t xml:space="preserve"> базується на центральному </w:t>
      </w:r>
      <w:proofErr w:type="spellStart"/>
      <w:r w:rsidRPr="00492282">
        <w:rPr>
          <w:rFonts w:ascii="Times New Roman" w:hAnsi="Times New Roman"/>
          <w:sz w:val="28"/>
          <w:szCs w:val="28"/>
        </w:rPr>
        <w:t>вузлі</w:t>
      </w:r>
      <w:proofErr w:type="spellEnd"/>
      <w:r w:rsidRPr="00492282">
        <w:rPr>
          <w:rFonts w:ascii="Times New Roman" w:hAnsi="Times New Roman"/>
          <w:sz w:val="28"/>
          <w:szCs w:val="28"/>
        </w:rPr>
        <w:t>, що перенаправляє потоки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 xml:space="preserve">(але не обробляє) іншим учасникам. Кожен клієнт надсилає лише один висхідний потік, сервер масштабує розсилку. SFU підтримує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simulcast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(одночасна передача кількох версій потоку різної якості) і дозволяє клієнту вибирати якість отримуваного потоку залежно від умов мережі. Це на сьогодні домінантна архітектура у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відеоконференційних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платформах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Zoom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Google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Meet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Discord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використовують SFU або його гібридні варіанти</w:t>
      </w:r>
      <w:r w:rsidR="004028A7" w:rsidRPr="004028A7">
        <w:rPr>
          <w:rFonts w:ascii="Times New Roman" w:hAnsi="Times New Roman"/>
          <w:sz w:val="28"/>
          <w:szCs w:val="28"/>
        </w:rPr>
        <w:t xml:space="preserve"> [33</w:t>
      </w:r>
      <w:r w:rsidR="00F41475">
        <w:rPr>
          <w:rFonts w:ascii="Times New Roman" w:hAnsi="Times New Roman"/>
          <w:sz w:val="28"/>
          <w:szCs w:val="28"/>
        </w:rPr>
        <w:t>-</w:t>
      </w:r>
      <w:r w:rsidR="004028A7" w:rsidRPr="004028A7">
        <w:rPr>
          <w:rFonts w:ascii="Times New Roman" w:hAnsi="Times New Roman"/>
          <w:sz w:val="28"/>
          <w:szCs w:val="28"/>
        </w:rPr>
        <w:t>35]</w:t>
      </w:r>
      <w:r w:rsidR="005A152C" w:rsidRPr="000B494A">
        <w:rPr>
          <w:rFonts w:ascii="Times New Roman" w:hAnsi="Times New Roman"/>
          <w:sz w:val="28"/>
          <w:szCs w:val="28"/>
        </w:rPr>
        <w:t xml:space="preserve">. Один SFU-сервер здатний </w:t>
      </w:r>
      <w:r w:rsidR="005A152C" w:rsidRPr="000B494A">
        <w:rPr>
          <w:rFonts w:ascii="Times New Roman" w:hAnsi="Times New Roman"/>
          <w:sz w:val="28"/>
          <w:szCs w:val="28"/>
        </w:rPr>
        <w:lastRenderedPageBreak/>
        <w:t>обслуговувати 500</w:t>
      </w:r>
      <w:r w:rsidR="00F41475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>1000 одночасних учасників; кластеризація розширює ліміт до десятків тисяч.</w:t>
      </w:r>
    </w:p>
    <w:p w14:paraId="4F2457ED" w14:textId="595CFB84" w:rsidR="005A152C" w:rsidRPr="000B494A" w:rsidRDefault="00492282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282">
        <w:rPr>
          <w:rFonts w:ascii="Times New Roman" w:hAnsi="Times New Roman"/>
          <w:i/>
          <w:iCs/>
          <w:sz w:val="28"/>
          <w:szCs w:val="28"/>
        </w:rPr>
        <w:t>Архітектура MCU</w:t>
      </w:r>
      <w:r w:rsidRPr="00492282">
        <w:rPr>
          <w:rFonts w:ascii="Times New Roman" w:hAnsi="Times New Roman"/>
          <w:sz w:val="28"/>
          <w:szCs w:val="28"/>
        </w:rPr>
        <w:t xml:space="preserve"> передбачає змішування </w:t>
      </w:r>
      <w:proofErr w:type="spellStart"/>
      <w:r w:rsidRPr="00492282">
        <w:rPr>
          <w:rFonts w:ascii="Times New Roman" w:hAnsi="Times New Roman"/>
          <w:sz w:val="28"/>
          <w:szCs w:val="28"/>
        </w:rPr>
        <w:t>медіапотоків</w:t>
      </w:r>
      <w:proofErr w:type="spellEnd"/>
      <w:r w:rsidRPr="00492282">
        <w:rPr>
          <w:rFonts w:ascii="Times New Roman" w:hAnsi="Times New Roman"/>
          <w:sz w:val="28"/>
          <w:szCs w:val="28"/>
        </w:rPr>
        <w:t xml:space="preserve"> на стороні сервера</w:t>
      </w:r>
      <w:r w:rsidR="005A152C" w:rsidRPr="000B494A">
        <w:rPr>
          <w:rFonts w:ascii="Times New Roman" w:hAnsi="Times New Roman"/>
          <w:sz w:val="28"/>
          <w:szCs w:val="28"/>
        </w:rPr>
        <w:t xml:space="preserve"> в один вихідний. Кожен клієнт надсилає один потік і отримує один змішаний потік незалежно від кількості учасників, що мінімізує вимоги до клієнтського завантаження і спрощує відображення. Ціна цього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надзвичайно висока обчислювальна вартість на стороні сервера: декодування, компонування та повторне кодування всіх потоків у реальному часі вимагають значних CPU/GPU-ресурсів. MCU залишається актуальним для мобільних або слабких клієнтів, а також для систем запису змішаного відео.</w:t>
      </w:r>
    </w:p>
    <w:p w14:paraId="0BB29116" w14:textId="25E72286" w:rsidR="005A152C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 xml:space="preserve">Визначальне місце у побудові систем реального часу займає </w:t>
      </w:r>
      <w:proofErr w:type="spellStart"/>
      <w:r w:rsidRPr="001E39E9">
        <w:rPr>
          <w:rFonts w:ascii="Times New Roman" w:hAnsi="Times New Roman"/>
          <w:sz w:val="28"/>
          <w:szCs w:val="28"/>
        </w:rPr>
        <w:t>relay</w:t>
      </w:r>
      <w:proofErr w:type="spellEnd"/>
      <w:r w:rsidRPr="001E39E9">
        <w:rPr>
          <w:rFonts w:ascii="Times New Roman" w:hAnsi="Times New Roman"/>
          <w:sz w:val="28"/>
          <w:szCs w:val="28"/>
        </w:rPr>
        <w:t>-архітектура.</w:t>
      </w:r>
      <w:r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 xml:space="preserve">Поряд із трьома класичними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топологіями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у практиці систем реального часу виникає потреба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7D055C">
        <w:rPr>
          <w:rFonts w:ascii="Times New Roman" w:hAnsi="Times New Roman"/>
          <w:i/>
          <w:iCs/>
          <w:sz w:val="28"/>
          <w:szCs w:val="28"/>
        </w:rPr>
        <w:t>relay</w:t>
      </w:r>
      <w:proofErr w:type="spellEnd"/>
      <w:r w:rsidR="005A152C" w:rsidRPr="007D055C">
        <w:rPr>
          <w:rFonts w:ascii="Times New Roman" w:hAnsi="Times New Roman"/>
          <w:i/>
          <w:iCs/>
          <w:sz w:val="28"/>
          <w:szCs w:val="28"/>
        </w:rPr>
        <w:t>-архітектурі</w:t>
      </w:r>
      <w:r w:rsidR="001E39CB"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B296B" w:rsidRPr="007D055C">
        <w:rPr>
          <w:rFonts w:ascii="Times New Roman" w:hAnsi="Times New Roman"/>
          <w:i/>
          <w:iCs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проміжному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вузлі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, що забезпечує перетворення або ретрансляцію потоку між гетерогенними транспортами.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принципово відрізняється від SFU: він не обов'язково є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-учасником і може виступати «мостом» між різними протоколами та мережевими середовищами. Типові сценарії застосування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: перетворення RTMP →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, TCP-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→ UDP-RTP, або забезпечення зв'язку між пристроями у різних NAT-доменах.</w:t>
      </w:r>
    </w:p>
    <w:p w14:paraId="5C74A7F9" w14:textId="77777777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У контексті систем дистанційної підтримки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-компонент набуває особливого значення при необхідності підтримки гетерогенних кінцевих пристроїв. Якщо джерело відео (наприклад, автономна гарнітура або промисловий пристрій) не підтримує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нативно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-вузол виступає проксі: приймає потік від пристрою за власним протоколом, а до оператора у браузері ретранслює вже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. Це дозволяє оптимізувати транспорт на кожному відрізку маршруту незалежно від можливостей кінцевих пристроїв.</w:t>
      </w:r>
    </w:p>
    <w:p w14:paraId="3DCBBDA7" w14:textId="186A0BF1" w:rsidR="005A152C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 xml:space="preserve">Вибір </w:t>
      </w:r>
      <w:proofErr w:type="spellStart"/>
      <w:r w:rsidRPr="001E39E9">
        <w:rPr>
          <w:rFonts w:ascii="Times New Roman" w:hAnsi="Times New Roman"/>
          <w:sz w:val="28"/>
          <w:szCs w:val="28"/>
        </w:rPr>
        <w:t>кодеків</w:t>
      </w:r>
      <w:proofErr w:type="spellEnd"/>
      <w:r w:rsidRPr="001E39E9">
        <w:rPr>
          <w:rFonts w:ascii="Times New Roman" w:hAnsi="Times New Roman"/>
          <w:sz w:val="28"/>
          <w:szCs w:val="28"/>
        </w:rPr>
        <w:t xml:space="preserve"> та оцінка їх впливу на затримку є критичним фактором для </w:t>
      </w:r>
      <w:proofErr w:type="spellStart"/>
      <w:r w:rsidRPr="001E39E9">
        <w:rPr>
          <w:rFonts w:ascii="Times New Roman" w:hAnsi="Times New Roman"/>
          <w:sz w:val="28"/>
          <w:szCs w:val="28"/>
        </w:rPr>
        <w:t>проєктування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, оскільки від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кодека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залежать обчислювальні витрати на кодування/декодування, якість при заданому бітрейті та вбудована затримка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кодера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.</w:t>
      </w:r>
    </w:p>
    <w:p w14:paraId="4C378DC8" w14:textId="7BDB571C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lastRenderedPageBreak/>
        <w:t>H.264 (AVC)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залишається де-факто стандартом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-застосунків завдяки апаратній підтримці майже у всіх мобільних </w:t>
      </w:r>
      <w:proofErr w:type="spellStart"/>
      <w:r w:rsidRPr="000B494A">
        <w:rPr>
          <w:rFonts w:ascii="Times New Roman" w:hAnsi="Times New Roman"/>
          <w:sz w:val="28"/>
          <w:szCs w:val="28"/>
        </w:rPr>
        <w:t>SoC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браузерах. </w:t>
      </w:r>
      <w:proofErr w:type="spellStart"/>
      <w:r w:rsidRPr="000B494A">
        <w:rPr>
          <w:rFonts w:ascii="Times New Roman" w:hAnsi="Times New Roman"/>
          <w:sz w:val="28"/>
          <w:szCs w:val="28"/>
        </w:rPr>
        <w:t>Codec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pipeline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при потоковому кодуванні в режимі «</w:t>
      </w:r>
      <w:proofErr w:type="spellStart"/>
      <w:r w:rsidRPr="000B494A">
        <w:rPr>
          <w:rFonts w:ascii="Times New Roman" w:hAnsi="Times New Roman"/>
          <w:sz w:val="28"/>
          <w:szCs w:val="28"/>
        </w:rPr>
        <w:t>zero-latency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» (без B-кадрів, розмір GOP = 1) становить менше 33 мс на кадр при 30 FPS. Апаратні кодувальники </w:t>
      </w:r>
      <w:proofErr w:type="spellStart"/>
      <w:r w:rsidRPr="000B494A">
        <w:rPr>
          <w:rFonts w:ascii="Times New Roman" w:hAnsi="Times New Roman"/>
          <w:sz w:val="28"/>
          <w:szCs w:val="28"/>
        </w:rPr>
        <w:t>Qualcomm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Pr="000B494A">
        <w:rPr>
          <w:rFonts w:ascii="Times New Roman" w:hAnsi="Times New Roman"/>
          <w:sz w:val="28"/>
          <w:szCs w:val="28"/>
        </w:rPr>
        <w:t>Gen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 (процесор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3S) підтримують H.264 із апаратним прискоренням, що забезпечує кодування 1080p при навантаженні менше 15% CPU.</w:t>
      </w:r>
    </w:p>
    <w:p w14:paraId="0A470189" w14:textId="137841CD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>H.265 (HEVC)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забезпечує приблизно вдвічі вищу ефективність стиснення при однаковій якості порівняно з H.264, проте відрізняється вищою обчислювальною вартістю і менш повсюдною апаратною підтримкою у браузерах. </w:t>
      </w:r>
      <w:proofErr w:type="spellStart"/>
      <w:r w:rsidRPr="000B494A">
        <w:rPr>
          <w:rFonts w:ascii="Times New Roman" w:hAnsi="Times New Roman"/>
          <w:sz w:val="28"/>
          <w:szCs w:val="28"/>
        </w:rPr>
        <w:t>Safari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B494A">
        <w:rPr>
          <w:rFonts w:ascii="Times New Roman" w:hAnsi="Times New Roman"/>
          <w:sz w:val="28"/>
          <w:szCs w:val="28"/>
        </w:rPr>
        <w:t>Apple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Silicon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декодує HEVC апаратно, однак </w:t>
      </w:r>
      <w:proofErr w:type="spellStart"/>
      <w:r w:rsidRPr="000B494A">
        <w:rPr>
          <w:rFonts w:ascii="Times New Roman" w:hAnsi="Times New Roman"/>
          <w:sz w:val="28"/>
          <w:szCs w:val="28"/>
        </w:rPr>
        <w:t>Chrome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B494A">
        <w:rPr>
          <w:rFonts w:ascii="Times New Roman" w:hAnsi="Times New Roman"/>
          <w:sz w:val="28"/>
          <w:szCs w:val="28"/>
        </w:rPr>
        <w:t>Firefox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не підтримують HEVC </w:t>
      </w:r>
      <w:proofErr w:type="spellStart"/>
      <w:r w:rsidRPr="000B494A">
        <w:rPr>
          <w:rFonts w:ascii="Times New Roman" w:hAnsi="Times New Roman"/>
          <w:sz w:val="28"/>
          <w:szCs w:val="28"/>
        </w:rPr>
        <w:t>нативно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61128A02" w14:textId="7BD6C8BB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>VP8/VP9</w:t>
      </w:r>
      <w:r w:rsidR="001E39CB"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B296B" w:rsidRPr="007D055C">
        <w:rPr>
          <w:rFonts w:ascii="Times New Roman" w:hAnsi="Times New Roman"/>
          <w:i/>
          <w:iCs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відкриті </w:t>
      </w:r>
      <w:proofErr w:type="spellStart"/>
      <w:r w:rsidRPr="000B494A">
        <w:rPr>
          <w:rFonts w:ascii="Times New Roman" w:hAnsi="Times New Roman"/>
          <w:sz w:val="28"/>
          <w:szCs w:val="28"/>
        </w:rPr>
        <w:t>кодеки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Google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що гарантовано підтримуються усіма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-браузерами. VP9 при однаковому бітрейті забезпечує якість, що наближається до H.265, але потребує більш потужного кодувальника. У сценаріях із обмеженими ресурсами мобільних пристроїв H.264 із апаратним кодуванням зазвичай переважає VP9 за швидкодією.</w:t>
      </w:r>
    </w:p>
    <w:p w14:paraId="1F455322" w14:textId="49E19E0B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>JPEG-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over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>-UDP</w:t>
      </w:r>
      <w:r w:rsidR="001E39CB"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B296B" w:rsidRPr="007D055C">
        <w:rPr>
          <w:rFonts w:ascii="Times New Roman" w:hAnsi="Times New Roman"/>
          <w:i/>
          <w:iCs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нестандартний «</w:t>
      </w:r>
      <w:proofErr w:type="spellStart"/>
      <w:r w:rsidRPr="000B494A">
        <w:rPr>
          <w:rFonts w:ascii="Times New Roman" w:hAnsi="Times New Roman"/>
          <w:sz w:val="28"/>
          <w:szCs w:val="28"/>
        </w:rPr>
        <w:t>кодек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» у термінах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відеостримінгу</w:t>
      </w:r>
      <w:proofErr w:type="spellEnd"/>
      <w:r w:rsidRPr="000B494A">
        <w:rPr>
          <w:rFonts w:ascii="Times New Roman" w:hAnsi="Times New Roman"/>
          <w:sz w:val="28"/>
          <w:szCs w:val="28"/>
        </w:rPr>
        <w:t>, що полягає у передачі послідовності окремих JPEG-кадрів через UDP. Кожен кадр стискається незалежно (</w:t>
      </w:r>
      <w:proofErr w:type="spellStart"/>
      <w:r w:rsidRPr="000B494A">
        <w:rPr>
          <w:rFonts w:ascii="Times New Roman" w:hAnsi="Times New Roman"/>
          <w:sz w:val="28"/>
          <w:szCs w:val="28"/>
        </w:rPr>
        <w:t>внутрішньокадрове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кодування, аналог I-</w:t>
      </w:r>
      <w:proofErr w:type="spellStart"/>
      <w:r w:rsidRPr="000B494A">
        <w:rPr>
          <w:rFonts w:ascii="Times New Roman" w:hAnsi="Times New Roman"/>
          <w:sz w:val="28"/>
          <w:szCs w:val="28"/>
        </w:rPr>
        <w:t>frame</w:t>
      </w:r>
      <w:proofErr w:type="spellEnd"/>
      <w:r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only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H.264), що усуває </w:t>
      </w:r>
      <w:proofErr w:type="spellStart"/>
      <w:r w:rsidRPr="000B494A">
        <w:rPr>
          <w:rFonts w:ascii="Times New Roman" w:hAnsi="Times New Roman"/>
          <w:sz w:val="28"/>
          <w:szCs w:val="28"/>
        </w:rPr>
        <w:t>міжкадрові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залежності і мінімізує затримку декодування до часу обробки одного кадру. Відсутність між-кадрового передбачення (</w:t>
      </w:r>
      <w:proofErr w:type="spellStart"/>
      <w:r w:rsidRPr="000B494A">
        <w:rPr>
          <w:rFonts w:ascii="Times New Roman" w:hAnsi="Times New Roman"/>
          <w:sz w:val="28"/>
          <w:szCs w:val="28"/>
        </w:rPr>
        <w:t>motion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estimation</w:t>
      </w:r>
      <w:proofErr w:type="spellEnd"/>
      <w:r w:rsidRPr="000B494A">
        <w:rPr>
          <w:rFonts w:ascii="Times New Roman" w:hAnsi="Times New Roman"/>
          <w:sz w:val="28"/>
          <w:szCs w:val="28"/>
        </w:rPr>
        <w:t>) є суттєвим недоліком з точки зору ефективності стиснення: JPEG-потік за однакового бітрейту поступається H.264 у якості приблизно у 3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5 разів. Проте відсутність GOP-</w:t>
      </w:r>
      <w:proofErr w:type="spellStart"/>
      <w:r w:rsidRPr="000B494A">
        <w:rPr>
          <w:rFonts w:ascii="Times New Roman" w:hAnsi="Times New Roman"/>
          <w:sz w:val="28"/>
          <w:szCs w:val="28"/>
        </w:rPr>
        <w:t>залежностей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відсутність необхідності в </w:t>
      </w:r>
      <w:proofErr w:type="spellStart"/>
      <w:r w:rsidRPr="000B494A">
        <w:rPr>
          <w:rFonts w:ascii="Times New Roman" w:hAnsi="Times New Roman"/>
          <w:sz w:val="28"/>
          <w:szCs w:val="28"/>
        </w:rPr>
        <w:t>decoder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state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тривіальна реалізація на будь-якій платформі роблять цей підхід привабливим для систем, де спрощення інтеграції і детермінованість затримки важливіші за ефективність стиснення.</w:t>
      </w:r>
    </w:p>
    <w:p w14:paraId="3FC4E64E" w14:textId="57D13863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Для систем із змінними мережевими умовами критично важливим є механізм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7D055C">
        <w:rPr>
          <w:rFonts w:ascii="Times New Roman" w:hAnsi="Times New Roman"/>
          <w:i/>
          <w:iCs/>
          <w:sz w:val="28"/>
          <w:szCs w:val="28"/>
        </w:rPr>
        <w:t>адаптивного бітрейту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(ABR), що </w:t>
      </w:r>
      <w:proofErr w:type="spellStart"/>
      <w:r w:rsidRPr="000B494A">
        <w:rPr>
          <w:rFonts w:ascii="Times New Roman" w:hAnsi="Times New Roman"/>
          <w:sz w:val="28"/>
          <w:szCs w:val="28"/>
        </w:rPr>
        <w:t>динамічно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коригує параметри кодування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відповідно до поточної пропускної здатності каналу. У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ABR реалізується через механізм REMB (</w:t>
      </w:r>
      <w:proofErr w:type="spellStart"/>
      <w:r w:rsidRPr="000B494A">
        <w:rPr>
          <w:rFonts w:ascii="Times New Roman" w:hAnsi="Times New Roman"/>
          <w:sz w:val="28"/>
          <w:szCs w:val="28"/>
        </w:rPr>
        <w:t>Receiver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Estimated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Maximum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Bitrate</w:t>
      </w:r>
      <w:proofErr w:type="spellEnd"/>
      <w:r w:rsidRPr="000B494A">
        <w:rPr>
          <w:rFonts w:ascii="Times New Roman" w:hAnsi="Times New Roman"/>
          <w:sz w:val="28"/>
          <w:szCs w:val="28"/>
        </w:rPr>
        <w:t>) або TWCC (</w:t>
      </w:r>
      <w:proofErr w:type="spellStart"/>
      <w:r w:rsidRPr="000B494A">
        <w:rPr>
          <w:rFonts w:ascii="Times New Roman" w:hAnsi="Times New Roman"/>
          <w:sz w:val="28"/>
          <w:szCs w:val="28"/>
        </w:rPr>
        <w:t>Transport-wide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Congestion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Control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RFC 8888)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зворотні сигнали від одержувача до відправника, що несуть оцінку доступної пропускної здатності. На основі цих сигналів кодувальник знижує або підвищує роздільну здатність, частоту кадрів 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квантизацію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7FC41B05" w14:textId="5B69BE43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Управління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7D055C">
        <w:rPr>
          <w:rFonts w:ascii="Times New Roman" w:hAnsi="Times New Roman"/>
          <w:i/>
          <w:iCs/>
          <w:sz w:val="28"/>
          <w:szCs w:val="28"/>
        </w:rPr>
        <w:t>відтворювальним буфером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playout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buffer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є ключовим компромісом між затримкою і плавністю відтворення. Великий буфер усуває </w:t>
      </w:r>
      <w:proofErr w:type="spellStart"/>
      <w:r w:rsidRPr="000B494A">
        <w:rPr>
          <w:rFonts w:ascii="Times New Roman" w:hAnsi="Times New Roman"/>
          <w:sz w:val="28"/>
          <w:szCs w:val="28"/>
        </w:rPr>
        <w:t>джиттер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забезпечує плавне відео, але збільшує затримку. Мінімальний буфер дає мінімальну затримку, але веде до «заморожень» при пакетних втратах. Дослідження у галузі </w:t>
      </w:r>
      <w:proofErr w:type="spellStart"/>
      <w:r w:rsidRPr="000B494A">
        <w:rPr>
          <w:rFonts w:ascii="Times New Roman" w:hAnsi="Times New Roman"/>
          <w:sz w:val="28"/>
          <w:szCs w:val="28"/>
        </w:rPr>
        <w:t>low-latency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стримінгу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показують, що для інтерактивних систем оптимальний розмір буфера становить 50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200 мс, тоді як для систем односторонньої трансляції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1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5 с</w:t>
      </w:r>
      <w:r w:rsidR="004028A7" w:rsidRPr="004028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28A7" w:rsidRPr="004028A7">
        <w:rPr>
          <w:rFonts w:ascii="Times New Roman" w:hAnsi="Times New Roman"/>
          <w:sz w:val="28"/>
          <w:szCs w:val="28"/>
        </w:rPr>
        <w:t>[36</w:t>
      </w:r>
      <w:r w:rsidR="00F41475">
        <w:rPr>
          <w:rFonts w:ascii="Times New Roman" w:hAnsi="Times New Roman"/>
          <w:sz w:val="28"/>
          <w:szCs w:val="28"/>
        </w:rPr>
        <w:t>-</w:t>
      </w:r>
      <w:r w:rsidR="004028A7" w:rsidRPr="004028A7">
        <w:rPr>
          <w:rFonts w:ascii="Times New Roman" w:hAnsi="Times New Roman"/>
          <w:sz w:val="28"/>
          <w:szCs w:val="28"/>
        </w:rPr>
        <w:t>38]</w:t>
      </w:r>
      <w:r w:rsidRPr="000B494A">
        <w:rPr>
          <w:rFonts w:ascii="Times New Roman" w:hAnsi="Times New Roman"/>
          <w:sz w:val="28"/>
          <w:szCs w:val="28"/>
        </w:rPr>
        <w:t>.</w:t>
      </w:r>
    </w:p>
    <w:p w14:paraId="2FE26EC4" w14:textId="77777777" w:rsidR="001E39E9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 xml:space="preserve">Розгляд хмарних, граничних та гібридних </w:t>
      </w:r>
      <w:proofErr w:type="spellStart"/>
      <w:r w:rsidRPr="001E39E9">
        <w:rPr>
          <w:rFonts w:ascii="Times New Roman" w:hAnsi="Times New Roman"/>
          <w:sz w:val="28"/>
          <w:szCs w:val="28"/>
        </w:rPr>
        <w:t>топологій</w:t>
      </w:r>
      <w:proofErr w:type="spellEnd"/>
      <w:r w:rsidRPr="001E39E9">
        <w:rPr>
          <w:rFonts w:ascii="Times New Roman" w:hAnsi="Times New Roman"/>
          <w:sz w:val="28"/>
          <w:szCs w:val="28"/>
        </w:rPr>
        <w:t xml:space="preserve"> розгортання виявляє такі особливості:</w:t>
      </w:r>
    </w:p>
    <w:p w14:paraId="35AB790D" w14:textId="1CC01485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>Хмарна модель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розміщує весь серверний стек у публічній хмарі (AWS, GCP, </w:t>
      </w:r>
      <w:proofErr w:type="spellStart"/>
      <w:r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тощо). Перевагами є глобальна доступність, еластичне масштабування і простота операційного управління; недоліком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добавлена мережева затримка між пристроями і хмарним вузлом, що залежить від географічної відстані та якості ISP.</w:t>
      </w:r>
    </w:p>
    <w:p w14:paraId="0E4FC430" w14:textId="38B84667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>Гранична модель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Edge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Computing</w:t>
      </w:r>
      <w:proofErr w:type="spellEnd"/>
      <w:r w:rsidRPr="000B494A">
        <w:rPr>
          <w:rFonts w:ascii="Times New Roman" w:hAnsi="Times New Roman"/>
          <w:sz w:val="28"/>
          <w:szCs w:val="28"/>
        </w:rPr>
        <w:t>) переміщує обробку потоку до вузла, максимально наближеного до джерела або споживача. Це може бути корпоративний сервер у локальній мережі, міський точок присутності (</w:t>
      </w:r>
      <w:proofErr w:type="spellStart"/>
      <w:r w:rsidRPr="000B494A">
        <w:rPr>
          <w:rFonts w:ascii="Times New Roman" w:hAnsi="Times New Roman"/>
          <w:sz w:val="28"/>
          <w:szCs w:val="28"/>
        </w:rPr>
        <w:t>PoP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або навіть смартфон-посередник. Затримка на ділянці пристрій → </w:t>
      </w:r>
      <w:proofErr w:type="spellStart"/>
      <w:r w:rsidRPr="000B494A">
        <w:rPr>
          <w:rFonts w:ascii="Times New Roman" w:hAnsi="Times New Roman"/>
          <w:sz w:val="28"/>
          <w:szCs w:val="28"/>
        </w:rPr>
        <w:t>edge</w:t>
      </w:r>
      <w:proofErr w:type="spellEnd"/>
      <w:r w:rsidRPr="000B494A">
        <w:rPr>
          <w:rFonts w:ascii="Times New Roman" w:hAnsi="Times New Roman"/>
          <w:sz w:val="28"/>
          <w:szCs w:val="28"/>
        </w:rPr>
        <w:t>-вузол мінімізується, проте управління розподіленою граничною інфраструктурою значно складніше.</w:t>
      </w:r>
    </w:p>
    <w:p w14:paraId="58E246CF" w14:textId="721AD87A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>Гібридна модель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поєднує обидва підходи: локальний (LAN) шлях використовується для з'єднань у межах однієї мережі із мінімальною затримкою, хмарний шлях активується як резервний при необхідності роботи через інтернет. Ця модель є архітектурно оптимальною для систем, що повинні функціонувати і в корпоративних </w:t>
      </w:r>
      <w:proofErr w:type="spellStart"/>
      <w:r w:rsidRPr="000B494A">
        <w:rPr>
          <w:rFonts w:ascii="Times New Roman" w:hAnsi="Times New Roman"/>
          <w:sz w:val="28"/>
          <w:szCs w:val="28"/>
        </w:rPr>
        <w:t>інтранетах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ізольованим доступом, і у відкритому інтернеті,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оскільки вона використовує переваги обох середовищ без прив'язки до жодного з них. Переключення між шляхами може бути або ручним (конфігураційний параметр при розгортанні), або автоматичним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на основі успішності ICE-узгодження чи вимірювання RTT до хмарного вузла.</w:t>
      </w:r>
    </w:p>
    <w:p w14:paraId="1069338C" w14:textId="3C59576C" w:rsidR="005A152C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 xml:space="preserve">Процеси управління станом </w:t>
      </w:r>
      <w:proofErr w:type="spellStart"/>
      <w:r w:rsidRPr="001E39E9">
        <w:rPr>
          <w:rFonts w:ascii="Times New Roman" w:hAnsi="Times New Roman"/>
          <w:sz w:val="28"/>
          <w:szCs w:val="28"/>
        </w:rPr>
        <w:t>відеосесії</w:t>
      </w:r>
      <w:proofErr w:type="spellEnd"/>
      <w:r w:rsidRPr="001E39E9">
        <w:rPr>
          <w:rFonts w:ascii="Times New Roman" w:hAnsi="Times New Roman"/>
          <w:sz w:val="28"/>
          <w:szCs w:val="28"/>
        </w:rPr>
        <w:t xml:space="preserve"> та синхронізація </w:t>
      </w:r>
      <w:proofErr w:type="spellStart"/>
      <w:r w:rsidRPr="001E39E9">
        <w:rPr>
          <w:rFonts w:ascii="Times New Roman" w:hAnsi="Times New Roman"/>
          <w:sz w:val="28"/>
          <w:szCs w:val="28"/>
        </w:rPr>
        <w:t>медіаданих</w:t>
      </w:r>
      <w:proofErr w:type="spellEnd"/>
      <w:r w:rsidRPr="001E39E9">
        <w:rPr>
          <w:rFonts w:ascii="Times New Roman" w:hAnsi="Times New Roman"/>
          <w:sz w:val="28"/>
          <w:szCs w:val="28"/>
        </w:rPr>
        <w:t xml:space="preserve"> є необхідними для коректної роботи системи.</w:t>
      </w:r>
      <w:r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 xml:space="preserve">Окремим аспектом клієнт-серверної архітектури для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стримінгу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є управління станом сесії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сукупністю метаданих про поточне з'єднання,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кодувальні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параметри, якість каналу та стани учасників. На відміну від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stateless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HTTP-запитів,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-з'єднання є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stateful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: розрив з'єднання руйнує стан пари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, і відновлення вимагає повторного проходження ICE-процедури. Це визначає необхідність реалізації механізмів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7D055C">
        <w:rPr>
          <w:rFonts w:ascii="Times New Roman" w:hAnsi="Times New Roman"/>
          <w:i/>
          <w:iCs/>
          <w:sz w:val="28"/>
          <w:szCs w:val="28"/>
        </w:rPr>
        <w:t>reconnect</w:t>
      </w:r>
      <w:proofErr w:type="spellEnd"/>
      <w:r w:rsidR="001E39CB"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exponential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backoff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(послідовні спроби відновлення з подвоєнням інтервалу очікування), щоб запобігти «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reconnect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storm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»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ситуації, коли безліч клієнтів одночасно атакують сервер після відновлення каналу.</w:t>
      </w:r>
    </w:p>
    <w:p w14:paraId="2EEB38A2" w14:textId="146CBDA2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Для систем із </w:t>
      </w:r>
      <w:proofErr w:type="spellStart"/>
      <w:r w:rsidRPr="000B494A">
        <w:rPr>
          <w:rFonts w:ascii="Times New Roman" w:hAnsi="Times New Roman"/>
          <w:sz w:val="28"/>
          <w:szCs w:val="28"/>
        </w:rPr>
        <w:t>двонаправленим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потоком (відео від виконавця до оператора і команди у зворотному напрямку) важливим є принцип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7D055C">
        <w:rPr>
          <w:rFonts w:ascii="Times New Roman" w:hAnsi="Times New Roman"/>
          <w:sz w:val="28"/>
          <w:szCs w:val="28"/>
        </w:rPr>
        <w:t>незалежності каналів</w:t>
      </w:r>
      <w:r w:rsidRPr="000B494A">
        <w:rPr>
          <w:rFonts w:ascii="Times New Roman" w:hAnsi="Times New Roman"/>
          <w:sz w:val="28"/>
          <w:szCs w:val="28"/>
        </w:rPr>
        <w:t xml:space="preserve">: вихід із ладу каналу керуючих команд не повинен призводити до зупинки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і навпаки. Ця незалежність досягається через використання окремих транспортів або окремих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DataChannels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медіа- та управляючих даних, з індивідуальними </w:t>
      </w:r>
      <w:proofErr w:type="spellStart"/>
      <w:r w:rsidRPr="000B494A">
        <w:rPr>
          <w:rFonts w:ascii="Times New Roman" w:hAnsi="Times New Roman"/>
          <w:sz w:val="28"/>
          <w:szCs w:val="28"/>
        </w:rPr>
        <w:t>heartbeat</w:t>
      </w:r>
      <w:proofErr w:type="spellEnd"/>
      <w:r w:rsidRPr="000B494A">
        <w:rPr>
          <w:rFonts w:ascii="Times New Roman" w:hAnsi="Times New Roman"/>
          <w:sz w:val="28"/>
          <w:szCs w:val="28"/>
        </w:rPr>
        <w:t>-механізмами для кожного з них.</w:t>
      </w:r>
    </w:p>
    <w:p w14:paraId="40261E96" w14:textId="41DC2BDB" w:rsidR="005A152C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 xml:space="preserve">Забезпечення безпеки транспортного рівня у </w:t>
      </w:r>
      <w:proofErr w:type="spellStart"/>
      <w:r w:rsidRPr="001E39E9">
        <w:rPr>
          <w:rFonts w:ascii="Times New Roman" w:hAnsi="Times New Roman"/>
          <w:sz w:val="28"/>
          <w:szCs w:val="28"/>
        </w:rPr>
        <w:t>відеосистемах</w:t>
      </w:r>
      <w:proofErr w:type="spellEnd"/>
      <w:r w:rsidRPr="001E39E9">
        <w:rPr>
          <w:rFonts w:ascii="Times New Roman" w:hAnsi="Times New Roman"/>
          <w:sz w:val="28"/>
          <w:szCs w:val="28"/>
        </w:rPr>
        <w:t xml:space="preserve"> є першочерговим завданням при розробці.</w:t>
      </w:r>
      <w:r>
        <w:rPr>
          <w:rFonts w:ascii="Times New Roman" w:hAnsi="Times New Roman"/>
          <w:sz w:val="28"/>
          <w:szCs w:val="28"/>
        </w:rPr>
        <w:t xml:space="preserve"> </w:t>
      </w:r>
      <w:r w:rsidR="005A152C" w:rsidRPr="000B494A">
        <w:rPr>
          <w:rFonts w:ascii="Times New Roman" w:hAnsi="Times New Roman"/>
          <w:sz w:val="28"/>
          <w:szCs w:val="28"/>
        </w:rPr>
        <w:t xml:space="preserve">Безпека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медіапотоку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охоплює два аспекти: автентифікацію учасників сесії та конфіденційність переданих даних.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вирішує задачу конфіденційності на рівні протоколу: DTLS-рукостискання є обов'язковим відповідно до специфікації, і весь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медіапотік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шифрується SRTP (AES-128 або AES-256), а канали даних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SCTP/DTLS. Сигнальний канал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 xml:space="preserve"> також має бути захищений TLS (протокол WSS), оскільки саме через нього передаються SDP-описи та ICE-кандидати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5A152C" w:rsidRPr="000B494A">
        <w:rPr>
          <w:rFonts w:ascii="Times New Roman" w:hAnsi="Times New Roman"/>
          <w:sz w:val="28"/>
          <w:szCs w:val="28"/>
        </w:rPr>
        <w:t xml:space="preserve"> маніпуляція якими дозволила б провести атаку типу </w:t>
      </w:r>
      <w:proofErr w:type="spellStart"/>
      <w:r w:rsidR="005A152C" w:rsidRPr="000B494A">
        <w:rPr>
          <w:rFonts w:ascii="Times New Roman" w:hAnsi="Times New Roman"/>
          <w:sz w:val="28"/>
          <w:szCs w:val="28"/>
        </w:rPr>
        <w:t>man-in-the-middle</w:t>
      </w:r>
      <w:proofErr w:type="spellEnd"/>
      <w:r w:rsidR="005A152C" w:rsidRPr="000B494A">
        <w:rPr>
          <w:rFonts w:ascii="Times New Roman" w:hAnsi="Times New Roman"/>
          <w:sz w:val="28"/>
          <w:szCs w:val="28"/>
        </w:rPr>
        <w:t>.</w:t>
      </w:r>
    </w:p>
    <w:p w14:paraId="11703F34" w14:textId="77777777" w:rsidR="005A152C" w:rsidRPr="000B494A" w:rsidRDefault="005A152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>Для нестандартних протоколів, зокрема UDP-</w:t>
      </w:r>
      <w:proofErr w:type="spellStart"/>
      <w:r w:rsidRPr="000B494A">
        <w:rPr>
          <w:rFonts w:ascii="Times New Roman" w:hAnsi="Times New Roman"/>
          <w:sz w:val="28"/>
          <w:szCs w:val="28"/>
        </w:rPr>
        <w:t>стримінгу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поза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, шифрування не є вбудованим і повинно реалізовуватися на прикладному рівні або делегуватися мережевому рівню (VPN, TLS-тунель). Відсутність вбудованого шифрування в UDP є прийнятною у закритих LAN-середовищах, але неприйнятною для передачі через публічну мережу, де пасивне прослуховування не потребує активного втручання у маршрутизацію.</w:t>
      </w:r>
    </w:p>
    <w:p w14:paraId="772DAA49" w14:textId="77777777" w:rsidR="008E54BD" w:rsidRDefault="008E54BD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A6458E1" w14:textId="77777777" w:rsidR="0007577F" w:rsidRPr="0007577F" w:rsidRDefault="0007577F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5D6DC35" w14:textId="7B02A71D" w:rsidR="00E8153E" w:rsidRPr="000B494A" w:rsidRDefault="000700A3" w:rsidP="009E0F96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229276102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E8153E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.6. Безпека каналів зв'язку в телекомунікаційних системах реального часу</w:t>
      </w:r>
      <w:bookmarkEnd w:id="9"/>
    </w:p>
    <w:p w14:paraId="6D9E5E90" w14:textId="77777777" w:rsidR="0010129F" w:rsidRDefault="0010129F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CE14715" w14:textId="77777777" w:rsidR="0007577F" w:rsidRPr="0007577F" w:rsidRDefault="0007577F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D0ADD00" w14:textId="74A15DF4" w:rsidR="00E8153E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>Розробка моделі загроз для систем реального часу базується на аналізі специфічних ризиків.</w:t>
      </w:r>
      <w:r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 xml:space="preserve">Телекомунікаційні системи реального часу, що передають аудіовізуальний контент і керуючі команди через публічні або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напівпублічні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мережі, є об'єктом специфічного класу загроз, відмінного від загроз для традиційних HTTP-застосунків. Модель загроз (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threat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model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>) для таких систем охоплює три фундаментальні осі: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7D055C">
        <w:rPr>
          <w:rFonts w:ascii="Times New Roman" w:hAnsi="Times New Roman"/>
          <w:sz w:val="28"/>
          <w:szCs w:val="28"/>
        </w:rPr>
        <w:t>конфіденційність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confidentiality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53E" w:rsidRPr="000B494A">
        <w:rPr>
          <w:rFonts w:ascii="Times New Roman" w:hAnsi="Times New Roman"/>
          <w:sz w:val="28"/>
          <w:szCs w:val="28"/>
        </w:rPr>
        <w:t xml:space="preserve"> запобігання несанкціонованому читанню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медіаданих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і метаданих сесії,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7D055C">
        <w:rPr>
          <w:rFonts w:ascii="Times New Roman" w:hAnsi="Times New Roman"/>
          <w:sz w:val="28"/>
          <w:szCs w:val="28"/>
        </w:rPr>
        <w:t>цілісність</w:t>
      </w:r>
      <w:r w:rsidR="001E39CB" w:rsidRPr="007D055C"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integrity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53E" w:rsidRPr="000B494A">
        <w:rPr>
          <w:rFonts w:ascii="Times New Roman" w:hAnsi="Times New Roman"/>
          <w:sz w:val="28"/>
          <w:szCs w:val="28"/>
        </w:rPr>
        <w:t xml:space="preserve"> запобігання модифікації потоку даних у транзиті, 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7D055C">
        <w:rPr>
          <w:rFonts w:ascii="Times New Roman" w:hAnsi="Times New Roman"/>
          <w:sz w:val="28"/>
          <w:szCs w:val="28"/>
        </w:rPr>
        <w:t>доступність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availability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53E" w:rsidRPr="000B494A">
        <w:rPr>
          <w:rFonts w:ascii="Times New Roman" w:hAnsi="Times New Roman"/>
          <w:sz w:val="28"/>
          <w:szCs w:val="28"/>
        </w:rPr>
        <w:t xml:space="preserve"> запобігання переривання сесії через атаки відмови в обслуговуванні.</w:t>
      </w:r>
    </w:p>
    <w:p w14:paraId="54CD29BB" w14:textId="75DE4676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Специфіка систем реального часу полягає у тому, що традиційні захисні механізми з'являються в умовах жорстких часових обмежень: будь-яка криптографічна операція, що додає понад 10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20 мс затримки до кожного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медіакадру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є практично неприйнятною. Це визначає особливі вимоги до вибору алгоритмів і архітектури захисту: перевагу мають симетричні шифри з апаратним прискоренням (AES-NI, ARM </w:t>
      </w:r>
      <w:proofErr w:type="spellStart"/>
      <w:r w:rsidRPr="000B494A">
        <w:rPr>
          <w:rFonts w:ascii="Times New Roman" w:hAnsi="Times New Roman"/>
          <w:sz w:val="28"/>
          <w:szCs w:val="28"/>
        </w:rPr>
        <w:t>Cryptography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Extensions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над </w:t>
      </w:r>
      <w:proofErr w:type="spellStart"/>
      <w:r w:rsidRPr="000B494A">
        <w:rPr>
          <w:rFonts w:ascii="Times New Roman" w:hAnsi="Times New Roman"/>
          <w:sz w:val="28"/>
          <w:szCs w:val="28"/>
        </w:rPr>
        <w:t>обчислювально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важкими асиметричними операціями, які виносяться у фазу ініціалізації з'єднання. Крім того, оскільки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медіапотік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передається переважно по UDP без гарантії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доставки, механізми захисту мають бути стійкими до втрат пакетів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тобто безпека кожного пакету не повинна залежати від успішної доставки попереднього.</w:t>
      </w:r>
    </w:p>
    <w:p w14:paraId="765939BC" w14:textId="77777777" w:rsidR="001E39E9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>Аналіз основних класів атак на системи MR-підтримки виявляє наступні загрози:</w:t>
      </w:r>
    </w:p>
    <w:p w14:paraId="3057907F" w14:textId="75F5EB85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>Пасивне прослуховування (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eavesdropping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є найбільш поширеною атакою на незашифровані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медіапотоки</w:t>
      </w:r>
      <w:proofErr w:type="spellEnd"/>
      <w:r w:rsidRPr="000B494A">
        <w:rPr>
          <w:rFonts w:ascii="Times New Roman" w:hAnsi="Times New Roman"/>
          <w:sz w:val="28"/>
          <w:szCs w:val="28"/>
        </w:rPr>
        <w:t>. Зловмисник, що знаходиться у тому самому мережевому сегменті (</w:t>
      </w:r>
      <w:proofErr w:type="spellStart"/>
      <w:r w:rsidRPr="000B494A">
        <w:rPr>
          <w:rFonts w:ascii="Times New Roman" w:hAnsi="Times New Roman"/>
          <w:sz w:val="28"/>
          <w:szCs w:val="28"/>
        </w:rPr>
        <w:t>Wi-Fi</w:t>
      </w:r>
      <w:proofErr w:type="spellEnd"/>
      <w:r w:rsidRPr="000B494A">
        <w:rPr>
          <w:rFonts w:ascii="Times New Roman" w:hAnsi="Times New Roman"/>
          <w:sz w:val="28"/>
          <w:szCs w:val="28"/>
        </w:rPr>
        <w:t>, корпоративна LAN) або може перехопити трафік на маршрутизаторі, здатний записати весь потік UDP-пакетів і відновити з них відеозображення чи аудіо без будь-якого активного втручання. Пасивна атака не залишає слідів у журналах і не впливає на якість з'єднання, що ускладнює її виявлення.</w:t>
      </w:r>
    </w:p>
    <w:p w14:paraId="2A4F1E59" w14:textId="6BD2EBBA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>Атака «людина посередині» (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Man-in-the-Middle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>, MITM)</w:t>
      </w:r>
      <w:r w:rsidR="001E39CB"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є активнішим сценарієм: зловмисник не лише перехоплює, але й може модифікувати потік даних у транзиті або підмінити учасника сесії. У контексті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типовим вектором є атака на сигнальний канал: якщо обмін SDP-описами відбувається незашифрованим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(ws://), зловмисник може підмінити ICE-кандидати або модифікувати SDP-параметри </w:t>
      </w:r>
      <w:proofErr w:type="spellStart"/>
      <w:r w:rsidRPr="000B494A">
        <w:rPr>
          <w:rFonts w:ascii="Times New Roman" w:hAnsi="Times New Roman"/>
          <w:sz w:val="28"/>
          <w:szCs w:val="28"/>
        </w:rPr>
        <w:t>кодеку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спрямувавши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медіапотік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свій вузол. Захистом є обов'язкове використання захищеного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(wss://) і перевірка цілісності SDP-дескрипторів.</w:t>
      </w:r>
    </w:p>
    <w:p w14:paraId="384BF760" w14:textId="34767E40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>Захоплення сесії (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session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hijacking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у контексті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-з'єднань реалізується через атаку </w:t>
      </w:r>
      <w:proofErr w:type="spellStart"/>
      <w:r w:rsidRPr="000B494A">
        <w:rPr>
          <w:rFonts w:ascii="Times New Roman" w:hAnsi="Times New Roman"/>
          <w:sz w:val="28"/>
          <w:szCs w:val="28"/>
        </w:rPr>
        <w:t>Cross-Site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Hijacking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(CSWSH)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аналог CSRF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4028A7" w:rsidRPr="004028A7">
        <w:rPr>
          <w:rFonts w:ascii="Times New Roman" w:hAnsi="Times New Roman"/>
          <w:sz w:val="28"/>
          <w:szCs w:val="28"/>
        </w:rPr>
        <w:t xml:space="preserve"> [44, 46]</w:t>
      </w:r>
      <w:r w:rsidRPr="000B494A">
        <w:rPr>
          <w:rFonts w:ascii="Times New Roman" w:hAnsi="Times New Roman"/>
          <w:sz w:val="28"/>
          <w:szCs w:val="28"/>
        </w:rPr>
        <w:t xml:space="preserve">. Якщо сервер </w:t>
      </w:r>
      <w:proofErr w:type="spellStart"/>
      <w:r w:rsidRPr="000B494A">
        <w:rPr>
          <w:rFonts w:ascii="Times New Roman" w:hAnsi="Times New Roman"/>
          <w:sz w:val="28"/>
          <w:szCs w:val="28"/>
        </w:rPr>
        <w:t>автентифікує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-з'єднання виключно на основі HTTP-</w:t>
      </w:r>
      <w:proofErr w:type="spellStart"/>
      <w:r w:rsidRPr="000B494A">
        <w:rPr>
          <w:rFonts w:ascii="Times New Roman" w:hAnsi="Times New Roman"/>
          <w:sz w:val="28"/>
          <w:szCs w:val="28"/>
        </w:rPr>
        <w:t>кукі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без перевірки CSRF-токена або заголовку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Origin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зловмисник може змусити браузер жертви встановити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-з'єднання до цільового сервера від імені авторизованого користувача. Захист полягає у перевірці заголовка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Origin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при рукостисканні, запровадженні токенів у URL з'єднання або використанні </w:t>
      </w:r>
      <w:proofErr w:type="spellStart"/>
      <w:r w:rsidRPr="000B494A">
        <w:rPr>
          <w:rFonts w:ascii="Times New Roman" w:hAnsi="Times New Roman"/>
          <w:sz w:val="28"/>
          <w:szCs w:val="28"/>
        </w:rPr>
        <w:t>субпротокольної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автентифікації.</w:t>
      </w:r>
    </w:p>
    <w:p w14:paraId="555DFCCF" w14:textId="19773994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>Відмова в обслуговуванні (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Denial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of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Service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DoS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-серверів може реалізовуватися через надсилання спеціально сформованих UDP-пакетів до відкритих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медіапортів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Дослідники </w:t>
      </w:r>
      <w:proofErr w:type="spellStart"/>
      <w:r w:rsidRPr="000B494A">
        <w:rPr>
          <w:rFonts w:ascii="Times New Roman" w:hAnsi="Times New Roman"/>
          <w:sz w:val="28"/>
          <w:szCs w:val="28"/>
        </w:rPr>
        <w:t>Enable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(2024)</w:t>
      </w:r>
      <w:r w:rsidR="004028A7" w:rsidRPr="004028A7">
        <w:rPr>
          <w:rFonts w:ascii="Times New Roman" w:hAnsi="Times New Roman"/>
          <w:sz w:val="28"/>
          <w:szCs w:val="28"/>
        </w:rPr>
        <w:t xml:space="preserve"> [43, 45]</w:t>
      </w:r>
      <w:r w:rsidRPr="000B494A">
        <w:rPr>
          <w:rFonts w:ascii="Times New Roman" w:hAnsi="Times New Roman"/>
          <w:sz w:val="28"/>
          <w:szCs w:val="28"/>
        </w:rPr>
        <w:t xml:space="preserve"> описали </w:t>
      </w:r>
      <w:proofErr w:type="spellStart"/>
      <w:r w:rsidRPr="000B494A">
        <w:rPr>
          <w:rFonts w:ascii="Times New Roman" w:hAnsi="Times New Roman"/>
          <w:sz w:val="28"/>
          <w:szCs w:val="28"/>
        </w:rPr>
        <w:t>DoS</w:t>
      </w:r>
      <w:proofErr w:type="spellEnd"/>
      <w:r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вразливість, яка використовує некоректні </w:t>
      </w:r>
      <w:proofErr w:type="spellStart"/>
      <w:r w:rsidRPr="000B494A">
        <w:rPr>
          <w:rFonts w:ascii="Times New Roman" w:hAnsi="Times New Roman"/>
          <w:sz w:val="28"/>
          <w:szCs w:val="28"/>
        </w:rPr>
        <w:t>cipher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suites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DTLS-запиті: оброблення такого пакету викликає DTLS-</w:t>
      </w:r>
      <w:proofErr w:type="spellStart"/>
      <w:r w:rsidRPr="000B494A">
        <w:rPr>
          <w:rFonts w:ascii="Times New Roman" w:hAnsi="Times New Roman"/>
          <w:sz w:val="28"/>
          <w:szCs w:val="28"/>
        </w:rPr>
        <w:t>рівневу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помилку, що блокує встановлення SRTP </w:t>
      </w:r>
      <w:proofErr w:type="spellStart"/>
      <w:r w:rsidRPr="000B494A">
        <w:rPr>
          <w:rFonts w:ascii="Times New Roman" w:hAnsi="Times New Roman"/>
          <w:sz w:val="28"/>
          <w:szCs w:val="28"/>
        </w:rPr>
        <w:t>master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keys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унеможливлює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медіасесію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без жодної автентифікації зловмисника. Оскільки UDP-порти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медіасерверів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доступні публічно для ICE-</w:t>
      </w:r>
      <w:proofErr w:type="spellStart"/>
      <w:r w:rsidRPr="000B494A">
        <w:rPr>
          <w:rFonts w:ascii="Times New Roman" w:hAnsi="Times New Roman"/>
          <w:sz w:val="28"/>
          <w:szCs w:val="28"/>
        </w:rPr>
        <w:t>connectivity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checks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атакуючий може ефективно </w:t>
      </w:r>
      <w:proofErr w:type="spellStart"/>
      <w:r w:rsidRPr="000B494A">
        <w:rPr>
          <w:rFonts w:ascii="Times New Roman" w:hAnsi="Times New Roman"/>
          <w:sz w:val="28"/>
          <w:szCs w:val="28"/>
        </w:rPr>
        <w:t>просканувати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їх і вивести сервер з ладу відносно невеликим потоком пакетів.</w:t>
      </w:r>
    </w:p>
    <w:p w14:paraId="11B8705C" w14:textId="2AE7BC18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i/>
          <w:iCs/>
          <w:sz w:val="28"/>
          <w:szCs w:val="28"/>
        </w:rPr>
        <w:t xml:space="preserve">Витік IP-адреси через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WebRTC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 xml:space="preserve"> (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WebRTC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 xml:space="preserve"> IP </w:t>
      </w: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leakage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7D055C">
        <w:rPr>
          <w:rFonts w:ascii="Times New Roman" w:hAnsi="Times New Roman"/>
          <w:b/>
          <w:bCs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специфічна вразливість браузерного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, за якої ICE-процес розкриває локальні та публічні IP-адреси клієнта навіть при використанні VPN. Під час збирання ICE-кандидатів браузер передає всі мережеві інтерфейси STUN-серверу, включаючи внутрішні адреси, що ідентифікують мережеве оточення користувача. Сучасні браузери частково пом'якшили цю проблему через «</w:t>
      </w:r>
      <w:proofErr w:type="spellStart"/>
      <w:r w:rsidRPr="000B494A">
        <w:rPr>
          <w:rFonts w:ascii="Times New Roman" w:hAnsi="Times New Roman"/>
          <w:sz w:val="28"/>
          <w:szCs w:val="28"/>
        </w:rPr>
        <w:t>mDNS-обфускацію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» ICE-кандидатів (заміна реальних IP на </w:t>
      </w:r>
      <w:proofErr w:type="spellStart"/>
      <w:r w:rsidRPr="000B494A">
        <w:rPr>
          <w:rFonts w:ascii="Times New Roman" w:hAnsi="Times New Roman"/>
          <w:sz w:val="28"/>
          <w:szCs w:val="28"/>
        </w:rPr>
        <w:t>mDNS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-імена), однак повністю усунути витік без відключення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рівні браузерних налаштувань неможливо.</w:t>
      </w:r>
    </w:p>
    <w:p w14:paraId="6BBB471F" w14:textId="67A169D5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D055C">
        <w:rPr>
          <w:rFonts w:ascii="Times New Roman" w:hAnsi="Times New Roman"/>
          <w:i/>
          <w:iCs/>
          <w:sz w:val="28"/>
          <w:szCs w:val="28"/>
        </w:rPr>
        <w:t>Replay</w:t>
      </w:r>
      <w:proofErr w:type="spellEnd"/>
      <w:r w:rsidRPr="007D055C">
        <w:rPr>
          <w:rFonts w:ascii="Times New Roman" w:hAnsi="Times New Roman"/>
          <w:i/>
          <w:iCs/>
          <w:sz w:val="28"/>
          <w:szCs w:val="28"/>
        </w:rPr>
        <w:t>-атаки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полягають у записі легітимних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медіапакетів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їх повторній передачі через деякий час для імітації учасника або порушення стану сесії. Без захисту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replay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зловмисник може, наприклад, повторно відтворити застарілі </w:t>
      </w:r>
      <w:proofErr w:type="spellStart"/>
      <w:r w:rsidRPr="000B494A">
        <w:rPr>
          <w:rFonts w:ascii="Times New Roman" w:hAnsi="Times New Roman"/>
          <w:sz w:val="28"/>
          <w:szCs w:val="28"/>
        </w:rPr>
        <w:t>анотаційні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команди, що змінить стан відображення у виконавця.</w:t>
      </w:r>
    </w:p>
    <w:p w14:paraId="5DCF6131" w14:textId="4657E0A5" w:rsidR="00E8153E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>Використання протоколу TLS забезпечує надійний захист сигнального каналу.</w:t>
      </w:r>
      <w:r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>TLS (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Transport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Layer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) є фундаментальним протоколом захисту транспортного рівня для TCP-з'єднань, включаючи HTTP (HTTPS) і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(WSS). Поточною актуальною версією є TLS 1.3, стандартизована у RFC 8446 (2018), яка скорочує кількість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round-trips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при рукостисканні до одного (1-RTT) або нуля (0-RTT при відновленні сесії) порівняно з двома у TLS 1.2. TLS 1.3 виключає підтримку відомо небезпечних алгоритмів: RSA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key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exchange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>, RC4, MD5, SHA-1, а також режими CBC для симетричного шифрування, що були вразливі до атак BEAST і POODLE.</w:t>
      </w:r>
    </w:p>
    <w:p w14:paraId="77D0730F" w14:textId="56497AC1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-з'єднань перехід від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ws://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до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wss://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є не опцією, а мінімальним обов'язковим заходом безпеки: незашифрований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передає всі дані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включаючи SDP-описи, ICE-кандидати і керуючі команди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у відкритому тексті. При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цьому WSS забезпечує лише безпеку транспорту, але не замінює автентифікацію додатку: сервер повинен додатково перевіряти автентичність клієнта через токени (JWT, API </w:t>
      </w:r>
      <w:proofErr w:type="spellStart"/>
      <w:r w:rsidRPr="000B494A">
        <w:rPr>
          <w:rFonts w:ascii="Times New Roman" w:hAnsi="Times New Roman"/>
          <w:sz w:val="28"/>
          <w:szCs w:val="28"/>
        </w:rPr>
        <w:t>keys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або механізм </w:t>
      </w:r>
      <w:proofErr w:type="spellStart"/>
      <w:r w:rsidRPr="000B494A">
        <w:rPr>
          <w:rFonts w:ascii="Times New Roman" w:hAnsi="Times New Roman"/>
          <w:sz w:val="28"/>
          <w:szCs w:val="28"/>
        </w:rPr>
        <w:t>OAuth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74C0E743" w14:textId="72E954D0" w:rsidR="00E8153E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 xml:space="preserve">Механізм DTLS виступає як адаптація TLS для роботи з </w:t>
      </w:r>
      <w:proofErr w:type="spellStart"/>
      <w:r w:rsidRPr="001E39E9">
        <w:rPr>
          <w:rFonts w:ascii="Times New Roman" w:hAnsi="Times New Roman"/>
          <w:sz w:val="28"/>
          <w:szCs w:val="28"/>
        </w:rPr>
        <w:t>датаграмним</w:t>
      </w:r>
      <w:proofErr w:type="spellEnd"/>
      <w:r w:rsidRPr="001E39E9">
        <w:rPr>
          <w:rFonts w:ascii="Times New Roman" w:hAnsi="Times New Roman"/>
          <w:sz w:val="28"/>
          <w:szCs w:val="28"/>
        </w:rPr>
        <w:t xml:space="preserve"> транспортом.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>DTLS (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Datagram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Transport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Layer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) є адаптацією TLS для UDP-транспорту, стандартизованою у RFC 6347 (DTLS 1.2) і RFC 9147 (DTLS 1.3). Ключова відмінність від TLS полягає у необхідності обробки пакетних втрат і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переупорядкування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: DTLS вводить явні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sequence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numbers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у записи та механізм повторної передачі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рукостискального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трафіку з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таймаутами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, що дозволяє завершити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handshake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навіть при значному відсотку втрат.</w:t>
      </w:r>
    </w:p>
    <w:p w14:paraId="2774E0A4" w14:textId="5FA4C3C5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DTLS у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використовується виключно у фазі ініціалізації з'єднання: через DTLS-рукостискання узгоджуються криптографічні ключі і параметри сесії, після чого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медіатрафіку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задіюється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SRTP (де ключовий матеріал отримано саме з DTLS-рукостискання за механізмом DTLS-SRTP, RFC 5764). Таким чином, DTLS не шифрує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медіадані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безпосередньо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він лише забезпечує </w:t>
      </w:r>
      <w:proofErr w:type="spellStart"/>
      <w:r w:rsidRPr="000B494A">
        <w:rPr>
          <w:rFonts w:ascii="Times New Roman" w:hAnsi="Times New Roman"/>
          <w:sz w:val="28"/>
          <w:szCs w:val="28"/>
        </w:rPr>
        <w:t>автентифікований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захищений обмін ключами перед початком передачі. Специфікація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(RFC 8827)</w:t>
      </w:r>
      <w:r w:rsidR="004028A7" w:rsidRPr="004028A7">
        <w:rPr>
          <w:rFonts w:ascii="Times New Roman" w:hAnsi="Times New Roman"/>
          <w:sz w:val="28"/>
          <w:szCs w:val="28"/>
        </w:rPr>
        <w:t xml:space="preserve"> [39</w:t>
      </w:r>
      <w:r w:rsidR="00F41475">
        <w:rPr>
          <w:rFonts w:ascii="Times New Roman" w:hAnsi="Times New Roman"/>
          <w:sz w:val="28"/>
          <w:szCs w:val="28"/>
        </w:rPr>
        <w:t>-</w:t>
      </w:r>
      <w:r w:rsidR="004028A7" w:rsidRPr="004028A7">
        <w:rPr>
          <w:rFonts w:ascii="Times New Roman" w:hAnsi="Times New Roman"/>
          <w:sz w:val="28"/>
          <w:szCs w:val="28"/>
        </w:rPr>
        <w:t>41]</w:t>
      </w:r>
      <w:r w:rsidRPr="000B494A">
        <w:rPr>
          <w:rFonts w:ascii="Times New Roman" w:hAnsi="Times New Roman"/>
          <w:sz w:val="28"/>
          <w:szCs w:val="28"/>
        </w:rPr>
        <w:t xml:space="preserve"> вимагає, щоб DTLS-рукостискання підтверджувало </w:t>
      </w:r>
      <w:proofErr w:type="spellStart"/>
      <w:r w:rsidRPr="000B494A">
        <w:rPr>
          <w:rFonts w:ascii="Times New Roman" w:hAnsi="Times New Roman"/>
          <w:sz w:val="28"/>
          <w:szCs w:val="28"/>
        </w:rPr>
        <w:t>фінгерпринт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сертифікату, зазначений у SDP-описі,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це захищає від атак MITM на рівні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медіатранспорту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навіть у разі, якщо сигнальний канал скомпрометований.</w:t>
      </w:r>
    </w:p>
    <w:p w14:paraId="64E88E83" w14:textId="4854EE04" w:rsidR="00E8153E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 xml:space="preserve">Протокол SRTP використовується для наскрізного шифрування </w:t>
      </w:r>
      <w:proofErr w:type="spellStart"/>
      <w:r w:rsidRPr="001E39E9">
        <w:rPr>
          <w:rFonts w:ascii="Times New Roman" w:hAnsi="Times New Roman"/>
          <w:sz w:val="28"/>
          <w:szCs w:val="28"/>
        </w:rPr>
        <w:t>медіапотоку</w:t>
      </w:r>
      <w:proofErr w:type="spellEnd"/>
      <w:r w:rsidRPr="001E39E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>SRTP (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Secure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Real-time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Transport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Protocol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), визначений у RFC 3711, є розширенням RTP з підтримкою шифрування, автентифікації повідомлень і захисту від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replay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-атак для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медіапотоків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>. Шифрування здійснюється за алгоритмом AES у режимах CTR або GCM з ключами довжиною 128 або 256 біт; режим GCM (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Galois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Counter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Mode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, AES-GCM) є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автентифікованим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шифруванням (AEAD), що одночасно забезпечує і конфіденційність, і цілісність кожного пакету.</w:t>
      </w:r>
    </w:p>
    <w:p w14:paraId="48B036BE" w14:textId="31A3BA36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Критично важливою властивістю SRTP 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39E9">
        <w:rPr>
          <w:rFonts w:ascii="Times New Roman" w:hAnsi="Times New Roman"/>
          <w:sz w:val="28"/>
          <w:szCs w:val="28"/>
        </w:rPr>
        <w:t>replay</w:t>
      </w:r>
      <w:proofErr w:type="spellEnd"/>
      <w:r w:rsidRPr="001E39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39E9">
        <w:rPr>
          <w:rFonts w:ascii="Times New Roman" w:hAnsi="Times New Roman"/>
          <w:sz w:val="28"/>
          <w:szCs w:val="28"/>
        </w:rPr>
        <w:t>protection</w:t>
      </w:r>
      <w:proofErr w:type="spellEnd"/>
      <w:r w:rsidRPr="001E39E9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кожен пакет містить порядковий номер (</w:t>
      </w:r>
      <w:proofErr w:type="spellStart"/>
      <w:r w:rsidRPr="000B494A">
        <w:rPr>
          <w:rFonts w:ascii="Times New Roman" w:hAnsi="Times New Roman"/>
          <w:sz w:val="28"/>
          <w:szCs w:val="28"/>
        </w:rPr>
        <w:t>sequence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number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і одержувач веде ковзне вікно прийнятих номерів. Пакети з вже прийнятими номерами відкидаються, що унеможливлює </w:t>
      </w:r>
      <w:proofErr w:type="spellStart"/>
      <w:r w:rsidRPr="000B494A">
        <w:rPr>
          <w:rFonts w:ascii="Times New Roman" w:hAnsi="Times New Roman"/>
          <w:sz w:val="28"/>
          <w:szCs w:val="28"/>
        </w:rPr>
        <w:t>replay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-атаки. Обчислювальна вартість SRTP при апаратній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підтримці AES-NI є мінімальною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менше 1% CPU на сучасних мобільних процесорах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що підтверджує придатність протоколу для систем з жорсткими вимогами до затримки.</w:t>
      </w:r>
    </w:p>
    <w:p w14:paraId="2B30FA3B" w14:textId="33192255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Слід, однак, відзначити, що SRTP у базовій специфікації не шифрує заголовки RTP-пакетів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вони передаються у відкритому вигляді. Заголовки містять SSRC (ідентифікатор джерела), тимчасові мітки і порядкові номери, що дозволяє аналізувати трафік і робити висновки про активність учасників без доступу до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медіавмісту</w:t>
      </w:r>
      <w:proofErr w:type="spellEnd"/>
      <w:r w:rsidRPr="000B494A">
        <w:rPr>
          <w:rFonts w:ascii="Times New Roman" w:hAnsi="Times New Roman"/>
          <w:sz w:val="28"/>
          <w:szCs w:val="28"/>
        </w:rPr>
        <w:t>. Цю проблему вирішує стандарт «</w:t>
      </w:r>
      <w:proofErr w:type="spellStart"/>
      <w:r w:rsidRPr="000B494A">
        <w:rPr>
          <w:rFonts w:ascii="Times New Roman" w:hAnsi="Times New Roman"/>
          <w:sz w:val="28"/>
          <w:szCs w:val="28"/>
        </w:rPr>
        <w:t>Cryptex</w:t>
      </w:r>
      <w:proofErr w:type="spellEnd"/>
      <w:r w:rsidRPr="000B494A">
        <w:rPr>
          <w:rFonts w:ascii="Times New Roman" w:hAnsi="Times New Roman"/>
          <w:sz w:val="28"/>
          <w:szCs w:val="28"/>
        </w:rPr>
        <w:t>» (RFC 9335)</w:t>
      </w:r>
      <w:r w:rsidR="004028A7" w:rsidRPr="004028A7">
        <w:rPr>
          <w:rFonts w:ascii="Times New Roman" w:hAnsi="Times New Roman"/>
          <w:sz w:val="28"/>
          <w:szCs w:val="28"/>
        </w:rPr>
        <w:t xml:space="preserve"> [42]</w:t>
      </w:r>
      <w:r w:rsidRPr="000B494A">
        <w:rPr>
          <w:rFonts w:ascii="Times New Roman" w:hAnsi="Times New Roman"/>
          <w:sz w:val="28"/>
          <w:szCs w:val="28"/>
        </w:rPr>
        <w:t>, що забезпечує повне шифрування заголовків розширень і CSRC-полів SRTP.</w:t>
      </w:r>
    </w:p>
    <w:p w14:paraId="3F5987BA" w14:textId="1A425E50" w:rsidR="00E8153E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>Забезпечення безпеки нестандартних UDP-каналів потребує впровадження додаткових перевірок.</w:t>
      </w:r>
      <w:r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 xml:space="preserve">Для UDP-транспорту поза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53E" w:rsidRPr="000B494A">
        <w:rPr>
          <w:rFonts w:ascii="Times New Roman" w:hAnsi="Times New Roman"/>
          <w:sz w:val="28"/>
          <w:szCs w:val="28"/>
        </w:rPr>
        <w:t xml:space="preserve"> зокрема для власних протоколів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стримінгу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53E" w:rsidRPr="000B494A">
        <w:rPr>
          <w:rFonts w:ascii="Times New Roman" w:hAnsi="Times New Roman"/>
          <w:sz w:val="28"/>
          <w:szCs w:val="28"/>
        </w:rPr>
        <w:t xml:space="preserve"> вбудовані механізми безпеки відсутні. Захист у таких випадках може досягатися кількома підходами: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7D055C">
        <w:rPr>
          <w:rFonts w:ascii="Times New Roman" w:hAnsi="Times New Roman"/>
          <w:sz w:val="28"/>
          <w:szCs w:val="28"/>
        </w:rPr>
        <w:t>мережевим рівнем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>(VPN-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тунелювання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IPsec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>),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7D055C">
        <w:rPr>
          <w:rFonts w:ascii="Times New Roman" w:hAnsi="Times New Roman"/>
          <w:sz w:val="28"/>
          <w:szCs w:val="28"/>
        </w:rPr>
        <w:t>прикладним шифруванням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>(шифрування корисного навантаження пакету засобами AES-GCM до передачі), або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7D055C">
        <w:rPr>
          <w:rFonts w:ascii="Times New Roman" w:hAnsi="Times New Roman"/>
          <w:sz w:val="28"/>
          <w:szCs w:val="28"/>
        </w:rPr>
        <w:t>архітектурним обмеженням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 xml:space="preserve">(обмеження доступу до UDP-портів лише довіреними мережевими адресами через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файрволл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>).</w:t>
      </w:r>
    </w:p>
    <w:p w14:paraId="68B8C143" w14:textId="7CBB47C7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Прикладне шифрування UDP-пакетів має ряд нюансів: на відміну від DTLS, відсутній механізм узгодження ключів, тому ключовий матеріал повинен бути попередньо розподілений або переданий через захищений канал (наприклад, через TLS-з'єднання під час реєстрації пристрою). Крім того, розмір заголовка шифрування (IV, тег автентифікації GCM) збільшує розмір пакету на 28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44 байти, що при </w:t>
      </w:r>
      <w:proofErr w:type="spellStart"/>
      <w:r w:rsidRPr="000B494A">
        <w:rPr>
          <w:rFonts w:ascii="Times New Roman" w:hAnsi="Times New Roman"/>
          <w:sz w:val="28"/>
          <w:szCs w:val="28"/>
        </w:rPr>
        <w:t>фрагментованій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передачі великих фреймів помітно підвищує накладні витрати.</w:t>
      </w:r>
    </w:p>
    <w:p w14:paraId="12DB0740" w14:textId="3ACE7C19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Важливим аспектом 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файрвольна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фільтрація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UDP-портів: оскільки UDP-</w:t>
      </w:r>
      <w:proofErr w:type="spellStart"/>
      <w:r w:rsidRPr="000B494A">
        <w:rPr>
          <w:rFonts w:ascii="Times New Roman" w:hAnsi="Times New Roman"/>
          <w:sz w:val="28"/>
          <w:szCs w:val="28"/>
        </w:rPr>
        <w:t>сокети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не мають вбудованого механізму автентифікації з'єднання (на відміну від TCP SYN-рукостискання), будь-хто, хто знає відкритий UDP-порт, може надсилати туди дані. Це відкриває вектор для атак підробки адреси відправника (UDP </w:t>
      </w:r>
      <w:proofErr w:type="spellStart"/>
      <w:r w:rsidRPr="000B494A">
        <w:rPr>
          <w:rFonts w:ascii="Times New Roman" w:hAnsi="Times New Roman"/>
          <w:sz w:val="28"/>
          <w:szCs w:val="28"/>
        </w:rPr>
        <w:t>spoofing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і </w:t>
      </w:r>
      <w:proofErr w:type="spellStart"/>
      <w:r w:rsidRPr="000B494A">
        <w:rPr>
          <w:rFonts w:ascii="Times New Roman" w:hAnsi="Times New Roman"/>
          <w:sz w:val="28"/>
          <w:szCs w:val="28"/>
        </w:rPr>
        <w:t>DoS</w:t>
      </w:r>
      <w:proofErr w:type="spellEnd"/>
      <w:r w:rsidRPr="000B494A">
        <w:rPr>
          <w:rFonts w:ascii="Times New Roman" w:hAnsi="Times New Roman"/>
          <w:sz w:val="28"/>
          <w:szCs w:val="28"/>
        </w:rPr>
        <w:t>-ампліфікації, якщо сервіс повертає відповіді більші за запити.</w:t>
      </w:r>
    </w:p>
    <w:p w14:paraId="7F40F122" w14:textId="007BB25B" w:rsidR="00E8153E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lastRenderedPageBreak/>
        <w:t>Процеси автентифікації учасників та управління сесіями дозволяють обмежити доступ до системи.</w:t>
      </w:r>
      <w:r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>Криптографічний захист транспорту є необхідною, але недостатньою умовою безпеки системи. Рівно</w:t>
      </w:r>
      <w:r w:rsidR="00730F87" w:rsidRPr="00730F87">
        <w:rPr>
          <w:rFonts w:ascii="Times New Roman" w:hAnsi="Times New Roman"/>
          <w:sz w:val="28"/>
          <w:szCs w:val="28"/>
        </w:rPr>
        <w:t>значно</w:t>
      </w:r>
      <w:r w:rsidR="00E8153E" w:rsidRPr="000B494A">
        <w:rPr>
          <w:rFonts w:ascii="Times New Roman" w:hAnsi="Times New Roman"/>
          <w:sz w:val="28"/>
          <w:szCs w:val="28"/>
        </w:rPr>
        <w:t xml:space="preserve"> важливою 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E8153E" w:rsidRPr="007D055C">
        <w:rPr>
          <w:rFonts w:ascii="Times New Roman" w:hAnsi="Times New Roman"/>
          <w:sz w:val="28"/>
          <w:szCs w:val="28"/>
        </w:rPr>
        <w:t>автентифікація учасників</w:t>
      </w:r>
      <w:r w:rsidR="001E39CB" w:rsidRPr="007D055C">
        <w:rPr>
          <w:rFonts w:ascii="Times New Roman" w:hAnsi="Times New Roman"/>
          <w:sz w:val="28"/>
          <w:szCs w:val="28"/>
        </w:rPr>
        <w:t xml:space="preserve"> </w:t>
      </w:r>
      <w:r w:rsidR="004B296B" w:rsidRPr="007D055C">
        <w:rPr>
          <w:rFonts w:ascii="Times New Roman" w:hAnsi="Times New Roman"/>
          <w:sz w:val="28"/>
          <w:szCs w:val="28"/>
        </w:rPr>
        <w:t>-</w:t>
      </w:r>
      <w:r w:rsidR="00E8153E" w:rsidRPr="000B494A">
        <w:rPr>
          <w:rFonts w:ascii="Times New Roman" w:hAnsi="Times New Roman"/>
          <w:sz w:val="28"/>
          <w:szCs w:val="28"/>
        </w:rPr>
        <w:t xml:space="preserve"> підтвердження того, що до сесії підключаються саме ті пристрої і користувачі, які мають на це право. У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WebRTC-архітектурах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автентифікація реалізується на рівні сигнального сервера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E8153E" w:rsidRPr="000B494A">
        <w:rPr>
          <w:rFonts w:ascii="Times New Roman" w:hAnsi="Times New Roman"/>
          <w:sz w:val="28"/>
          <w:szCs w:val="28"/>
        </w:rPr>
        <w:t xml:space="preserve"> до того, як відбувається обмін SDP. Типові механізми: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Bearer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-токени (JWT) у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upgrade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-запиті, попередньо поширені секрети (TURN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credentials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>) або сертифікати клієнта у DTLS-рукостисканні.</w:t>
      </w:r>
    </w:p>
    <w:p w14:paraId="796F9212" w14:textId="5585EC86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Для TURN-серверів специфікація передбачає механізм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time-limited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credentials</w:t>
      </w:r>
      <w:proofErr w:type="spellEnd"/>
      <w:r w:rsidR="001E39CB" w:rsidRPr="007D055C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(RFC 5389): TURN-ім'я користувача кодує час закінчення дії, а пароль є HMAC-SHA1 від цього імені і спільного секрету. Це означає, що навіть якщо TURN-</w:t>
      </w:r>
      <w:proofErr w:type="spellStart"/>
      <w:r w:rsidRPr="000B494A">
        <w:rPr>
          <w:rFonts w:ascii="Times New Roman" w:hAnsi="Times New Roman"/>
          <w:sz w:val="28"/>
          <w:szCs w:val="28"/>
        </w:rPr>
        <w:t>credentials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будуть перехоплені, вони стають непридатними після закінчення терміну дії (зазвичай 24 години). Сервери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B494A">
        <w:rPr>
          <w:rFonts w:ascii="Times New Roman" w:hAnsi="Times New Roman"/>
          <w:sz w:val="28"/>
          <w:szCs w:val="28"/>
        </w:rPr>
        <w:t>Twilio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TURN реалізують цей механізм за замовчуванням.</w:t>
      </w:r>
    </w:p>
    <w:p w14:paraId="6728B3BD" w14:textId="2A7EB088" w:rsidR="00E8153E" w:rsidRPr="000B494A" w:rsidRDefault="001E39E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9E9">
        <w:rPr>
          <w:rFonts w:ascii="Times New Roman" w:hAnsi="Times New Roman"/>
          <w:sz w:val="28"/>
          <w:szCs w:val="28"/>
        </w:rPr>
        <w:t xml:space="preserve">Специфічною вразливістю є </w:t>
      </w:r>
      <w:r w:rsidRPr="001E39E9">
        <w:rPr>
          <w:rFonts w:ascii="Times New Roman" w:hAnsi="Times New Roman"/>
          <w:i/>
          <w:iCs/>
          <w:sz w:val="28"/>
          <w:szCs w:val="28"/>
        </w:rPr>
        <w:t xml:space="preserve">витік IP-адреси через </w:t>
      </w:r>
      <w:proofErr w:type="spellStart"/>
      <w:r w:rsidRPr="001E39E9">
        <w:rPr>
          <w:rFonts w:ascii="Times New Roman" w:hAnsi="Times New Roman"/>
          <w:i/>
          <w:iCs/>
          <w:sz w:val="28"/>
          <w:szCs w:val="28"/>
        </w:rPr>
        <w:t>WebRTC</w:t>
      </w:r>
      <w:proofErr w:type="spellEnd"/>
      <w:r w:rsidRPr="001E39E9">
        <w:rPr>
          <w:rFonts w:ascii="Times New Roman" w:hAnsi="Times New Roman"/>
          <w:sz w:val="28"/>
          <w:szCs w:val="28"/>
        </w:rPr>
        <w:t>, що може розкрити топологію мережі.</w:t>
      </w:r>
      <w:r>
        <w:rPr>
          <w:rFonts w:ascii="Times New Roman" w:hAnsi="Times New Roman"/>
          <w:sz w:val="28"/>
          <w:szCs w:val="28"/>
        </w:rPr>
        <w:t xml:space="preserve"> </w:t>
      </w:r>
      <w:r w:rsidR="00E8153E" w:rsidRPr="000B494A">
        <w:rPr>
          <w:rFonts w:ascii="Times New Roman" w:hAnsi="Times New Roman"/>
          <w:sz w:val="28"/>
          <w:szCs w:val="28"/>
        </w:rPr>
        <w:t xml:space="preserve">Системи дистанційної MR-підтримки за своєю архітектурою є ближчими до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IoT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-сценаріїв, ніж до класичних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відеоконференційних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платформ: один із кінцевих пристроїв (гарнітура) є вбудованим комп'ютером з обмеженими ресурсами, функціонуючим у нетипових мережевих умовах (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Wi-Fi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у промисловому середовищі, хот-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спот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смартфона), і часто взаємодіє з проміжним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-вузлом (смартфон чи планшет). У таких гетерогенних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топологіях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забезпечення наскрізного шифрування (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end-to-end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encryption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ускладнюється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>-вузол, що перетворює протоколи, за визначенням повинен мати доступ до транспортованих даних у формі «</w:t>
      </w:r>
      <w:proofErr w:type="spellStart"/>
      <w:r w:rsidR="00E8153E" w:rsidRPr="000B494A">
        <w:rPr>
          <w:rFonts w:ascii="Times New Roman" w:hAnsi="Times New Roman"/>
          <w:sz w:val="28"/>
          <w:szCs w:val="28"/>
        </w:rPr>
        <w:t>plaintext</w:t>
      </w:r>
      <w:proofErr w:type="spellEnd"/>
      <w:r w:rsidR="00E8153E" w:rsidRPr="000B494A">
        <w:rPr>
          <w:rFonts w:ascii="Times New Roman" w:hAnsi="Times New Roman"/>
          <w:sz w:val="28"/>
          <w:szCs w:val="28"/>
        </w:rPr>
        <w:t>», що обриває суворий E2E-ланцюжок.</w:t>
      </w:r>
    </w:p>
    <w:p w14:paraId="1F843C6B" w14:textId="427D4DF8" w:rsidR="00E8153E" w:rsidRPr="000B494A" w:rsidRDefault="00E8153E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Дослідження у галузі безпеки хмарних </w:t>
      </w:r>
      <w:proofErr w:type="spellStart"/>
      <w:r w:rsidRPr="000B494A">
        <w:rPr>
          <w:rFonts w:ascii="Times New Roman" w:hAnsi="Times New Roman"/>
          <w:sz w:val="28"/>
          <w:szCs w:val="28"/>
        </w:rPr>
        <w:t>IoT-архітектур</w:t>
      </w:r>
      <w:proofErr w:type="spellEnd"/>
      <w:r w:rsidR="004028A7" w:rsidRPr="004028A7">
        <w:rPr>
          <w:rFonts w:ascii="Times New Roman" w:hAnsi="Times New Roman"/>
          <w:sz w:val="28"/>
          <w:szCs w:val="28"/>
        </w:rPr>
        <w:t xml:space="preserve"> [47, 48]</w:t>
      </w:r>
      <w:r w:rsidRPr="000B494A">
        <w:rPr>
          <w:rFonts w:ascii="Times New Roman" w:hAnsi="Times New Roman"/>
          <w:sz w:val="28"/>
          <w:szCs w:val="28"/>
        </w:rPr>
        <w:t xml:space="preserve"> рекомендують застосовувати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multi-protocol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layered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security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окреме шифрування на кожному відрізку (гарнітура →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→ хмара, хмара → браузер), де кожна ланка захищається найбільш відповідним для неї протоколом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UDP з прикладним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шифруванням, DTLS або TLS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із розумінням того, що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-вузол є довіреним компонентом системи, а не зовнішньою стороною.</w:t>
      </w:r>
    </w:p>
    <w:p w14:paraId="04B82A7A" w14:textId="33BEB211" w:rsidR="009E0F96" w:rsidRPr="0007577F" w:rsidRDefault="009E0F96">
      <w:pPr>
        <w:spacing w:line="278" w:lineRule="auto"/>
        <w:rPr>
          <w:rFonts w:ascii="Times New Roman" w:hAnsi="Times New Roman"/>
          <w:sz w:val="28"/>
          <w:szCs w:val="28"/>
        </w:rPr>
      </w:pPr>
      <w:r w:rsidRPr="0007577F">
        <w:rPr>
          <w:rFonts w:ascii="Times New Roman" w:hAnsi="Times New Roman"/>
          <w:sz w:val="28"/>
          <w:szCs w:val="28"/>
        </w:rPr>
        <w:br w:type="page"/>
      </w:r>
    </w:p>
    <w:p w14:paraId="62B92AC1" w14:textId="4024375A" w:rsidR="00C4758C" w:rsidRPr="000B494A" w:rsidRDefault="008E54BD" w:rsidP="009E0F9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0" w:name="_Toc229276103"/>
      <w:r>
        <w:rPr>
          <w:rFonts w:ascii="Times New Roman" w:eastAsia="Times New Roman" w:hAnsi="Times New Roman"/>
          <w:b/>
          <w:bCs/>
          <w:sz w:val="28"/>
          <w:szCs w:val="28"/>
          <w:lang w:val="en-US"/>
        </w:rPr>
        <w:lastRenderedPageBreak/>
        <w:t>II</w:t>
      </w:r>
      <w:r w:rsidR="00C4758C" w:rsidRPr="000B494A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="008150BE" w:rsidRPr="000B494A">
        <w:rPr>
          <w:rFonts w:ascii="Times New Roman" w:eastAsia="Times New Roman" w:hAnsi="Times New Roman"/>
          <w:b/>
          <w:bCs/>
          <w:sz w:val="28"/>
          <w:szCs w:val="28"/>
        </w:rPr>
        <w:t>ПРОЄКТУВАННЯ ТА РЕАЛІЗАЦІЯ СИСТЕМИ ПІДТРИМКИ НА ОСНОВІ ЗМІШАНОЇ РЕАЛЬНОСТІ</w:t>
      </w:r>
      <w:bookmarkEnd w:id="10"/>
    </w:p>
    <w:p w14:paraId="52387A74" w14:textId="77777777" w:rsidR="0010129F" w:rsidRDefault="0010129F" w:rsidP="009E0F96">
      <w:pPr>
        <w:spacing w:after="0" w:line="360" w:lineRule="auto"/>
        <w:rPr>
          <w:lang w:val="en-US"/>
        </w:rPr>
      </w:pPr>
    </w:p>
    <w:p w14:paraId="608A0210" w14:textId="77777777" w:rsidR="0007577F" w:rsidRPr="0007577F" w:rsidRDefault="0007577F" w:rsidP="009E0F96">
      <w:pPr>
        <w:spacing w:after="0" w:line="360" w:lineRule="auto"/>
        <w:rPr>
          <w:lang w:val="en-US"/>
        </w:rPr>
      </w:pPr>
    </w:p>
    <w:p w14:paraId="3063AB6C" w14:textId="6F9E9D24" w:rsidR="00D173D9" w:rsidRPr="000B494A" w:rsidRDefault="000700A3" w:rsidP="009E0F96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229276104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D173D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.1. Концепція системи V.I.R.A. та обґрунтування архітектурних рішень</w:t>
      </w:r>
      <w:bookmarkEnd w:id="11"/>
    </w:p>
    <w:p w14:paraId="7516B94F" w14:textId="77777777" w:rsidR="0010129F" w:rsidRDefault="0010129F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0AB8FAA" w14:textId="77777777" w:rsidR="0007577F" w:rsidRPr="0007577F" w:rsidRDefault="0007577F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AB4108B" w14:textId="2E4594D7" w:rsidR="00D173D9" w:rsidRPr="000B494A" w:rsidRDefault="00661DC5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>За своїм призначенням та концепцією, V.I.R.A. (</w:t>
      </w:r>
      <w:r w:rsidR="00B64981">
        <w:rPr>
          <w:rFonts w:ascii="Times New Roman" w:hAnsi="Times New Roman"/>
          <w:sz w:val="28"/>
          <w:szCs w:val="28"/>
          <w:lang w:val="en-US"/>
        </w:rPr>
        <w:t>Virtual</w:t>
      </w:r>
      <w:r w:rsidRPr="00661D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1DC5">
        <w:rPr>
          <w:rFonts w:ascii="Times New Roman" w:hAnsi="Times New Roman"/>
          <w:sz w:val="28"/>
          <w:szCs w:val="28"/>
        </w:rPr>
        <w:t>Interactive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1DC5">
        <w:rPr>
          <w:rFonts w:ascii="Times New Roman" w:hAnsi="Times New Roman"/>
          <w:sz w:val="28"/>
          <w:szCs w:val="28"/>
        </w:rPr>
        <w:t>Remote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1DC5">
        <w:rPr>
          <w:rFonts w:ascii="Times New Roman" w:hAnsi="Times New Roman"/>
          <w:sz w:val="28"/>
          <w:szCs w:val="28"/>
        </w:rPr>
        <w:t>Assistance</w:t>
      </w:r>
      <w:proofErr w:type="spellEnd"/>
      <w:r w:rsidRPr="00661DC5">
        <w:rPr>
          <w:rFonts w:ascii="Times New Roman" w:hAnsi="Times New Roman"/>
          <w:sz w:val="28"/>
          <w:szCs w:val="28"/>
        </w:rPr>
        <w:t>) — це клієнт-серверна система</w:t>
      </w:r>
      <w:r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 xml:space="preserve">дистанційної експертної допомоги, що забезпечує двосторонню просторову комунікацію між оператором-експертом, який перебуває на віддаленому робочому місці, та користувачем на місці події, оснащеним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гарнітурою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змішаної реальності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3S. Ключова ідея системи полягає в поєднанні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від пристрою MR з можливістю накладання просторових анотацій у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координатах сцени, що дозволяє оператору вказувати на конкретні об'єкти реального середовища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D173D9" w:rsidRPr="000B494A">
        <w:rPr>
          <w:rFonts w:ascii="Times New Roman" w:hAnsi="Times New Roman"/>
          <w:sz w:val="28"/>
          <w:szCs w:val="28"/>
        </w:rPr>
        <w:t xml:space="preserve"> на відміну від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screen-space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рішень, у яких анотації «прив'язані» до пікселів відеокадру, а не до фізичних точок простору. Система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проєктувалась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self-hosted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: усі компоненти розгортаються без залежності від зовнішніх хмарних платформ, що відповідає вимогам до ізольованих виробничих мереж та режиму роботи без постійного інтернет-з'єднання.</w:t>
      </w:r>
    </w:p>
    <w:p w14:paraId="68EB9B2E" w14:textId="0FFBFCDB" w:rsidR="00D173D9" w:rsidRPr="00661DC5" w:rsidRDefault="00661DC5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>Щодо функціональних та нефункціональних вимог, у процесі проєктування V.I.R.A. було сформульовано такі ключові критерії до</w:t>
      </w:r>
      <w:r w:rsidR="00D173D9" w:rsidRPr="00661DC5">
        <w:rPr>
          <w:rFonts w:ascii="Times New Roman" w:hAnsi="Times New Roman"/>
          <w:sz w:val="28"/>
          <w:szCs w:val="28"/>
        </w:rPr>
        <w:t xml:space="preserve"> системи:</w:t>
      </w:r>
    </w:p>
    <w:p w14:paraId="31AD2920" w14:textId="7FDCE80E" w:rsidR="00D173D9" w:rsidRPr="000B494A" w:rsidRDefault="00D173D9" w:rsidP="009E0F96">
      <w:pPr>
        <w:numPr>
          <w:ilvl w:val="0"/>
          <w:numId w:val="14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i/>
          <w:iCs/>
          <w:sz w:val="28"/>
          <w:szCs w:val="28"/>
        </w:rPr>
        <w:t xml:space="preserve">Передача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відеопотоку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з гарнітури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на браузерний інтерфейс оператора з наскрізною затримкою (</w:t>
      </w:r>
      <w:proofErr w:type="spellStart"/>
      <w:r w:rsidRPr="000B494A">
        <w:rPr>
          <w:rFonts w:ascii="Times New Roman" w:hAnsi="Times New Roman"/>
          <w:sz w:val="28"/>
          <w:szCs w:val="28"/>
        </w:rPr>
        <w:t>glass-to-glass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Pr="000B494A">
        <w:rPr>
          <w:rFonts w:ascii="Times New Roman" w:hAnsi="Times New Roman"/>
          <w:sz w:val="28"/>
          <w:szCs w:val="28"/>
        </w:rPr>
        <w:t>) не вище 250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400 мс, що відповідає порогу сприйняття тактильного зворотного зв'язку (підрозділ </w:t>
      </w:r>
      <w:r w:rsidR="00DD24D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>.3);</w:t>
      </w:r>
    </w:p>
    <w:p w14:paraId="5B0F7C4D" w14:textId="3DF36903" w:rsidR="00D173D9" w:rsidRPr="000B494A" w:rsidRDefault="00D173D9" w:rsidP="009E0F96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i/>
          <w:iCs/>
          <w:sz w:val="28"/>
          <w:szCs w:val="28"/>
        </w:rPr>
        <w:t>Двосторонні анотації</w:t>
      </w:r>
      <w:r w:rsidRPr="000B494A">
        <w:rPr>
          <w:rFonts w:ascii="Times New Roman" w:hAnsi="Times New Roman"/>
          <w:sz w:val="28"/>
          <w:szCs w:val="28"/>
        </w:rPr>
        <w:t>: оператор малює мітки (штрихи, текст, семантичні маркери M1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M7) у браузері, користувач бачить їх накладеними на реальне середовище у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гарнітурі;</w:t>
      </w:r>
    </w:p>
    <w:p w14:paraId="7C208157" w14:textId="16DB5D30" w:rsidR="00D173D9" w:rsidRPr="000B494A" w:rsidRDefault="00D173D9" w:rsidP="009E0F96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Двошля</w:t>
      </w:r>
      <w:r w:rsidR="00B64981">
        <w:rPr>
          <w:rFonts w:ascii="Times New Roman" w:hAnsi="Times New Roman"/>
          <w:i/>
          <w:iCs/>
          <w:sz w:val="28"/>
          <w:szCs w:val="28"/>
        </w:rPr>
        <w:t>х</w:t>
      </w:r>
      <w:r w:rsidRPr="000B494A">
        <w:rPr>
          <w:rFonts w:ascii="Times New Roman" w:hAnsi="Times New Roman"/>
          <w:i/>
          <w:iCs/>
          <w:sz w:val="28"/>
          <w:szCs w:val="28"/>
        </w:rPr>
        <w:t>ова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транспортна архітектура</w:t>
      </w:r>
      <w:r w:rsidRPr="000B494A">
        <w:rPr>
          <w:rFonts w:ascii="Times New Roman" w:hAnsi="Times New Roman"/>
          <w:sz w:val="28"/>
          <w:szCs w:val="28"/>
        </w:rPr>
        <w:t>: система повинна функціонувати як у локальній мережі (LAN-режим, без доступу до Інтернету), так і через хмарний ретранслятор (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-режим, NAT-</w:t>
      </w:r>
      <w:proofErr w:type="spellStart"/>
      <w:r w:rsidRPr="000B494A">
        <w:rPr>
          <w:rFonts w:ascii="Times New Roman" w:hAnsi="Times New Roman"/>
          <w:sz w:val="28"/>
          <w:szCs w:val="28"/>
        </w:rPr>
        <w:t>traversal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>/TURN);</w:t>
      </w:r>
    </w:p>
    <w:p w14:paraId="060EF1FA" w14:textId="77777777" w:rsidR="00D173D9" w:rsidRPr="000B494A" w:rsidRDefault="00D173D9" w:rsidP="009E0F96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i/>
          <w:iCs/>
          <w:sz w:val="28"/>
          <w:szCs w:val="28"/>
        </w:rPr>
        <w:lastRenderedPageBreak/>
        <w:t>Мінімальні вимоги до обладнання на місці</w:t>
      </w:r>
      <w:r w:rsidRPr="000B494A">
        <w:rPr>
          <w:rFonts w:ascii="Times New Roman" w:hAnsi="Times New Roman"/>
          <w:sz w:val="28"/>
          <w:szCs w:val="28"/>
        </w:rPr>
        <w:t xml:space="preserve">: гарнітура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та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-смартфон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-з'єднання у хмарному режимі; встановлення спеціалізованого ПЗ не потрібне;</w:t>
      </w:r>
    </w:p>
    <w:p w14:paraId="0665B19B" w14:textId="575E32BD" w:rsidR="00D173D9" w:rsidRPr="000B494A" w:rsidRDefault="00D173D9" w:rsidP="009E0F96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Self-hosted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розгортання</w:t>
      </w:r>
      <w:r w:rsidRPr="000B494A">
        <w:rPr>
          <w:rFonts w:ascii="Times New Roman" w:hAnsi="Times New Roman"/>
          <w:sz w:val="28"/>
          <w:szCs w:val="28"/>
        </w:rPr>
        <w:t xml:space="preserve">: сервер Node.js та TURN-сервер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розміщуються на будь-якій хмарній або локальній машині (у реалізації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CAX11 ARM);</w:t>
      </w:r>
    </w:p>
    <w:p w14:paraId="065B3A1D" w14:textId="41A5129E" w:rsidR="00D173D9" w:rsidRPr="000B494A" w:rsidRDefault="00D173D9" w:rsidP="009E0F96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i/>
          <w:iCs/>
          <w:sz w:val="28"/>
          <w:szCs w:val="28"/>
        </w:rPr>
        <w:t>Безпека каналу</w:t>
      </w:r>
      <w:r w:rsidRPr="000B494A">
        <w:rPr>
          <w:rFonts w:ascii="Times New Roman" w:hAnsi="Times New Roman"/>
          <w:sz w:val="28"/>
          <w:szCs w:val="28"/>
        </w:rPr>
        <w:t xml:space="preserve">: шифрування TLS/WSS на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-каналі, DTLS-SRTP на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-каналі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>.6).</w:t>
      </w:r>
    </w:p>
    <w:p w14:paraId="74D123DA" w14:textId="6E9929C7" w:rsidR="00D173D9" w:rsidRPr="000B494A" w:rsidRDefault="00661DC5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Архітектурно система V.I.R.A. реалізована у вигляді чотирьох взаємодіючих </w:t>
      </w:r>
      <w:r w:rsidR="00D173D9" w:rsidRPr="000B494A">
        <w:rPr>
          <w:rFonts w:ascii="Times New Roman" w:hAnsi="Times New Roman"/>
          <w:sz w:val="28"/>
          <w:szCs w:val="28"/>
        </w:rPr>
        <w:t>компонентів:</w:t>
      </w:r>
    </w:p>
    <w:p w14:paraId="165960AD" w14:textId="28A32642" w:rsidR="00D173D9" w:rsidRPr="000B494A" w:rsidRDefault="00D173D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t xml:space="preserve">Компонент 1 </w:t>
      </w:r>
      <w:r w:rsidR="004B296B" w:rsidRPr="007D055C">
        <w:rPr>
          <w:rFonts w:ascii="Times New Roman" w:hAnsi="Times New Roman"/>
          <w:sz w:val="28"/>
          <w:szCs w:val="28"/>
        </w:rPr>
        <w:t>-</w:t>
      </w:r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Unity</w:t>
      </w:r>
      <w:proofErr w:type="spellEnd"/>
      <w:r w:rsidRPr="007D055C">
        <w:rPr>
          <w:rFonts w:ascii="Times New Roman" w:hAnsi="Times New Roman"/>
          <w:sz w:val="28"/>
          <w:szCs w:val="28"/>
        </w:rPr>
        <w:t>-застосунок (</w:t>
      </w:r>
      <w:proofErr w:type="spellStart"/>
      <w:r w:rsidRPr="007D055C">
        <w:rPr>
          <w:rFonts w:ascii="Times New Roman" w:hAnsi="Times New Roman"/>
          <w:sz w:val="28"/>
          <w:szCs w:val="28"/>
        </w:rPr>
        <w:t>Meta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Quest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3S).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Написаний на C# для платформи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 SDK. Реалізує захоплення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passthrough-відеопотоку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OpenXR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Layer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OVRPassthroughLayer</w:t>
      </w:r>
      <w:proofErr w:type="spellEnd"/>
      <w:r w:rsidRPr="000B494A">
        <w:rPr>
          <w:rFonts w:ascii="Times New Roman" w:hAnsi="Times New Roman"/>
          <w:sz w:val="28"/>
          <w:szCs w:val="28"/>
        </w:rPr>
        <w:t>, кодування кадрів у JPEG у фоновому потоці 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ImageConversion.EncodeArrayToJPG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+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ThreadPool.QueueUserWorkItem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фрагментацію пакетів (до 60 000 байт/UDP-пакет) та відправлення через UDP (порт 50501). Паралельно цей компонент приймає анотації від сервера через UDP (порт 50502) та відображає їх у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 допомогою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+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LineRenderer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7DDE97B3" w14:textId="5FD606B3" w:rsidR="00D173D9" w:rsidRPr="000B494A" w:rsidRDefault="00D173D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t xml:space="preserve">Компонент 2 </w:t>
      </w:r>
      <w:r w:rsidR="004B296B" w:rsidRPr="007D055C">
        <w:rPr>
          <w:rFonts w:ascii="Times New Roman" w:hAnsi="Times New Roman"/>
          <w:sz w:val="28"/>
          <w:szCs w:val="28"/>
        </w:rPr>
        <w:t>-</w:t>
      </w:r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Android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055C">
        <w:rPr>
          <w:rFonts w:ascii="Times New Roman" w:hAnsi="Times New Roman"/>
          <w:sz w:val="28"/>
          <w:szCs w:val="28"/>
        </w:rPr>
        <w:t>Relay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D055C">
        <w:rPr>
          <w:rFonts w:ascii="Times New Roman" w:hAnsi="Times New Roman"/>
          <w:sz w:val="28"/>
          <w:szCs w:val="28"/>
        </w:rPr>
        <w:t>Kotlin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055C">
        <w:rPr>
          <w:rFonts w:ascii="Times New Roman" w:hAnsi="Times New Roman"/>
          <w:sz w:val="28"/>
          <w:szCs w:val="28"/>
        </w:rPr>
        <w:t>Android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8.0+).</w:t>
      </w:r>
      <w:r w:rsidR="001E39CB" w:rsidRPr="007D055C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Мостовий застосунок на телефоні або планшеті, що знаходиться в одній </w:t>
      </w:r>
      <w:proofErr w:type="spellStart"/>
      <w:r w:rsidRPr="000B494A">
        <w:rPr>
          <w:rFonts w:ascii="Times New Roman" w:hAnsi="Times New Roman"/>
          <w:sz w:val="28"/>
          <w:szCs w:val="28"/>
        </w:rPr>
        <w:t>Wi</w:t>
      </w:r>
      <w:proofErr w:type="spellEnd"/>
      <w:r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Fi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-мережі з </w:t>
      </w:r>
      <w:proofErr w:type="spellStart"/>
      <w:r w:rsidRPr="000B494A">
        <w:rPr>
          <w:rFonts w:ascii="Times New Roman" w:hAnsi="Times New Roman"/>
          <w:sz w:val="28"/>
          <w:szCs w:val="28"/>
        </w:rPr>
        <w:t>гарнітурою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Реалізує: UDP </w:t>
      </w:r>
      <w:proofErr w:type="spellStart"/>
      <w:r w:rsidRPr="000B494A">
        <w:rPr>
          <w:rFonts w:ascii="Times New Roman" w:hAnsi="Times New Roman"/>
          <w:sz w:val="28"/>
          <w:szCs w:val="28"/>
        </w:rPr>
        <w:t>Discovery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broadcast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255.255.255.255:50500) для автоматичного виявлення гарнітури; збирання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фрагментованих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UDP-пакетів у цілісні JPEG-кадри 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; пересилання зібраних кадрів на хмарний сервер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OkHttp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); зворотне пересилання JSON-анотацій від сервера до гарнітури через UDP (порт 50502). У хмарному режимі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є єдиним мостом між UDP-мережею гарнітури та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-інфраструктурою Інтернету.</w:t>
      </w:r>
    </w:p>
    <w:p w14:paraId="5F6E9979" w14:textId="4ECF58D9" w:rsidR="00D173D9" w:rsidRPr="000B494A" w:rsidRDefault="00D173D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t xml:space="preserve">Компонент 3 </w:t>
      </w:r>
      <w:r w:rsidR="004B296B" w:rsidRPr="007D055C">
        <w:rPr>
          <w:rFonts w:ascii="Times New Roman" w:hAnsi="Times New Roman"/>
          <w:sz w:val="28"/>
          <w:szCs w:val="28"/>
        </w:rPr>
        <w:t>-</w:t>
      </w:r>
      <w:r w:rsidRPr="007D055C">
        <w:rPr>
          <w:rFonts w:ascii="Times New Roman" w:hAnsi="Times New Roman"/>
          <w:sz w:val="28"/>
          <w:szCs w:val="28"/>
        </w:rPr>
        <w:t xml:space="preserve"> Хмарний сервер (Node.js + </w:t>
      </w:r>
      <w:proofErr w:type="spellStart"/>
      <w:r w:rsidRPr="007D055C">
        <w:rPr>
          <w:rFonts w:ascii="Times New Roman" w:hAnsi="Times New Roman"/>
          <w:sz w:val="28"/>
          <w:szCs w:val="28"/>
        </w:rPr>
        <w:t>TypeScript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7D055C">
        <w:rPr>
          <w:rFonts w:ascii="Times New Roman" w:hAnsi="Times New Roman"/>
          <w:sz w:val="28"/>
          <w:szCs w:val="28"/>
        </w:rPr>
        <w:t>coturn</w:t>
      </w:r>
      <w:proofErr w:type="spellEnd"/>
      <w:r w:rsidRPr="007D055C">
        <w:rPr>
          <w:rFonts w:ascii="Times New Roman" w:hAnsi="Times New Roman"/>
          <w:sz w:val="28"/>
          <w:szCs w:val="28"/>
        </w:rPr>
        <w:t>).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Серверна частина складається з </w:t>
      </w:r>
      <w:proofErr w:type="spellStart"/>
      <w:r w:rsidRPr="000B494A">
        <w:rPr>
          <w:rFonts w:ascii="Times New Roman" w:hAnsi="Times New Roman"/>
          <w:sz w:val="28"/>
          <w:szCs w:val="28"/>
        </w:rPr>
        <w:t>backend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-застосунку (Express + </w:t>
      </w:r>
      <w:proofErr w:type="spellStart"/>
      <w:r w:rsidRPr="000B494A">
        <w:rPr>
          <w:rFonts w:ascii="Times New Roman" w:hAnsi="Times New Roman"/>
          <w:sz w:val="28"/>
          <w:szCs w:val="28"/>
        </w:rPr>
        <w:t>ws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-бібліотека) та TURN-сервера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Backend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приймає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відеофрейми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(або напряму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LAN-режимі)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розподіляє їх підключеним браузерним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клієнтам, обробляє JSON-анотації у зворотному напрямку, а також реалізує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WebRTC-сигналінг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offer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answer</w:t>
      </w:r>
      <w:proofErr w:type="spellEnd"/>
      <w:r w:rsidRPr="000B494A">
        <w:rPr>
          <w:rFonts w:ascii="Times New Roman" w:hAnsi="Times New Roman"/>
          <w:sz w:val="28"/>
          <w:szCs w:val="28"/>
        </w:rPr>
        <w:t>/ICE через конверт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webrtcsignal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забезпечує TURN-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NAT-</w:t>
      </w:r>
      <w:proofErr w:type="spellStart"/>
      <w:r w:rsidRPr="000B494A">
        <w:rPr>
          <w:rFonts w:ascii="Times New Roman" w:hAnsi="Times New Roman"/>
          <w:sz w:val="28"/>
          <w:szCs w:val="28"/>
        </w:rPr>
        <w:t>traversal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при встановленні </w:t>
      </w:r>
      <w:proofErr w:type="spellStart"/>
      <w:r w:rsidRPr="000B494A">
        <w:rPr>
          <w:rFonts w:ascii="Times New Roman" w:hAnsi="Times New Roman"/>
          <w:sz w:val="28"/>
          <w:szCs w:val="28"/>
        </w:rPr>
        <w:t>peer-to-peer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-сесії між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браузером.</w:t>
      </w:r>
    </w:p>
    <w:p w14:paraId="3102A314" w14:textId="16153E79" w:rsidR="00D173D9" w:rsidRPr="000B494A" w:rsidRDefault="00D173D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055C">
        <w:rPr>
          <w:rFonts w:ascii="Times New Roman" w:hAnsi="Times New Roman"/>
          <w:sz w:val="28"/>
          <w:szCs w:val="28"/>
        </w:rPr>
        <w:t xml:space="preserve">Компонент 4 </w:t>
      </w:r>
      <w:r w:rsidR="004B296B" w:rsidRPr="007D055C">
        <w:rPr>
          <w:rFonts w:ascii="Times New Roman" w:hAnsi="Times New Roman"/>
          <w:sz w:val="28"/>
          <w:szCs w:val="28"/>
        </w:rPr>
        <w:t>-</w:t>
      </w:r>
      <w:r w:rsidRPr="007D055C">
        <w:rPr>
          <w:rFonts w:ascii="Times New Roman" w:hAnsi="Times New Roman"/>
          <w:sz w:val="28"/>
          <w:szCs w:val="28"/>
        </w:rPr>
        <w:t xml:space="preserve"> Браузерний інтерфейс оператора (</w:t>
      </w:r>
      <w:proofErr w:type="spellStart"/>
      <w:r w:rsidRPr="007D055C">
        <w:rPr>
          <w:rFonts w:ascii="Times New Roman" w:hAnsi="Times New Roman"/>
          <w:sz w:val="28"/>
          <w:szCs w:val="28"/>
        </w:rPr>
        <w:t>React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7D055C">
        <w:rPr>
          <w:rFonts w:ascii="Times New Roman" w:hAnsi="Times New Roman"/>
          <w:sz w:val="28"/>
          <w:szCs w:val="28"/>
        </w:rPr>
        <w:t>TypeScript</w:t>
      </w:r>
      <w:proofErr w:type="spellEnd"/>
      <w:r w:rsidRPr="007D055C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7D055C">
        <w:rPr>
          <w:rFonts w:ascii="Times New Roman" w:hAnsi="Times New Roman"/>
          <w:sz w:val="28"/>
          <w:szCs w:val="28"/>
        </w:rPr>
        <w:t>Vite</w:t>
      </w:r>
      <w:proofErr w:type="spellEnd"/>
      <w:r w:rsidRPr="007D055C">
        <w:rPr>
          <w:rFonts w:ascii="Times New Roman" w:hAnsi="Times New Roman"/>
          <w:sz w:val="28"/>
          <w:szCs w:val="28"/>
        </w:rPr>
        <w:t>).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Single-page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application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що відображає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B494A">
        <w:rPr>
          <w:rFonts w:ascii="Times New Roman" w:hAnsi="Times New Roman"/>
          <w:sz w:val="28"/>
          <w:szCs w:val="28"/>
        </w:rPr>
        <w:t>Canvas</w:t>
      </w:r>
      <w:proofErr w:type="spellEnd"/>
      <w:r w:rsidRPr="000B494A">
        <w:rPr>
          <w:rFonts w:ascii="Times New Roman" w:hAnsi="Times New Roman"/>
          <w:sz w:val="28"/>
          <w:szCs w:val="28"/>
        </w:rPr>
        <w:t>-елементі (</w:t>
      </w:r>
      <w:proofErr w:type="spellStart"/>
      <w:r w:rsidRPr="000B494A">
        <w:rPr>
          <w:rFonts w:ascii="Times New Roman" w:hAnsi="Times New Roman"/>
          <w:sz w:val="28"/>
          <w:szCs w:val="28"/>
        </w:rPr>
        <w:t>VideoCanvas.tsx</w:t>
      </w:r>
      <w:proofErr w:type="spellEnd"/>
      <w:r w:rsidRPr="000B494A">
        <w:rPr>
          <w:rFonts w:ascii="Times New Roman" w:hAnsi="Times New Roman"/>
          <w:sz w:val="28"/>
          <w:szCs w:val="28"/>
        </w:rPr>
        <w:t>), надає інструменти малювання анотацій (штрихи, текст, семантичні маркери M1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M7 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MarkerPalette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підтримує функцію </w:t>
      </w:r>
      <w:proofErr w:type="spellStart"/>
      <w:r w:rsidRPr="000B494A">
        <w:rPr>
          <w:rFonts w:ascii="Times New Roman" w:hAnsi="Times New Roman"/>
          <w:sz w:val="28"/>
          <w:szCs w:val="28"/>
        </w:rPr>
        <w:t>Freeze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(зупинка кадру для точного позиціонування анотацій), реалізує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-сесію (</w:t>
      </w:r>
      <w:proofErr w:type="spellStart"/>
      <w:r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та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-підключення до сервера. Інтерфейс підтримує </w:t>
      </w:r>
      <w:proofErr w:type="spellStart"/>
      <w:r w:rsidRPr="000B494A">
        <w:rPr>
          <w:rFonts w:ascii="Times New Roman" w:hAnsi="Times New Roman"/>
          <w:sz w:val="28"/>
          <w:szCs w:val="28"/>
        </w:rPr>
        <w:t>мультимовний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режим (UA/EN/DE/PL/PT/JP) та темну/світлу тему.</w:t>
      </w:r>
    </w:p>
    <w:p w14:paraId="4D37143A" w14:textId="55698B01" w:rsidR="00D173D9" w:rsidRPr="000B494A" w:rsidRDefault="00661DC5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Обґрунтування вибору саме </w:t>
      </w:r>
      <w:proofErr w:type="spellStart"/>
      <w:r w:rsidRPr="00661DC5">
        <w:rPr>
          <w:rFonts w:ascii="Times New Roman" w:hAnsi="Times New Roman"/>
          <w:sz w:val="28"/>
          <w:szCs w:val="28"/>
        </w:rPr>
        <w:t>чотирикомпонентної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топології зумовлене обмеженнями існуючих комерційних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 xml:space="preserve">рішень, детально проаналізованих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D173D9" w:rsidRPr="000B494A">
        <w:rPr>
          <w:rFonts w:ascii="Times New Roman" w:hAnsi="Times New Roman"/>
          <w:sz w:val="28"/>
          <w:szCs w:val="28"/>
        </w:rPr>
        <w:t xml:space="preserve">.1. Як зазначено у висновках підрозділу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D173D9" w:rsidRPr="000B494A">
        <w:rPr>
          <w:rFonts w:ascii="Times New Roman" w:hAnsi="Times New Roman"/>
          <w:sz w:val="28"/>
          <w:szCs w:val="28"/>
        </w:rPr>
        <w:t xml:space="preserve">.1, усі розглянуті системи (MS Dynamics 365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AR, PTC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Vuforia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Chalk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Scope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AR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WorkLink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) мають спільні структурні недоліки: жорстка прив'язка до хмарних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SaaS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-платформ (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Azure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, Office 365) унеможливлює роботу в ізольованих мережах; відсутність підтримки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-гарнітур (зокрема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3S) обмежує клас підтримуваних пристроїв;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screen-space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анотації у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AR та PTC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Vuforia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Chalk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втрачають просторову прив'язку при русі користувача; відсутній власний транспортний стек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D173D9" w:rsidRPr="000B494A">
        <w:rPr>
          <w:rFonts w:ascii="Times New Roman" w:hAnsi="Times New Roman"/>
          <w:sz w:val="28"/>
          <w:szCs w:val="28"/>
        </w:rPr>
        <w:t xml:space="preserve"> залежність від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TURN-хмар стороннього постачальника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D173D9" w:rsidRPr="000B494A">
        <w:rPr>
          <w:rFonts w:ascii="Times New Roman" w:hAnsi="Times New Roman"/>
          <w:sz w:val="28"/>
          <w:szCs w:val="28"/>
        </w:rPr>
        <w:t>.1).</w:t>
      </w:r>
    </w:p>
    <w:p w14:paraId="550FC65E" w14:textId="049862EC" w:rsidR="00D173D9" w:rsidRPr="000B494A" w:rsidRDefault="00D173D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V.I.R.A. усуває кожен з цих недоліків: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-застосунок побудований виключно на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 SDK та </w:t>
      </w:r>
      <w:proofErr w:type="spellStart"/>
      <w:r w:rsidRPr="000B494A">
        <w:rPr>
          <w:rFonts w:ascii="Times New Roman" w:hAnsi="Times New Roman"/>
          <w:sz w:val="28"/>
          <w:szCs w:val="28"/>
        </w:rPr>
        <w:t>OpenXR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без хмарних </w:t>
      </w:r>
      <w:proofErr w:type="spellStart"/>
      <w:r w:rsidRPr="000B494A">
        <w:rPr>
          <w:rFonts w:ascii="Times New Roman" w:hAnsi="Times New Roman"/>
          <w:sz w:val="28"/>
          <w:szCs w:val="28"/>
        </w:rPr>
        <w:t>залежностей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анотації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забезпечують просторову стабільність навіть при русі голови (підрозділи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 xml:space="preserve">.4, </w:t>
      </w:r>
      <w:r w:rsidR="00444FF7" w:rsidRPr="000B494A">
        <w:rPr>
          <w:rFonts w:ascii="Times New Roman" w:hAnsi="Times New Roman"/>
          <w:sz w:val="28"/>
          <w:szCs w:val="28"/>
        </w:rPr>
        <w:t>2</w:t>
      </w:r>
      <w:r w:rsidRPr="000B494A">
        <w:rPr>
          <w:rFonts w:ascii="Times New Roman" w:hAnsi="Times New Roman"/>
          <w:sz w:val="28"/>
          <w:szCs w:val="28"/>
        </w:rPr>
        <w:t xml:space="preserve">.4);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дозволяє використовувати стандартний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-пристрій як мережевий міст без модифікації гарнітури чи мережевої інфраструктури; </w:t>
      </w:r>
      <w:proofErr w:type="spellStart"/>
      <w:r w:rsidRPr="000B494A">
        <w:rPr>
          <w:rFonts w:ascii="Times New Roman" w:hAnsi="Times New Roman"/>
          <w:sz w:val="28"/>
          <w:szCs w:val="28"/>
        </w:rPr>
        <w:t>self-hosted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Node.js сервер повністю виключають залежність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SaaS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-постачальника. Відсутність </w:t>
      </w:r>
      <w:proofErr w:type="spellStart"/>
      <w:r w:rsidRPr="000B494A">
        <w:rPr>
          <w:rFonts w:ascii="Times New Roman" w:hAnsi="Times New Roman"/>
          <w:sz w:val="28"/>
          <w:szCs w:val="28"/>
        </w:rPr>
        <w:t>native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-підтримки у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(пакет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com.unity.webrtc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несумісний із </w:t>
      </w:r>
      <w:proofErr w:type="spellStart"/>
      <w:r w:rsidRPr="000B494A">
        <w:rPr>
          <w:rFonts w:ascii="Times New Roman" w:hAnsi="Times New Roman"/>
          <w:sz w:val="28"/>
          <w:szCs w:val="28"/>
        </w:rPr>
        <w:t>standalone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збіркою) унеможливлює пряме P2P-з'єднання гарнітури з браузером, що й обумовлює необхідність проміжного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як UDP</w:t>
      </w:r>
      <w:r w:rsidR="0004169C"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шлюзу.</w:t>
      </w:r>
    </w:p>
    <w:p w14:paraId="5939E10F" w14:textId="430781A6" w:rsidR="00D173D9" w:rsidRPr="000B494A" w:rsidRDefault="00661DC5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Центральним архітектурним рішенням V.I.R.A. є </w:t>
      </w:r>
      <w:proofErr w:type="spellStart"/>
      <w:r w:rsidRPr="00661DC5">
        <w:rPr>
          <w:rFonts w:ascii="Times New Roman" w:hAnsi="Times New Roman"/>
          <w:sz w:val="28"/>
          <w:szCs w:val="28"/>
        </w:rPr>
        <w:t>двошляховий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транспорт, тобто підтримка двох режимів транспорту в межах єдиної кодової бази</w:t>
      </w:r>
      <w:r w:rsidR="00D173D9" w:rsidRPr="000B494A">
        <w:rPr>
          <w:rFonts w:ascii="Times New Roman" w:hAnsi="Times New Roman"/>
          <w:sz w:val="28"/>
          <w:szCs w:val="28"/>
        </w:rPr>
        <w:t>, керованих змінною середовища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>VIRA_TRANSPORT_MODE:</w:t>
      </w:r>
    </w:p>
    <w:p w14:paraId="1C7BDF48" w14:textId="547BB3CB" w:rsidR="00D173D9" w:rsidRPr="000B494A" w:rsidRDefault="00D173D9" w:rsidP="009E0F96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LAN-режим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localudpws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):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надсилає JPEG-фрейми напряму на Node.js-сервер через UDP (порт 50501); сервер ретранслює їх у браузер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Анотації повертаються UDP (порт 50502) напряму на гарнітуру.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цьому режимі не задіяний. Затримка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мінімальна (≈ 5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20 мс LAN RTT), відсутня залежність від Інтернету;</w:t>
      </w:r>
    </w:p>
    <w:p w14:paraId="57319709" w14:textId="5DC32391" w:rsidR="00D173D9" w:rsidRPr="000B494A" w:rsidRDefault="00D173D9" w:rsidP="009E0F96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Cloud</w:t>
      </w:r>
      <w:proofErr w:type="spellEnd"/>
      <w:r w:rsidRPr="00030B5D">
        <w:rPr>
          <w:rFonts w:ascii="Times New Roman" w:hAnsi="Times New Roman"/>
          <w:sz w:val="28"/>
          <w:szCs w:val="28"/>
        </w:rPr>
        <w:t>-режим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cloudwebrtc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):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надсилає UDP-пакети на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ретранслює їх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wss://relay.vira.example/relay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на хмарний сервер; браузер отримує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WebRTC-медіадоріжку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(після ICE/DTLS </w:t>
      </w:r>
      <w:proofErr w:type="spellStart"/>
      <w:r w:rsidRPr="000B494A">
        <w:rPr>
          <w:rFonts w:ascii="Times New Roman" w:hAnsi="Times New Roman"/>
          <w:sz w:val="28"/>
          <w:szCs w:val="28"/>
        </w:rPr>
        <w:t>handshake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як TURN-сервером). Цей режим забезпечує роботу через NAT та за відсутності прямого IP-з'єднання між </w:t>
      </w:r>
      <w:proofErr w:type="spellStart"/>
      <w:r w:rsidRPr="000B494A">
        <w:rPr>
          <w:rFonts w:ascii="Times New Roman" w:hAnsi="Times New Roman"/>
          <w:sz w:val="28"/>
          <w:szCs w:val="28"/>
        </w:rPr>
        <w:t>гарнітурою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оператором.</w:t>
      </w:r>
    </w:p>
    <w:p w14:paraId="3C555FF4" w14:textId="501AB47F" w:rsidR="0004169C" w:rsidRPr="000B494A" w:rsidRDefault="00D173D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Така дворівнева схема обрана усвідомлено: LAN-режим забезпечує максимальну продуктивність та ізольованість у промислових умовах (що критично, наприклад, у задачах, пов'язаних з роботою в зонах без доступу до Інтернету), тоді як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-режим реалізує повноцінне дистанційне супроводження з будь-якої точки світу. Архітектурна уніфікація двох режимів в одному серверному застосунку мінімізує операційну складність розгортання, оскільки оператор перемикає режим зміною єдиної змінної середовища без перекомпіляції компонентів (детально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підрозділ </w:t>
      </w:r>
      <w:r w:rsidR="00444FF7" w:rsidRPr="000B494A">
        <w:rPr>
          <w:rFonts w:ascii="Times New Roman" w:hAnsi="Times New Roman"/>
          <w:sz w:val="28"/>
          <w:szCs w:val="28"/>
        </w:rPr>
        <w:t>2</w:t>
      </w:r>
      <w:r w:rsidRPr="000B494A">
        <w:rPr>
          <w:rFonts w:ascii="Times New Roman" w:hAnsi="Times New Roman"/>
          <w:sz w:val="28"/>
          <w:szCs w:val="28"/>
        </w:rPr>
        <w:t>.8).</w:t>
      </w:r>
    </w:p>
    <w:p w14:paraId="3BC4B332" w14:textId="1A1B16C8" w:rsidR="00D173D9" w:rsidRDefault="0004169C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Схема наведена в Додатку А</w:t>
      </w:r>
      <w:r w:rsidR="00D173D9" w:rsidRPr="000B494A">
        <w:rPr>
          <w:rFonts w:ascii="Times New Roman" w:hAnsi="Times New Roman"/>
          <w:sz w:val="28"/>
          <w:szCs w:val="28"/>
        </w:rPr>
        <w:t xml:space="preserve"> фіксує повний маршрут даних для обох транспортних режимів і слугує базисом для детального розгляду кожного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підкомпоненту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в наступних підрозділах (</w:t>
      </w:r>
      <w:r w:rsidR="00B02917" w:rsidRPr="000B494A">
        <w:rPr>
          <w:rFonts w:ascii="Times New Roman" w:hAnsi="Times New Roman"/>
          <w:sz w:val="28"/>
          <w:szCs w:val="28"/>
          <w:lang w:val="ru-RU"/>
        </w:rPr>
        <w:t>2</w:t>
      </w:r>
      <w:r w:rsidR="00D173D9" w:rsidRPr="000B494A">
        <w:rPr>
          <w:rFonts w:ascii="Times New Roman" w:hAnsi="Times New Roman"/>
          <w:sz w:val="28"/>
          <w:szCs w:val="28"/>
        </w:rPr>
        <w:t>.2</w:t>
      </w:r>
      <w:r w:rsidR="00F41475">
        <w:rPr>
          <w:rFonts w:ascii="Times New Roman" w:hAnsi="Times New Roman"/>
          <w:sz w:val="28"/>
          <w:szCs w:val="28"/>
        </w:rPr>
        <w:t>-</w:t>
      </w:r>
      <w:r w:rsidR="00B02917" w:rsidRPr="000B494A">
        <w:rPr>
          <w:rFonts w:ascii="Times New Roman" w:hAnsi="Times New Roman"/>
          <w:sz w:val="28"/>
          <w:szCs w:val="28"/>
          <w:lang w:val="ru-RU"/>
        </w:rPr>
        <w:t>2</w:t>
      </w:r>
      <w:r w:rsidR="00D173D9" w:rsidRPr="000B494A">
        <w:rPr>
          <w:rFonts w:ascii="Times New Roman" w:hAnsi="Times New Roman"/>
          <w:sz w:val="28"/>
          <w:szCs w:val="28"/>
        </w:rPr>
        <w:t>.8).</w:t>
      </w:r>
    </w:p>
    <w:p w14:paraId="5E123DEC" w14:textId="77777777" w:rsidR="0010129F" w:rsidRDefault="0010129F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086113" w14:textId="77777777" w:rsidR="0010129F" w:rsidRPr="000B494A" w:rsidRDefault="0010129F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1F7B7B" w14:textId="7F031140" w:rsidR="00D173D9" w:rsidRPr="000B494A" w:rsidRDefault="000700A3" w:rsidP="009E0F96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229276105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</w:t>
      </w:r>
      <w:r w:rsidR="00D173D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.2. Захоплення та стиснення </w:t>
      </w:r>
      <w:proofErr w:type="spellStart"/>
      <w:r w:rsidR="00D173D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відеопотоку</w:t>
      </w:r>
      <w:proofErr w:type="spellEnd"/>
      <w:r w:rsidR="00D173D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 гарнітурі </w:t>
      </w:r>
      <w:proofErr w:type="spellStart"/>
      <w:r w:rsidR="00D173D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Meta</w:t>
      </w:r>
      <w:proofErr w:type="spellEnd"/>
      <w:r w:rsidR="00D173D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Quest</w:t>
      </w:r>
      <w:proofErr w:type="spellEnd"/>
      <w:r w:rsidR="00D173D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3S</w:t>
      </w:r>
      <w:bookmarkEnd w:id="12"/>
    </w:p>
    <w:p w14:paraId="3775877A" w14:textId="77777777" w:rsidR="0010129F" w:rsidRDefault="0010129F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475DA07" w14:textId="77777777" w:rsidR="0007577F" w:rsidRPr="0007577F" w:rsidRDefault="0007577F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6D10B01" w14:textId="3857839E" w:rsidR="00D173D9" w:rsidRPr="000B494A" w:rsidRDefault="00661DC5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З огляду на вихідні умови та обмеження платформи, варто зазначити, що </w:t>
      </w:r>
      <w:proofErr w:type="spellStart"/>
      <w:r w:rsidRPr="00661DC5">
        <w:rPr>
          <w:rFonts w:ascii="Times New Roman" w:hAnsi="Times New Roman"/>
          <w:sz w:val="28"/>
          <w:szCs w:val="28"/>
        </w:rPr>
        <w:t>Meta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1DC5">
        <w:rPr>
          <w:rFonts w:ascii="Times New Roman" w:hAnsi="Times New Roman"/>
          <w:sz w:val="28"/>
          <w:szCs w:val="28"/>
        </w:rPr>
        <w:t>Quest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3S є </w:t>
      </w:r>
      <w:proofErr w:type="spellStart"/>
      <w:r w:rsidRPr="00661DC5">
        <w:rPr>
          <w:rFonts w:ascii="Times New Roman" w:hAnsi="Times New Roman"/>
          <w:sz w:val="28"/>
          <w:szCs w:val="28"/>
        </w:rPr>
        <w:t>standalone</w:t>
      </w:r>
      <w:proofErr w:type="spellEnd"/>
      <w:r w:rsidRPr="00661DC5">
        <w:rPr>
          <w:rFonts w:ascii="Times New Roman" w:hAnsi="Times New Roman"/>
          <w:sz w:val="28"/>
          <w:szCs w:val="28"/>
        </w:rPr>
        <w:t>-пристроєм</w:t>
      </w:r>
      <w:r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 xml:space="preserve">на базі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Qualcomm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Gen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2,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з фізичних камер якого не є безпосередньо доступним для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-застосунку через стандартний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WebCamTexture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-інтерфейс. Єдиним підтримуваним способом програмного доступу до зображень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-камер є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Camera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API у складі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XR SDK, що надає клас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PassthroughCameraAccess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>з методами отримання поточного кадру, пози та внутрішніх параметрів камери. Цей API надає знімки у форматі YUV420 з роздільністю до 1280×960 пікселів при затримці захоплення 20</w:t>
      </w:r>
      <w:r w:rsidR="00F41475">
        <w:rPr>
          <w:rFonts w:ascii="Times New Roman" w:hAnsi="Times New Roman"/>
          <w:sz w:val="28"/>
          <w:szCs w:val="28"/>
        </w:rPr>
        <w:t>-</w:t>
      </w:r>
      <w:r w:rsidR="00D173D9" w:rsidRPr="000B494A">
        <w:rPr>
          <w:rFonts w:ascii="Times New Roman" w:hAnsi="Times New Roman"/>
          <w:sz w:val="28"/>
          <w:szCs w:val="28"/>
        </w:rPr>
        <w:t xml:space="preserve">40 мс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D173D9" w:rsidRPr="000B494A">
        <w:rPr>
          <w:rFonts w:ascii="Times New Roman" w:hAnsi="Times New Roman"/>
          <w:sz w:val="28"/>
          <w:szCs w:val="28"/>
        </w:rPr>
        <w:t xml:space="preserve">.2). Оскільки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-рушій використовує власний GPU-конвеєр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рендерингу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, 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PassthroughCameraAccess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 xml:space="preserve">передає зображення у вигляді GPU-текстури (а не у CPU-пам'яті), весь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pipeline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захоплення побудований навколо механізму асинхронного зчитування пікселів з GPU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AsyncGPUReadback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.</w:t>
      </w:r>
    </w:p>
    <w:p w14:paraId="2C9FFFBA" w14:textId="3D62D9EC" w:rsidR="00D173D9" w:rsidRPr="000B494A" w:rsidRDefault="00661DC5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>Ключовим архітектурним рішенням AR-композитного конвеєра захоплення є те, що в мережу передається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 xml:space="preserve">не «чисте»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-зображення, а AR-композит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D173D9" w:rsidRPr="000B494A">
        <w:rPr>
          <w:rFonts w:ascii="Times New Roman" w:hAnsi="Times New Roman"/>
          <w:sz w:val="28"/>
          <w:szCs w:val="28"/>
        </w:rPr>
        <w:t xml:space="preserve"> кадр із вже нанесеними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анотаціями. Це означає, що оператор у браузері бачить рівно те саме, що бачить користувач у гарнітурі, включно з усіма накладеними елементами. Реалізація цього механізму покладається на спеціальну камеру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VIRACaptureCamera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динамічно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створюється при ініціалізації компонента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PassthroughSenderClean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 xml:space="preserve">і синхронізується з поточною позою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-камери через метод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SyncCaptureCamera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().</w:t>
      </w:r>
    </w:p>
    <w:p w14:paraId="11225EA9" w14:textId="183A3622" w:rsidR="00D173D9" w:rsidRPr="000B494A" w:rsidRDefault="00D173D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Метод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SyncCaptureCamera</w:t>
      </w:r>
      <w:proofErr w:type="spellEnd"/>
      <w:r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зчитує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PassthroughCameraAccess.Intrinsics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фактичні оптичні параметри камери гарнітури: фокусні відстані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x</m:t>
            </m:r>
          </m:sub>
        </m:sSub>
      </m:oMath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y</m:t>
            </m:r>
          </m:sub>
        </m:sSub>
      </m:oMath>
      <w:r w:rsidRPr="000B494A">
        <w:rPr>
          <w:rFonts w:ascii="Times New Roman" w:hAnsi="Times New Roman"/>
          <w:sz w:val="28"/>
          <w:szCs w:val="28"/>
        </w:rPr>
        <w:t>, головну точку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sepChr m:val=",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sub>
            </m:sSub>
          </m:e>
        </m:d>
      </m:oMath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та роздільність сенсора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d>
          <m:dPr>
            <m:sepChr m:val=",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</m:d>
      </m:oMath>
      <w:r w:rsidRPr="000B494A">
        <w:rPr>
          <w:rFonts w:ascii="Times New Roman" w:hAnsi="Times New Roman"/>
          <w:sz w:val="28"/>
          <w:szCs w:val="28"/>
        </w:rPr>
        <w:t xml:space="preserve">. На їх основі будується явна матриця </w:t>
      </w:r>
      <w:proofErr w:type="spellStart"/>
      <w:r w:rsidRPr="000B494A">
        <w:rPr>
          <w:rFonts w:ascii="Times New Roman" w:hAnsi="Times New Roman"/>
          <w:sz w:val="28"/>
          <w:szCs w:val="28"/>
        </w:rPr>
        <w:t>проєкції</w:t>
      </w:r>
      <w:proofErr w:type="spellEnd"/>
      <w:r w:rsidR="009E0F96" w:rsidRPr="0007577F">
        <w:rPr>
          <w:rFonts w:ascii="Times New Roman" w:hAnsi="Times New Roman"/>
          <w:sz w:val="28"/>
          <w:szCs w:val="28"/>
          <w:lang w:val="ru-RU"/>
        </w:rPr>
        <w:t xml:space="preserve"> (2</w:t>
      </w:r>
      <w:r w:rsidR="009E0F96">
        <w:rPr>
          <w:rFonts w:ascii="Times New Roman" w:hAnsi="Times New Roman"/>
          <w:sz w:val="28"/>
          <w:szCs w:val="28"/>
        </w:rPr>
        <w:t>.1</w:t>
      </w:r>
      <w:r w:rsidR="009E0F96" w:rsidRPr="0007577F">
        <w:rPr>
          <w:rFonts w:ascii="Times New Roman" w:hAnsi="Times New Roman"/>
          <w:sz w:val="28"/>
          <w:szCs w:val="28"/>
          <w:lang w:val="ru-RU"/>
        </w:rPr>
        <w:t>)</w:t>
      </w:r>
      <w:r w:rsidRPr="000B494A">
        <w:rPr>
          <w:rFonts w:ascii="Times New Roman" w:hAnsi="Times New Roman"/>
          <w:sz w:val="28"/>
          <w:szCs w:val="28"/>
        </w:rPr>
        <w:t>:</w:t>
      </w:r>
    </w:p>
    <w:p w14:paraId="6E9635EF" w14:textId="4AF7FB91" w:rsidR="00D173D9" w:rsidRPr="00F41475" w:rsidRDefault="00D173D9" w:rsidP="009E0F96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w:lastRenderedPageBreak/>
          <m:t>P=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w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w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h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h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f+n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f-n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2fn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f-n</m:t>
                      </m:r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</m:m>
          </m:e>
        </m:d>
      </m:oMath>
      <w:r w:rsidR="009E0F96" w:rsidRPr="0007577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0F96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E46F95" w:rsidRPr="000B494A">
        <w:rPr>
          <w:rFonts w:ascii="Times New Roman" w:hAnsi="Times New Roman"/>
          <w:sz w:val="28"/>
          <w:szCs w:val="28"/>
        </w:rPr>
        <w:t>(2.1)</w:t>
      </w:r>
      <w:r w:rsidR="00F41475" w:rsidRPr="00F41475">
        <w:rPr>
          <w:rFonts w:ascii="Times New Roman" w:hAnsi="Times New Roman"/>
          <w:sz w:val="28"/>
          <w:szCs w:val="28"/>
        </w:rPr>
        <w:t xml:space="preserve"> </w:t>
      </w:r>
    </w:p>
    <w:p w14:paraId="13A0090A" w14:textId="313E9155" w:rsidR="00D173D9" w:rsidRPr="000B494A" w:rsidRDefault="00D173D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де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n</m:t>
        </m:r>
      </m:oMath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f</m:t>
        </m:r>
      </m:oMath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відстані до ближньої та дальньої </w:t>
      </w:r>
      <w:proofErr w:type="spellStart"/>
      <w:r w:rsidRPr="000B494A">
        <w:rPr>
          <w:rFonts w:ascii="Times New Roman" w:hAnsi="Times New Roman"/>
          <w:sz w:val="28"/>
          <w:szCs w:val="28"/>
        </w:rPr>
        <w:t>площин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відсікання. Таке явне задання матриці </w:t>
      </w:r>
      <w:proofErr w:type="spellStart"/>
      <w:r w:rsidRPr="000B494A">
        <w:rPr>
          <w:rFonts w:ascii="Times New Roman" w:hAnsi="Times New Roman"/>
          <w:sz w:val="28"/>
          <w:szCs w:val="28"/>
        </w:rPr>
        <w:t>проєкції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замість стандартного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camera.fieldOfView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є обов'язковим для правильного суміщення AR-анотацій із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>-зображенням: без врахування реальних внутрішніх параметрів оптики виникає геометричне зміщення між накладеними об'єктами та відповідними фізичними точками сцени.</w:t>
      </w:r>
    </w:p>
    <w:p w14:paraId="7D8777CE" w14:textId="3C7FA4F7" w:rsidR="00D173D9" w:rsidRPr="000B494A" w:rsidRDefault="00661DC5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У рамках </w:t>
      </w:r>
      <w:proofErr w:type="spellStart"/>
      <w:r w:rsidRPr="00661DC5">
        <w:rPr>
          <w:rFonts w:ascii="Times New Roman" w:hAnsi="Times New Roman"/>
          <w:sz w:val="28"/>
          <w:szCs w:val="28"/>
        </w:rPr>
        <w:t>покадрового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конвеєра захоплення кожен кадр обробляється </w:t>
      </w:r>
      <w:proofErr w:type="spellStart"/>
      <w:r w:rsidRPr="00661DC5">
        <w:rPr>
          <w:rFonts w:ascii="Times New Roman" w:hAnsi="Times New Roman"/>
          <w:sz w:val="28"/>
          <w:szCs w:val="28"/>
        </w:rPr>
        <w:t>корутиною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CaptureAndSendAsync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(), яка запускається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Update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>з інтервалом не менше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frameInterval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= 1/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framesPerSecond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>та лише якщо прапорець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isProcessing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==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false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>(що запобігає накопиченню черги при зниженні FPS). Конвеєр складається з таких кроків:</w:t>
      </w:r>
    </w:p>
    <w:p w14:paraId="510C1C5C" w14:textId="423CE827" w:rsidR="00D173D9" w:rsidRPr="000B494A" w:rsidRDefault="00D173D9" w:rsidP="009E0F96">
      <w:pPr>
        <w:numPr>
          <w:ilvl w:val="0"/>
          <w:numId w:val="16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61DC5">
        <w:rPr>
          <w:rFonts w:ascii="Times New Roman" w:hAnsi="Times New Roman"/>
          <w:sz w:val="28"/>
          <w:szCs w:val="28"/>
        </w:rPr>
        <w:t>Blit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1DC5">
        <w:rPr>
          <w:rFonts w:ascii="Times New Roman" w:hAnsi="Times New Roman"/>
          <w:sz w:val="28"/>
          <w:szCs w:val="28"/>
        </w:rPr>
        <w:t>passthrough</w:t>
      </w:r>
      <w:proofErr w:type="spellEnd"/>
      <w:r w:rsidRPr="00661DC5">
        <w:rPr>
          <w:rFonts w:ascii="Times New Roman" w:hAnsi="Times New Roman"/>
          <w:sz w:val="28"/>
          <w:szCs w:val="28"/>
        </w:rPr>
        <w:t>-текстури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до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RenderTexture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resizeRT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(1280×960, формат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ARGB32) 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Graphics.Blit</w:t>
      </w:r>
      <w:proofErr w:type="spellEnd"/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sourceRawImage.texture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resizeRT</w:t>
      </w:r>
      <w:proofErr w:type="spellEnd"/>
      <w:r w:rsidRPr="000B494A">
        <w:rPr>
          <w:rFonts w:ascii="Times New Roman" w:hAnsi="Times New Roman"/>
          <w:sz w:val="28"/>
          <w:szCs w:val="28"/>
        </w:rPr>
        <w:t>). На цьому кроці виконується масштабування до цільової роздільності та конвертація колірного простору силами GPU.</w:t>
      </w:r>
    </w:p>
    <w:p w14:paraId="58A8DF72" w14:textId="62DBFA75" w:rsidR="00D173D9" w:rsidRPr="000B494A" w:rsidRDefault="00D173D9" w:rsidP="009E0F96">
      <w:pPr>
        <w:numPr>
          <w:ilvl w:val="0"/>
          <w:numId w:val="16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>AR-композит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(якщо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compositeAnnotations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== </w:t>
      </w:r>
      <w:proofErr w:type="spellStart"/>
      <w:r w:rsidRPr="000B494A">
        <w:rPr>
          <w:rFonts w:ascii="Times New Roman" w:hAnsi="Times New Roman"/>
          <w:sz w:val="28"/>
          <w:szCs w:val="28"/>
        </w:rPr>
        <w:t>true</w:t>
      </w:r>
      <w:proofErr w:type="spellEnd"/>
      <w:r w:rsidRPr="000B494A">
        <w:rPr>
          <w:rFonts w:ascii="Times New Roman" w:hAnsi="Times New Roman"/>
          <w:sz w:val="28"/>
          <w:szCs w:val="28"/>
        </w:rPr>
        <w:t>): синхронізація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VIRACaptureCamera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 поточною позою та параметрами камери (</w:t>
      </w:r>
      <w:proofErr w:type="spellStart"/>
      <w:r w:rsidRPr="000B494A">
        <w:rPr>
          <w:rFonts w:ascii="Times New Roman" w:hAnsi="Times New Roman"/>
          <w:sz w:val="28"/>
          <w:szCs w:val="28"/>
        </w:rPr>
        <w:t>SyncCaptureCamera</w:t>
      </w:r>
      <w:proofErr w:type="spellEnd"/>
      <w:r w:rsidRPr="000B494A">
        <w:rPr>
          <w:rFonts w:ascii="Times New Roman" w:hAnsi="Times New Roman"/>
          <w:sz w:val="28"/>
          <w:szCs w:val="28"/>
        </w:rPr>
        <w:t>()), встановлення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captureCamera.targetTexture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B494A">
        <w:rPr>
          <w:rFonts w:ascii="Times New Roman" w:hAnsi="Times New Roman"/>
          <w:sz w:val="28"/>
          <w:szCs w:val="28"/>
        </w:rPr>
        <w:t>resizeRT</w:t>
      </w:r>
      <w:proofErr w:type="spellEnd"/>
      <w:r w:rsidRPr="000B494A">
        <w:rPr>
          <w:rFonts w:ascii="Times New Roman" w:hAnsi="Times New Roman"/>
          <w:sz w:val="28"/>
          <w:szCs w:val="28"/>
        </w:rPr>
        <w:t>, виклик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captureCamera.Render</w:t>
      </w:r>
      <w:proofErr w:type="spellEnd"/>
      <w:r w:rsidRPr="000B494A">
        <w:rPr>
          <w:rFonts w:ascii="Times New Roman" w:hAnsi="Times New Roman"/>
          <w:sz w:val="28"/>
          <w:szCs w:val="28"/>
        </w:rPr>
        <w:t>(). Після цього в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resizeRT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містяться як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-фон, так і всі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анотації (штрихи, маркери), оскільки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cullingMask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камери захоплення включає шар UI-об'єктів (виключаючи системний шар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UI).</w:t>
      </w:r>
    </w:p>
    <w:p w14:paraId="6190F313" w14:textId="04CE42B3" w:rsidR="00D173D9" w:rsidRPr="000B494A" w:rsidRDefault="00D173D9" w:rsidP="009E0F96">
      <w:pPr>
        <w:numPr>
          <w:ilvl w:val="0"/>
          <w:numId w:val="16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>Асинхронне зчитування з GPU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AsyncGPUReadback.Request</w:t>
      </w:r>
      <w:proofErr w:type="spellEnd"/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resizeRT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0, TextureFormat.RGBA32). </w:t>
      </w:r>
      <w:proofErr w:type="spellStart"/>
      <w:r w:rsidRPr="000B494A">
        <w:rPr>
          <w:rFonts w:ascii="Times New Roman" w:hAnsi="Times New Roman"/>
          <w:sz w:val="28"/>
          <w:szCs w:val="28"/>
        </w:rPr>
        <w:t>Корутина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блокується на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yield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null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до завершення операції читання, що дозволяє уникнути зупинки головного потоку при передачі даних з VRAM у RAM. Підсумком є масив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byte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[] </w:t>
      </w:r>
      <w:proofErr w:type="spellStart"/>
      <w:r w:rsidRPr="000B494A">
        <w:rPr>
          <w:rFonts w:ascii="Times New Roman" w:hAnsi="Times New Roman"/>
          <w:sz w:val="28"/>
          <w:szCs w:val="28"/>
        </w:rPr>
        <w:t>rawBytes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у форматі RGBA32.</w:t>
      </w:r>
    </w:p>
    <w:p w14:paraId="10CA17DE" w14:textId="07EBDD57" w:rsidR="00D173D9" w:rsidRPr="000B494A" w:rsidRDefault="00D173D9" w:rsidP="009E0F96">
      <w:pPr>
        <w:numPr>
          <w:ilvl w:val="0"/>
          <w:numId w:val="16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lastRenderedPageBreak/>
        <w:t>JPEG-кодування у фоновому потоці</w:t>
      </w:r>
      <w:r w:rsidRPr="000B494A">
        <w:rPr>
          <w:rFonts w:ascii="Times New Roman" w:hAnsi="Times New Roman"/>
          <w:sz w:val="28"/>
          <w:szCs w:val="28"/>
        </w:rPr>
        <w:t>: масив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rawBytes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та параметри кадру передаються до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ThreadPool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ThreadPool.QueueUserWorkItem</w:t>
      </w:r>
      <w:proofErr w:type="spellEnd"/>
      <w:r w:rsidRPr="000B494A">
        <w:rPr>
          <w:rFonts w:ascii="Times New Roman" w:hAnsi="Times New Roman"/>
          <w:sz w:val="28"/>
          <w:szCs w:val="28"/>
        </w:rPr>
        <w:t>(...), де виконується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ImageConversion.EncodeArrayToJPG</w:t>
      </w:r>
      <w:proofErr w:type="spellEnd"/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rawBytes</w:t>
      </w:r>
      <w:proofErr w:type="spellEnd"/>
      <w:r w:rsidRPr="000B494A">
        <w:rPr>
          <w:rFonts w:ascii="Times New Roman" w:hAnsi="Times New Roman"/>
          <w:sz w:val="28"/>
          <w:szCs w:val="28"/>
        </w:rPr>
        <w:t>, GraphicsFormat.R8G8B8A8_UNorm, (</w:t>
      </w:r>
      <w:proofErr w:type="spellStart"/>
      <w:r w:rsidRPr="000B494A">
        <w:rPr>
          <w:rFonts w:ascii="Times New Roman" w:hAnsi="Times New Roman"/>
          <w:sz w:val="28"/>
          <w:szCs w:val="28"/>
        </w:rPr>
        <w:t>uint</w:t>
      </w:r>
      <w:proofErr w:type="spellEnd"/>
      <w:r w:rsidRPr="000B494A">
        <w:rPr>
          <w:rFonts w:ascii="Times New Roman" w:hAnsi="Times New Roman"/>
          <w:sz w:val="28"/>
          <w:szCs w:val="28"/>
        </w:rPr>
        <w:t>)w, (</w:t>
      </w:r>
      <w:proofErr w:type="spellStart"/>
      <w:r w:rsidRPr="000B494A">
        <w:rPr>
          <w:rFonts w:ascii="Times New Roman" w:hAnsi="Times New Roman"/>
          <w:sz w:val="28"/>
          <w:szCs w:val="28"/>
        </w:rPr>
        <w:t>uint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)h, 0, </w:t>
      </w:r>
      <w:proofErr w:type="spellStart"/>
      <w:r w:rsidRPr="000B494A">
        <w:rPr>
          <w:rFonts w:ascii="Times New Roman" w:hAnsi="Times New Roman"/>
          <w:sz w:val="28"/>
          <w:szCs w:val="28"/>
        </w:rPr>
        <w:t>quality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 якістю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jpegQuality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75. Результат (масив байт JPEG) поміщається до </w:t>
      </w:r>
      <w:proofErr w:type="spellStart"/>
      <w:r w:rsidRPr="000B494A">
        <w:rPr>
          <w:rFonts w:ascii="Times New Roman" w:hAnsi="Times New Roman"/>
          <w:sz w:val="28"/>
          <w:szCs w:val="28"/>
        </w:rPr>
        <w:t>потокобезпечної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черги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ConcurrentQueue</w:t>
      </w:r>
      <w:proofErr w:type="spellEnd"/>
      <w:r w:rsidRPr="000B494A">
        <w:rPr>
          <w:rFonts w:ascii="Times New Roman" w:hAnsi="Times New Roman"/>
          <w:sz w:val="28"/>
          <w:szCs w:val="28"/>
        </w:rPr>
        <w:t>&lt;</w:t>
      </w:r>
      <w:proofErr w:type="spellStart"/>
      <w:r w:rsidRPr="000B494A">
        <w:rPr>
          <w:rFonts w:ascii="Times New Roman" w:hAnsi="Times New Roman"/>
          <w:sz w:val="28"/>
          <w:szCs w:val="28"/>
        </w:rPr>
        <w:t>byte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[]&gt; </w:t>
      </w:r>
      <w:proofErr w:type="spellStart"/>
      <w:r w:rsidRPr="000B494A">
        <w:rPr>
          <w:rFonts w:ascii="Times New Roman" w:hAnsi="Times New Roman"/>
          <w:sz w:val="28"/>
          <w:szCs w:val="28"/>
        </w:rPr>
        <w:t>jpegQueue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34024BB5" w14:textId="4D4C220D" w:rsidR="00D173D9" w:rsidRPr="000B494A" w:rsidRDefault="00D173D9" w:rsidP="009E0F96">
      <w:pPr>
        <w:numPr>
          <w:ilvl w:val="0"/>
          <w:numId w:val="16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>Відправлення з головного потоку:</w:t>
      </w:r>
      <w:r w:rsidRPr="000B494A">
        <w:rPr>
          <w:rFonts w:ascii="Times New Roman" w:hAnsi="Times New Roman"/>
          <w:sz w:val="28"/>
          <w:szCs w:val="28"/>
        </w:rPr>
        <w:t xml:space="preserve"> у методі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Update</w:t>
      </w:r>
      <w:proofErr w:type="spellEnd"/>
      <w:r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черга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jpegQueue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вичерпується, кожний готовий JPEG-кадр передається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SendFragmentedFrame</w:t>
      </w:r>
      <w:proofErr w:type="spellEnd"/>
      <w:r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для UDP-фрагментації та відправлення (детально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підрозділ </w:t>
      </w:r>
      <w:r w:rsidR="00B02917" w:rsidRPr="000B494A">
        <w:rPr>
          <w:rFonts w:ascii="Times New Roman" w:hAnsi="Times New Roman"/>
          <w:sz w:val="28"/>
          <w:szCs w:val="28"/>
        </w:rPr>
        <w:t>2</w:t>
      </w:r>
      <w:r w:rsidRPr="000B494A">
        <w:rPr>
          <w:rFonts w:ascii="Times New Roman" w:hAnsi="Times New Roman"/>
          <w:sz w:val="28"/>
          <w:szCs w:val="28"/>
        </w:rPr>
        <w:t>.3).</w:t>
      </w:r>
    </w:p>
    <w:p w14:paraId="571F3119" w14:textId="5AAB5E0E" w:rsidR="00D173D9" w:rsidRPr="000B494A" w:rsidRDefault="00D173D9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Розподіл роботи між GPU (</w:t>
      </w:r>
      <w:proofErr w:type="spellStart"/>
      <w:r w:rsidRPr="000B494A">
        <w:rPr>
          <w:rFonts w:ascii="Times New Roman" w:hAnsi="Times New Roman"/>
          <w:sz w:val="28"/>
          <w:szCs w:val="28"/>
        </w:rPr>
        <w:t>Blit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0B494A">
        <w:rPr>
          <w:rFonts w:ascii="Times New Roman" w:hAnsi="Times New Roman"/>
          <w:sz w:val="28"/>
          <w:szCs w:val="28"/>
        </w:rPr>
        <w:t>Render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0B494A">
        <w:rPr>
          <w:rFonts w:ascii="Times New Roman" w:hAnsi="Times New Roman"/>
          <w:sz w:val="28"/>
          <w:szCs w:val="28"/>
        </w:rPr>
        <w:t>AsyncGPUReadback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та </w:t>
      </w:r>
      <w:proofErr w:type="spellStart"/>
      <w:r w:rsidRPr="000B494A">
        <w:rPr>
          <w:rFonts w:ascii="Times New Roman" w:hAnsi="Times New Roman"/>
          <w:sz w:val="28"/>
          <w:szCs w:val="28"/>
        </w:rPr>
        <w:t>ThreadPool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(JPEG-кодування) є результатом вирішення проблеми продуктивності, зафіксованої у журналі розробки: початкова реалізація викликала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EncodeToJPG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у головному потоці, що спричиняло блокування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рендерингу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40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80 мс і знижувало FPS до менш ніж 10. Після переходу до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AsyncGPUReadback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+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ThreadPool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вдалося стабілізувати реальний FPS на рівні 18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25 кадрів/с при цільовому значенні 30 FPS. Глибший аналіз показав, що на ARM </w:t>
      </w:r>
      <w:proofErr w:type="spellStart"/>
      <w:r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Pr="000B494A">
        <w:rPr>
          <w:rFonts w:ascii="Times New Roman" w:hAnsi="Times New Roman"/>
          <w:sz w:val="28"/>
          <w:szCs w:val="28"/>
        </w:rPr>
        <w:t>Gen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 операція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AsyncGPUReadback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займає 14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42 мс (обумовлено частотою GPU-</w:t>
      </w:r>
      <w:proofErr w:type="spellStart"/>
      <w:r w:rsidRPr="000B494A">
        <w:rPr>
          <w:rFonts w:ascii="Times New Roman" w:hAnsi="Times New Roman"/>
          <w:sz w:val="28"/>
          <w:szCs w:val="28"/>
        </w:rPr>
        <w:t>таймстемпів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72 </w:t>
      </w:r>
      <w:proofErr w:type="spellStart"/>
      <w:r w:rsidRPr="000B494A">
        <w:rPr>
          <w:rFonts w:ascii="Times New Roman" w:hAnsi="Times New Roman"/>
          <w:sz w:val="28"/>
          <w:szCs w:val="28"/>
        </w:rPr>
        <w:t>Гц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а JPEG-кодування у </w:t>
      </w:r>
      <w:proofErr w:type="spellStart"/>
      <w:r w:rsidRPr="000B494A">
        <w:rPr>
          <w:rFonts w:ascii="Times New Roman" w:hAnsi="Times New Roman"/>
          <w:sz w:val="28"/>
          <w:szCs w:val="28"/>
        </w:rPr>
        <w:t>ThreadPool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40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80 мс; таким чином, головний потік звільнений від будь-яких блокуючих операцій.</w:t>
      </w:r>
    </w:p>
    <w:p w14:paraId="77A8E16F" w14:textId="0A226AD0" w:rsidR="001021CE" w:rsidRDefault="00661DC5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>Параметри захоплення та їх обґрунтування наведені у табл. 2.1, де вказані ключові конфігураційні параметри</w:t>
      </w:r>
      <w:r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>підсистеми захоплення.</w:t>
      </w:r>
    </w:p>
    <w:p w14:paraId="1A74F132" w14:textId="77777777" w:rsidR="0010129F" w:rsidRPr="00661DC5" w:rsidRDefault="0010129F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E867A9D" w14:textId="76433136" w:rsidR="00D96886" w:rsidRPr="000B494A" w:rsidRDefault="00D96886" w:rsidP="009E0F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2.1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Конфігураційні параметри підсистеми захоплення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</w:p>
    <w:tbl>
      <w:tblPr>
        <w:tblStyle w:val="af4"/>
        <w:tblW w:w="5000" w:type="pct"/>
        <w:tblLayout w:type="fixed"/>
        <w:tblLook w:val="04A0" w:firstRow="1" w:lastRow="0" w:firstColumn="1" w:lastColumn="0" w:noHBand="0" w:noVBand="1"/>
      </w:tblPr>
      <w:tblGrid>
        <w:gridCol w:w="2405"/>
        <w:gridCol w:w="1419"/>
        <w:gridCol w:w="6087"/>
      </w:tblGrid>
      <w:tr w:rsidR="001021CE" w:rsidRPr="000B494A" w14:paraId="5EF64FF7" w14:textId="77777777" w:rsidTr="0007577F">
        <w:trPr>
          <w:tblHeader/>
        </w:trPr>
        <w:tc>
          <w:tcPr>
            <w:tcW w:w="1213" w:type="pct"/>
            <w:vAlign w:val="bottom"/>
          </w:tcPr>
          <w:p w14:paraId="60F4DB22" w14:textId="5D2C97E1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Параметр</w:t>
            </w:r>
          </w:p>
        </w:tc>
        <w:tc>
          <w:tcPr>
            <w:tcW w:w="716" w:type="pct"/>
            <w:vAlign w:val="bottom"/>
          </w:tcPr>
          <w:p w14:paraId="2C87A276" w14:textId="12CB86F5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Значення</w:t>
            </w:r>
          </w:p>
        </w:tc>
        <w:tc>
          <w:tcPr>
            <w:tcW w:w="3071" w:type="pct"/>
            <w:vAlign w:val="bottom"/>
          </w:tcPr>
          <w:p w14:paraId="6A704D0D" w14:textId="25050DEB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Обґрунтування</w:t>
            </w:r>
          </w:p>
        </w:tc>
      </w:tr>
      <w:tr w:rsidR="001021CE" w:rsidRPr="000B494A" w14:paraId="7D5611FB" w14:textId="77777777" w:rsidTr="00E2639B">
        <w:tc>
          <w:tcPr>
            <w:tcW w:w="1213" w:type="pct"/>
            <w:vAlign w:val="bottom"/>
          </w:tcPr>
          <w:p w14:paraId="117F2397" w14:textId="4DF3AA97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targetWidth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×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targetHeight</w:t>
            </w:r>
            <w:proofErr w:type="spellEnd"/>
          </w:p>
        </w:tc>
        <w:tc>
          <w:tcPr>
            <w:tcW w:w="716" w:type="pct"/>
            <w:vAlign w:val="bottom"/>
          </w:tcPr>
          <w:p w14:paraId="55850689" w14:textId="17E441DE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1280 × 960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пікс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71" w:type="pct"/>
            <w:vAlign w:val="bottom"/>
          </w:tcPr>
          <w:p w14:paraId="6B5895D3" w14:textId="29E5DB3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Відповідає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нативній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роздільності </w:t>
            </w:r>
            <w:r w:rsidR="008B7EAF" w:rsidRPr="000B494A">
              <w:rPr>
                <w:rFonts w:ascii="Times New Roman" w:hAnsi="Times New Roman"/>
                <w:sz w:val="28"/>
                <w:szCs w:val="28"/>
                <w:lang w:val="en-US"/>
              </w:rPr>
              <w:t>passthrough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-камери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3S (1280×960); збереження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нативного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співвідношення сторін 4:3 виключає геометричні спотворення при AR-суміщенні</w:t>
            </w:r>
          </w:p>
        </w:tc>
      </w:tr>
      <w:tr w:rsidR="001021CE" w:rsidRPr="000B494A" w14:paraId="714494FF" w14:textId="77777777" w:rsidTr="00E2639B">
        <w:tc>
          <w:tcPr>
            <w:tcW w:w="1213" w:type="pct"/>
            <w:vAlign w:val="bottom"/>
          </w:tcPr>
          <w:p w14:paraId="729BCF5B" w14:textId="14A02917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jpegQuality</w:t>
            </w:r>
            <w:proofErr w:type="spellEnd"/>
          </w:p>
        </w:tc>
        <w:tc>
          <w:tcPr>
            <w:tcW w:w="716" w:type="pct"/>
            <w:vAlign w:val="bottom"/>
          </w:tcPr>
          <w:p w14:paraId="5E6ECA59" w14:textId="5F551911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3071" w:type="pct"/>
            <w:vAlign w:val="bottom"/>
          </w:tcPr>
          <w:p w14:paraId="5B558E93" w14:textId="0090D5D9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Емпіричний компроміс: якість достатня для впізнавання деталей сцени, розмір кадру ~12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18 КБ при 1280×960; підвищення до 90 збільшує розмір вдвічі без суттєвого приросту чіткості</w:t>
            </w:r>
          </w:p>
        </w:tc>
      </w:tr>
      <w:tr w:rsidR="001021CE" w:rsidRPr="000B494A" w14:paraId="12067D40" w14:textId="77777777" w:rsidTr="00E2639B">
        <w:tc>
          <w:tcPr>
            <w:tcW w:w="1213" w:type="pct"/>
            <w:vAlign w:val="bottom"/>
          </w:tcPr>
          <w:p w14:paraId="768EF2AA" w14:textId="0EC6E657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lastRenderedPageBreak/>
              <w:t>framesPerSecond</w:t>
            </w:r>
            <w:proofErr w:type="spellEnd"/>
          </w:p>
        </w:tc>
        <w:tc>
          <w:tcPr>
            <w:tcW w:w="716" w:type="pct"/>
            <w:vAlign w:val="bottom"/>
          </w:tcPr>
          <w:p w14:paraId="65006CCD" w14:textId="7F7F6048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071" w:type="pct"/>
            <w:vAlign w:val="bottom"/>
          </w:tcPr>
          <w:p w14:paraId="5C5AD6DA" w14:textId="7B7AB59C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Цільове значення; фактичне ~18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25 FPS обумовлено часом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AsyncGPUReadback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; 30 FPS є мінімально прийнятним для відстеження руху руки (порогове значення ~100 мс затримки для тактильного відгуку, підрозділ </w:t>
            </w:r>
            <w:r w:rsidR="00B02917" w:rsidRPr="000B494A">
              <w:rPr>
                <w:rFonts w:ascii="Times New Roman" w:hAnsi="Times New Roman"/>
                <w:sz w:val="28"/>
                <w:szCs w:val="28"/>
              </w:rPr>
              <w:t>1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.3)</w:t>
            </w:r>
          </w:p>
        </w:tc>
      </w:tr>
      <w:tr w:rsidR="001021CE" w:rsidRPr="000B494A" w14:paraId="44A9D0D1" w14:textId="77777777" w:rsidTr="00E2639B">
        <w:tc>
          <w:tcPr>
            <w:tcW w:w="1213" w:type="pct"/>
            <w:vAlign w:val="bottom"/>
          </w:tcPr>
          <w:p w14:paraId="7C7CC138" w14:textId="40B7107F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MAX_UDP_PACKET_SIZE</w:t>
            </w:r>
          </w:p>
        </w:tc>
        <w:tc>
          <w:tcPr>
            <w:tcW w:w="716" w:type="pct"/>
            <w:vAlign w:val="bottom"/>
          </w:tcPr>
          <w:p w14:paraId="590D7A47" w14:textId="4A00A443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60 000 байт</w:t>
            </w:r>
          </w:p>
        </w:tc>
        <w:tc>
          <w:tcPr>
            <w:tcW w:w="3071" w:type="pct"/>
            <w:vAlign w:val="bottom"/>
          </w:tcPr>
          <w:p w14:paraId="7518D639" w14:textId="654248BE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Менше максимального розміру UDP-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дейтаграми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(65 507 байт), але вище типового MTU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Ethernet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(1500 байт); фрагментація на мережевому рівні виконується IP-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стеком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ОС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а не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Unity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(детально - підрозділ </w:t>
            </w:r>
            <w:r w:rsidR="00B02917" w:rsidRPr="000B494A">
              <w:rPr>
                <w:rFonts w:ascii="Times New Roman" w:hAnsi="Times New Roman"/>
                <w:sz w:val="28"/>
                <w:szCs w:val="28"/>
              </w:rPr>
              <w:t>2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.3)</w:t>
            </w:r>
          </w:p>
        </w:tc>
      </w:tr>
      <w:tr w:rsidR="001021CE" w:rsidRPr="000B494A" w14:paraId="1216B7F7" w14:textId="77777777" w:rsidTr="00E2639B">
        <w:tc>
          <w:tcPr>
            <w:tcW w:w="1213" w:type="pct"/>
            <w:vAlign w:val="bottom"/>
          </w:tcPr>
          <w:p w14:paraId="13AC939A" w14:textId="4AF62A2C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RenderTextureFormat</w:t>
            </w:r>
            <w:proofErr w:type="spellEnd"/>
          </w:p>
        </w:tc>
        <w:tc>
          <w:tcPr>
            <w:tcW w:w="716" w:type="pct"/>
            <w:vAlign w:val="bottom"/>
          </w:tcPr>
          <w:p w14:paraId="5EA72B59" w14:textId="60BCB060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ARGB32</w:t>
            </w:r>
          </w:p>
        </w:tc>
        <w:tc>
          <w:tcPr>
            <w:tcW w:w="3071" w:type="pct"/>
            <w:vAlign w:val="bottom"/>
          </w:tcPr>
          <w:p w14:paraId="4E36DC35" w14:textId="66A0674C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Мінімальний формат, що підтримує альфа-канал для AR-композиту; RGBA32 при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AsyncGPUReadback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- єдиний стабільний формат на GLES3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57D81B8E" w14:textId="77777777" w:rsidR="001021CE" w:rsidRPr="000B494A" w:rsidRDefault="001021CE" w:rsidP="00C5311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0E5DB5E" w14:textId="72B58AAB" w:rsidR="00D173D9" w:rsidRPr="000B494A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Для обґрунтування вибору JPEG як формату стиснення варто згадати підрозділ 1.5, де розглянуто </w:t>
      </w:r>
      <w:proofErr w:type="spellStart"/>
      <w:r w:rsidRPr="00661DC5">
        <w:rPr>
          <w:rFonts w:ascii="Times New Roman" w:hAnsi="Times New Roman"/>
          <w:sz w:val="28"/>
          <w:szCs w:val="28"/>
        </w:rPr>
        <w:t>кодеки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, що застосовуються у системах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стримінгу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низької затримки. Зокрема, зазначено, що JPEG-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over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-UDP є I-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frame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only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форматом без залежності від GOP-структури та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decoder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state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, що відрізняє його від H.264, де будь-яка втрата P- або B-кадру вимагає повного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перезапиту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декодерного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стану. Також зафіксовано, що H.264 забезпечує у 3</w:t>
      </w:r>
      <w:r w:rsidR="00F41475">
        <w:rPr>
          <w:rFonts w:ascii="Times New Roman" w:hAnsi="Times New Roman"/>
          <w:sz w:val="28"/>
          <w:szCs w:val="28"/>
        </w:rPr>
        <w:t>-</w:t>
      </w:r>
      <w:r w:rsidR="00D173D9" w:rsidRPr="000B494A">
        <w:rPr>
          <w:rFonts w:ascii="Times New Roman" w:hAnsi="Times New Roman"/>
          <w:sz w:val="28"/>
          <w:szCs w:val="28"/>
        </w:rPr>
        <w:t xml:space="preserve">5 разів меншу бітову швидкість за рахунок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міжкадрового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передбачення (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motion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estimation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), але вимагає апаратного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кодека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або значних ресурсів CPU для програмної реалізації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D173D9" w:rsidRPr="000B494A">
        <w:rPr>
          <w:rFonts w:ascii="Times New Roman" w:hAnsi="Times New Roman"/>
          <w:sz w:val="28"/>
          <w:szCs w:val="28"/>
        </w:rPr>
        <w:t>.5).</w:t>
      </w:r>
    </w:p>
    <w:p w14:paraId="7D1D7A57" w14:textId="77777777" w:rsidR="00D173D9" w:rsidRPr="000B494A" w:rsidRDefault="00D173D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Для застосунку на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вибір JPEG є єдиним практично обґрунтованим рішенням з таких причин:</w:t>
      </w:r>
    </w:p>
    <w:p w14:paraId="6EEB4999" w14:textId="2DEA712B" w:rsidR="00D173D9" w:rsidRPr="000B494A" w:rsidRDefault="00661DC5" w:rsidP="00C5311D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Першим фактором є відсутність доступу до апаратного H.264-кодека з </w:t>
      </w:r>
      <w:proofErr w:type="spellStart"/>
      <w:r w:rsidRPr="00661DC5">
        <w:rPr>
          <w:rFonts w:ascii="Times New Roman" w:hAnsi="Times New Roman"/>
          <w:sz w:val="28"/>
          <w:szCs w:val="28"/>
        </w:rPr>
        <w:t>Unity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. Пакет </w:t>
      </w:r>
      <w:proofErr w:type="spellStart"/>
      <w:r w:rsidRPr="00661DC5">
        <w:rPr>
          <w:rFonts w:ascii="Times New Roman" w:hAnsi="Times New Roman"/>
          <w:sz w:val="28"/>
          <w:szCs w:val="28"/>
        </w:rPr>
        <w:t>com.unity.webrtc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, що міг би надати доступ до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VideoStreamTrack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 xml:space="preserve">з апаратним H.264-кодуванням через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Qualcomm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codec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pipeline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, несумісний зі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standalone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збіркою у версіях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, що використовуються в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проєкті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6,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XR SDK 85.0.0). Спроба інтеграції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com.unity.webrtc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>зафіксована як заблокована у ROADMAP як «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post-prod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out-of-scope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». Програмне H.264-кодування </w:t>
      </w:r>
      <w:r w:rsidR="00D173D9" w:rsidRPr="000B494A">
        <w:rPr>
          <w:rFonts w:ascii="Times New Roman" w:hAnsi="Times New Roman"/>
          <w:sz w:val="28"/>
          <w:szCs w:val="28"/>
        </w:rPr>
        <w:lastRenderedPageBreak/>
        <w:t>силами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ffmpeg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 xml:space="preserve">або аналогів на CPU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Gen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2 при роздільності 1280×960 займає понад 100 мс на кадр, що є неприйнятним для реального часу.</w:t>
      </w:r>
    </w:p>
    <w:p w14:paraId="5373654C" w14:textId="6C0BFF52" w:rsidR="00D173D9" w:rsidRPr="000B494A" w:rsidRDefault="00661DC5" w:rsidP="00C5311D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Другим фактором є відсутність </w:t>
      </w:r>
      <w:proofErr w:type="spellStart"/>
      <w:r w:rsidRPr="00661DC5">
        <w:rPr>
          <w:rFonts w:ascii="Times New Roman" w:hAnsi="Times New Roman"/>
          <w:sz w:val="28"/>
          <w:szCs w:val="28"/>
        </w:rPr>
        <w:t>decoder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1DC5">
        <w:rPr>
          <w:rFonts w:ascii="Times New Roman" w:hAnsi="Times New Roman"/>
          <w:sz w:val="28"/>
          <w:szCs w:val="28"/>
        </w:rPr>
        <w:t>state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на приймачі. Оскільки UDP не гарантує доставку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 xml:space="preserve">та порядок пакетів, частина кадрів неминуче губиться. При H.264 втрата I-кадру або P-кадру у GOP-ланцюжку призводить до артефактів «заморозки» або «розпаду» зображення до наступного I-кадру. JPEG є самодостатнім у межах одного кадру: кожен JPEG-кадр декодується незалежно, а втрата окремого пакету призводить лише до пропуску одного кадру (або відображення останнього успішно отриманого) без накопичувальних артефактів (підрозділ </w:t>
      </w:r>
      <w:r w:rsidR="00B02917" w:rsidRPr="000B494A">
        <w:rPr>
          <w:rFonts w:ascii="Times New Roman" w:hAnsi="Times New Roman"/>
          <w:sz w:val="28"/>
          <w:szCs w:val="28"/>
          <w:lang w:val="ru-RU"/>
        </w:rPr>
        <w:t>1</w:t>
      </w:r>
      <w:r w:rsidR="00D173D9" w:rsidRPr="000B494A">
        <w:rPr>
          <w:rFonts w:ascii="Times New Roman" w:hAnsi="Times New Roman"/>
          <w:sz w:val="28"/>
          <w:szCs w:val="28"/>
        </w:rPr>
        <w:t>.5).</w:t>
      </w:r>
    </w:p>
    <w:p w14:paraId="0D01F20C" w14:textId="6D9467F7" w:rsidR="00D173D9" w:rsidRPr="000B494A" w:rsidRDefault="00661DC5" w:rsidP="00C5311D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Третім фактором є простота реалізації в межах </w:t>
      </w:r>
      <w:proofErr w:type="spellStart"/>
      <w:r w:rsidRPr="00661DC5">
        <w:rPr>
          <w:rFonts w:ascii="Times New Roman" w:hAnsi="Times New Roman"/>
          <w:sz w:val="28"/>
          <w:szCs w:val="28"/>
        </w:rPr>
        <w:t>Unity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661DC5">
        <w:rPr>
          <w:rFonts w:ascii="Times New Roman" w:hAnsi="Times New Roman"/>
          <w:sz w:val="28"/>
          <w:szCs w:val="28"/>
        </w:rPr>
        <w:t>нативних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плагінів. Алгоритм </w:t>
      </w:r>
      <w:proofErr w:type="spellStart"/>
      <w:r w:rsidRPr="00661DC5">
        <w:rPr>
          <w:rFonts w:ascii="Times New Roman" w:hAnsi="Times New Roman"/>
          <w:sz w:val="28"/>
          <w:szCs w:val="28"/>
        </w:rPr>
        <w:t>ImageConversion.EncodeArrayToJPG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 xml:space="preserve">є частиною стандартного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API, не потребує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нативних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бібліотек і стабільно працює у середовищі </w:t>
      </w:r>
      <w:proofErr w:type="spellStart"/>
      <w:r w:rsidR="00D173D9" w:rsidRPr="000B494A">
        <w:rPr>
          <w:rFonts w:ascii="Times New Roman" w:hAnsi="Times New Roman"/>
          <w:sz w:val="28"/>
          <w:szCs w:val="28"/>
        </w:rPr>
        <w:t>ThreadPool</w:t>
      </w:r>
      <w:proofErr w:type="spellEnd"/>
      <w:r w:rsidR="00D173D9" w:rsidRPr="000B494A">
        <w:rPr>
          <w:rFonts w:ascii="Times New Roman" w:hAnsi="Times New Roman"/>
          <w:sz w:val="28"/>
          <w:szCs w:val="28"/>
        </w:rPr>
        <w:t xml:space="preserve"> на ARM без ризику IL2CPP-краш-ів, які виникали при спробах використати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>Texture2D.EncodeToJPG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D173D9" w:rsidRPr="000B494A">
        <w:rPr>
          <w:rFonts w:ascii="Times New Roman" w:hAnsi="Times New Roman"/>
          <w:sz w:val="28"/>
          <w:szCs w:val="28"/>
        </w:rPr>
        <w:t>з фонових потоків.</w:t>
      </w:r>
    </w:p>
    <w:p w14:paraId="1EAF7D3E" w14:textId="77777777" w:rsidR="00D173D9" w:rsidRDefault="00D173D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Таким чином, JPEG-</w:t>
      </w:r>
      <w:proofErr w:type="spellStart"/>
      <w:r w:rsidRPr="000B494A">
        <w:rPr>
          <w:rFonts w:ascii="Times New Roman" w:hAnsi="Times New Roman"/>
          <w:sz w:val="28"/>
          <w:szCs w:val="28"/>
        </w:rPr>
        <w:t>over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-UDP для даної системи є не компромісним, а архітектурно мотивованим вибором, що враховує реальні обмеження платформи, відсутність стабільного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-відеокодека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вимогу до стійкості потоку при втраті UDP-пакетів.</w:t>
      </w:r>
    </w:p>
    <w:p w14:paraId="198177FB" w14:textId="77777777" w:rsidR="0010129F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DC24269" w14:textId="77777777" w:rsidR="0007577F" w:rsidRPr="0007577F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2555212" w14:textId="75AD2ABF" w:rsidR="00877719" w:rsidRPr="000B494A" w:rsidRDefault="000700A3" w:rsidP="00C5311D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229276106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87771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.3. Протокол </w:t>
      </w:r>
      <w:proofErr w:type="spellStart"/>
      <w:r w:rsidR="0087771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фрагментованої</w:t>
      </w:r>
      <w:proofErr w:type="spellEnd"/>
      <w:r w:rsidR="0087771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UDP-передачі </w:t>
      </w:r>
      <w:proofErr w:type="spellStart"/>
      <w:r w:rsidR="0087771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відеопотоку</w:t>
      </w:r>
      <w:bookmarkEnd w:id="13"/>
      <w:proofErr w:type="spellEnd"/>
    </w:p>
    <w:p w14:paraId="7A926703" w14:textId="77777777" w:rsidR="0010129F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C3FA232" w14:textId="77777777" w:rsidR="0007577F" w:rsidRPr="0007577F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E3A70AD" w14:textId="419A587C" w:rsidR="00877719" w:rsidRPr="000B494A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>Застосування власного прикладного протоколу обґрунтовується тим, що, як зазначено у підрозділі 1.3</w:t>
      </w:r>
      <w:r w:rsidR="00877719" w:rsidRPr="000B494A">
        <w:rPr>
          <w:rFonts w:ascii="Times New Roman" w:hAnsi="Times New Roman"/>
          <w:sz w:val="28"/>
          <w:szCs w:val="28"/>
        </w:rPr>
        <w:t>, максимальний розмір UDP-</w:t>
      </w:r>
      <w:proofErr w:type="spellStart"/>
      <w:r w:rsidR="00877719" w:rsidRPr="000B494A">
        <w:rPr>
          <w:rFonts w:ascii="Times New Roman" w:hAnsi="Times New Roman"/>
          <w:sz w:val="28"/>
          <w:szCs w:val="28"/>
        </w:rPr>
        <w:t>дейтаграми</w:t>
      </w:r>
      <w:proofErr w:type="spellEnd"/>
      <w:r w:rsidR="00877719" w:rsidRPr="000B494A">
        <w:rPr>
          <w:rFonts w:ascii="Times New Roman" w:hAnsi="Times New Roman"/>
          <w:sz w:val="28"/>
          <w:szCs w:val="28"/>
        </w:rPr>
        <w:t xml:space="preserve"> становить 65 507 байт (обмеження IPv4 з урахуванням заголовків IP та UDP), тоді як MTU стандартної мережі </w:t>
      </w:r>
      <w:proofErr w:type="spellStart"/>
      <w:r w:rsidR="00877719" w:rsidRPr="000B494A">
        <w:rPr>
          <w:rFonts w:ascii="Times New Roman" w:hAnsi="Times New Roman"/>
          <w:sz w:val="28"/>
          <w:szCs w:val="28"/>
        </w:rPr>
        <w:t>Ethernet</w:t>
      </w:r>
      <w:proofErr w:type="spellEnd"/>
      <w:r w:rsidR="00877719" w:rsidRPr="000B494A">
        <w:rPr>
          <w:rFonts w:ascii="Times New Roman" w:hAnsi="Times New Roman"/>
          <w:sz w:val="28"/>
          <w:szCs w:val="28"/>
        </w:rPr>
        <w:t xml:space="preserve"> дорівнює 1 500 байт, із яких 1 472 байт доступні для корисного навантаження UDP-пакету. Кадр JPEG розміром 40</w:t>
      </w:r>
      <w:r w:rsidR="00F41475">
        <w:rPr>
          <w:rFonts w:ascii="Times New Roman" w:hAnsi="Times New Roman"/>
          <w:sz w:val="28"/>
          <w:szCs w:val="28"/>
        </w:rPr>
        <w:t>-</w:t>
      </w:r>
      <w:r w:rsidR="00877719" w:rsidRPr="000B494A">
        <w:rPr>
          <w:rFonts w:ascii="Times New Roman" w:hAnsi="Times New Roman"/>
          <w:sz w:val="28"/>
          <w:szCs w:val="28"/>
        </w:rPr>
        <w:t xml:space="preserve">100 КБ при роздільності 1280×960 і якості 75 не вкладається ні в один UDP-пакет без </w:t>
      </w:r>
      <w:r w:rsidR="00877719" w:rsidRPr="000B494A">
        <w:rPr>
          <w:rFonts w:ascii="Times New Roman" w:hAnsi="Times New Roman"/>
          <w:sz w:val="28"/>
          <w:szCs w:val="28"/>
        </w:rPr>
        <w:lastRenderedPageBreak/>
        <w:t>фрагментації на мережевому рівні. IP-фрагментація, однак, є небажаним механізмом для мультимедійних потоків у реальному часі: втрата будь-якого IP-фрагменту призводить до відкидання всієї IP-</w:t>
      </w:r>
      <w:proofErr w:type="spellStart"/>
      <w:r w:rsidR="00877719" w:rsidRPr="000B494A">
        <w:rPr>
          <w:rFonts w:ascii="Times New Roman" w:hAnsi="Times New Roman"/>
          <w:sz w:val="28"/>
          <w:szCs w:val="28"/>
        </w:rPr>
        <w:t>датаграми</w:t>
      </w:r>
      <w:proofErr w:type="spellEnd"/>
      <w:r w:rsidR="00877719" w:rsidRPr="000B494A">
        <w:rPr>
          <w:rFonts w:ascii="Times New Roman" w:hAnsi="Times New Roman"/>
          <w:sz w:val="28"/>
          <w:szCs w:val="28"/>
        </w:rPr>
        <w:t xml:space="preserve"> на приймачі без можливості часткового відновлення, а повторна збірка виконується лише на кінцевому </w:t>
      </w:r>
      <w:proofErr w:type="spellStart"/>
      <w:r w:rsidR="00877719" w:rsidRPr="000B494A">
        <w:rPr>
          <w:rFonts w:ascii="Times New Roman" w:hAnsi="Times New Roman"/>
          <w:sz w:val="28"/>
          <w:szCs w:val="28"/>
        </w:rPr>
        <w:t>вузлі</w:t>
      </w:r>
      <w:proofErr w:type="spellEnd"/>
      <w:r w:rsidR="00877719" w:rsidRPr="000B494A">
        <w:rPr>
          <w:rFonts w:ascii="Times New Roman" w:hAnsi="Times New Roman"/>
          <w:sz w:val="28"/>
          <w:szCs w:val="28"/>
        </w:rPr>
        <w:t xml:space="preserve">, що унеможливлює управління буфером на рівні застосунку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877719" w:rsidRPr="000B494A">
        <w:rPr>
          <w:rFonts w:ascii="Times New Roman" w:hAnsi="Times New Roman"/>
          <w:sz w:val="28"/>
          <w:szCs w:val="28"/>
        </w:rPr>
        <w:t>.3). З цих причин у V.I.R.A. реалізовано власний прикладний протокол фрагментації, у якому розбиття та збирання кадру відбувається в коді застосунку, а кожен UDP-пакет є самостійною і повноцінною одиницею доставки.</w:t>
      </w:r>
    </w:p>
    <w:p w14:paraId="0A735EA4" w14:textId="22475971" w:rsidR="001021CE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61DC5">
        <w:rPr>
          <w:rFonts w:ascii="Times New Roman" w:hAnsi="Times New Roman"/>
          <w:sz w:val="28"/>
          <w:szCs w:val="28"/>
        </w:rPr>
        <w:t xml:space="preserve">Щодо формату заголовку пакету, кожен UDP-пакет </w:t>
      </w:r>
      <w:proofErr w:type="spellStart"/>
      <w:r w:rsidRPr="00661DC5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V.I.R.A. складається з три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661DC5">
        <w:rPr>
          <w:rFonts w:ascii="Times New Roman" w:hAnsi="Times New Roman"/>
          <w:sz w:val="28"/>
          <w:szCs w:val="28"/>
        </w:rPr>
        <w:t>байтного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заголовку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877719" w:rsidRPr="000B494A">
        <w:rPr>
          <w:rFonts w:ascii="Times New Roman" w:hAnsi="Times New Roman"/>
          <w:sz w:val="28"/>
          <w:szCs w:val="28"/>
        </w:rPr>
        <w:t xml:space="preserve">та корисного навантаження. Структура заголовку наведена у таблиці </w:t>
      </w:r>
      <w:r w:rsidR="00B02917" w:rsidRPr="000B494A">
        <w:rPr>
          <w:rFonts w:ascii="Times New Roman" w:hAnsi="Times New Roman"/>
          <w:sz w:val="28"/>
          <w:szCs w:val="28"/>
          <w:lang w:val="ru-RU"/>
        </w:rPr>
        <w:t>2</w:t>
      </w:r>
      <w:r w:rsidR="00877719" w:rsidRPr="000B494A">
        <w:rPr>
          <w:rFonts w:ascii="Times New Roman" w:hAnsi="Times New Roman"/>
          <w:sz w:val="28"/>
          <w:szCs w:val="28"/>
        </w:rPr>
        <w:t>.2</w:t>
      </w:r>
      <w:r w:rsidR="00D96886" w:rsidRPr="000B494A">
        <w:rPr>
          <w:rFonts w:ascii="Times New Roman" w:hAnsi="Times New Roman"/>
          <w:sz w:val="28"/>
          <w:szCs w:val="28"/>
          <w:lang w:val="ru-RU"/>
        </w:rPr>
        <w:t>.</w:t>
      </w:r>
    </w:p>
    <w:p w14:paraId="17DFEE08" w14:textId="77777777" w:rsidR="0010129F" w:rsidRPr="000B494A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97E6ED5" w14:textId="63248ECE" w:rsidR="00D96886" w:rsidRPr="000B494A" w:rsidRDefault="00D96886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2.2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Структура заголовку </w:t>
      </w:r>
      <w:proofErr w:type="spellStart"/>
      <w:r w:rsidRPr="000B494A">
        <w:rPr>
          <w:rFonts w:ascii="Times New Roman" w:hAnsi="Times New Roman"/>
          <w:sz w:val="28"/>
          <w:szCs w:val="28"/>
        </w:rPr>
        <w:t>фрагментованого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UDP-пакета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110"/>
        <w:gridCol w:w="1570"/>
        <w:gridCol w:w="885"/>
        <w:gridCol w:w="1693"/>
        <w:gridCol w:w="4653"/>
      </w:tblGrid>
      <w:tr w:rsidR="001021CE" w:rsidRPr="000B494A" w14:paraId="4270187C" w14:textId="77777777" w:rsidTr="001021CE">
        <w:tc>
          <w:tcPr>
            <w:tcW w:w="0" w:type="auto"/>
            <w:vAlign w:val="bottom"/>
          </w:tcPr>
          <w:p w14:paraId="7A98A4EA" w14:textId="3D757817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Байт(и)</w:t>
            </w:r>
          </w:p>
        </w:tc>
        <w:tc>
          <w:tcPr>
            <w:tcW w:w="0" w:type="auto"/>
            <w:vAlign w:val="bottom"/>
          </w:tcPr>
          <w:p w14:paraId="4CFB8CA3" w14:textId="5E8CE864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Поле</w:t>
            </w:r>
          </w:p>
        </w:tc>
        <w:tc>
          <w:tcPr>
            <w:tcW w:w="0" w:type="auto"/>
            <w:vAlign w:val="bottom"/>
          </w:tcPr>
          <w:p w14:paraId="694F1BB5" w14:textId="5EBC1C98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Тип</w:t>
            </w:r>
          </w:p>
        </w:tc>
        <w:tc>
          <w:tcPr>
            <w:tcW w:w="0" w:type="auto"/>
            <w:vAlign w:val="bottom"/>
          </w:tcPr>
          <w:p w14:paraId="1AE6EE6F" w14:textId="71A1CC0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Діапазон</w:t>
            </w:r>
          </w:p>
        </w:tc>
        <w:tc>
          <w:tcPr>
            <w:tcW w:w="0" w:type="auto"/>
            <w:vAlign w:val="bottom"/>
          </w:tcPr>
          <w:p w14:paraId="2855DF95" w14:textId="671C4BEE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Призначення</w:t>
            </w:r>
          </w:p>
        </w:tc>
      </w:tr>
      <w:tr w:rsidR="001021CE" w:rsidRPr="000B494A" w14:paraId="7962D374" w14:textId="77777777" w:rsidTr="001021CE">
        <w:tc>
          <w:tcPr>
            <w:tcW w:w="0" w:type="auto"/>
            <w:vAlign w:val="bottom"/>
          </w:tcPr>
          <w:p w14:paraId="20381CF8" w14:textId="4399D62F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bottom"/>
          </w:tcPr>
          <w:p w14:paraId="23BC1423" w14:textId="7FBA920D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frameId</w:t>
            </w:r>
            <w:proofErr w:type="spellEnd"/>
          </w:p>
        </w:tc>
        <w:tc>
          <w:tcPr>
            <w:tcW w:w="0" w:type="auto"/>
            <w:vAlign w:val="bottom"/>
          </w:tcPr>
          <w:p w14:paraId="015D50FB" w14:textId="3381F9C7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uint8</w:t>
            </w:r>
          </w:p>
        </w:tc>
        <w:tc>
          <w:tcPr>
            <w:tcW w:w="0" w:type="auto"/>
            <w:vAlign w:val="bottom"/>
          </w:tcPr>
          <w:p w14:paraId="73F8693C" w14:textId="39ED287A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255, циклічно</w:t>
            </w:r>
          </w:p>
        </w:tc>
        <w:tc>
          <w:tcPr>
            <w:tcW w:w="0" w:type="auto"/>
            <w:vAlign w:val="bottom"/>
          </w:tcPr>
          <w:p w14:paraId="1BEA2643" w14:textId="7CE79C6A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Ідентифікатор кадру; монотонно зростає,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обнуляється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після 255</w:t>
            </w:r>
          </w:p>
        </w:tc>
      </w:tr>
      <w:tr w:rsidR="001021CE" w:rsidRPr="000B494A" w14:paraId="02E6961A" w14:textId="77777777" w:rsidTr="001021CE">
        <w:tc>
          <w:tcPr>
            <w:tcW w:w="0" w:type="auto"/>
            <w:vAlign w:val="bottom"/>
          </w:tcPr>
          <w:p w14:paraId="78314243" w14:textId="5C68959A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14:paraId="14C809A4" w14:textId="334021F8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chunkIndex</w:t>
            </w:r>
            <w:proofErr w:type="spellEnd"/>
          </w:p>
        </w:tc>
        <w:tc>
          <w:tcPr>
            <w:tcW w:w="0" w:type="auto"/>
            <w:vAlign w:val="bottom"/>
          </w:tcPr>
          <w:p w14:paraId="59269CFD" w14:textId="3E63E596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uint8</w:t>
            </w:r>
          </w:p>
        </w:tc>
        <w:tc>
          <w:tcPr>
            <w:tcW w:w="0" w:type="auto"/>
            <w:vAlign w:val="bottom"/>
          </w:tcPr>
          <w:p w14:paraId="39616988" w14:textId="7F2A8D0E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254, 0-based</w:t>
            </w:r>
          </w:p>
        </w:tc>
        <w:tc>
          <w:tcPr>
            <w:tcW w:w="0" w:type="auto"/>
            <w:vAlign w:val="bottom"/>
          </w:tcPr>
          <w:p w14:paraId="691A5527" w14:textId="49F5C16F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Порядковий номер фрагмента в межах кадру</w:t>
            </w:r>
          </w:p>
        </w:tc>
      </w:tr>
      <w:tr w:rsidR="001021CE" w:rsidRPr="000B494A" w14:paraId="3B559756" w14:textId="77777777" w:rsidTr="001021CE">
        <w:tc>
          <w:tcPr>
            <w:tcW w:w="0" w:type="auto"/>
            <w:vAlign w:val="bottom"/>
          </w:tcPr>
          <w:p w14:paraId="1DE46986" w14:textId="740A9E41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bottom"/>
          </w:tcPr>
          <w:p w14:paraId="5EB0F6D2" w14:textId="5666292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totalChunks</w:t>
            </w:r>
            <w:proofErr w:type="spellEnd"/>
          </w:p>
        </w:tc>
        <w:tc>
          <w:tcPr>
            <w:tcW w:w="0" w:type="auto"/>
            <w:vAlign w:val="bottom"/>
          </w:tcPr>
          <w:p w14:paraId="45F9B885" w14:textId="2844F191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uint8</w:t>
            </w:r>
          </w:p>
        </w:tc>
        <w:tc>
          <w:tcPr>
            <w:tcW w:w="0" w:type="auto"/>
            <w:vAlign w:val="bottom"/>
          </w:tcPr>
          <w:p w14:paraId="1828A52E" w14:textId="1F817899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1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0" w:type="auto"/>
            <w:vAlign w:val="bottom"/>
          </w:tcPr>
          <w:p w14:paraId="6A558789" w14:textId="6A2148DC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Загальна кількість фрагментів даного кадру</w:t>
            </w:r>
          </w:p>
        </w:tc>
      </w:tr>
      <w:tr w:rsidR="001021CE" w:rsidRPr="000B494A" w14:paraId="0709A12D" w14:textId="77777777" w:rsidTr="001021CE">
        <w:tc>
          <w:tcPr>
            <w:tcW w:w="0" w:type="auto"/>
            <w:vAlign w:val="bottom"/>
          </w:tcPr>
          <w:p w14:paraId="4A0899F7" w14:textId="19F4FF0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3..N</w:t>
            </w:r>
          </w:p>
        </w:tc>
        <w:tc>
          <w:tcPr>
            <w:tcW w:w="0" w:type="auto"/>
            <w:vAlign w:val="bottom"/>
          </w:tcPr>
          <w:p w14:paraId="47078527" w14:textId="66E7B675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Payload</w:t>
            </w:r>
            <w:proofErr w:type="spellEnd"/>
          </w:p>
        </w:tc>
        <w:tc>
          <w:tcPr>
            <w:tcW w:w="0" w:type="auto"/>
            <w:vAlign w:val="bottom"/>
          </w:tcPr>
          <w:p w14:paraId="068BFCA4" w14:textId="624F9253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byte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[]</w:t>
            </w:r>
          </w:p>
        </w:tc>
        <w:tc>
          <w:tcPr>
            <w:tcW w:w="0" w:type="auto"/>
            <w:vAlign w:val="bottom"/>
          </w:tcPr>
          <w:p w14:paraId="4367E064" w14:textId="21AD629B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max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60 000 байт</w:t>
            </w:r>
          </w:p>
        </w:tc>
        <w:tc>
          <w:tcPr>
            <w:tcW w:w="0" w:type="auto"/>
            <w:vAlign w:val="bottom"/>
          </w:tcPr>
          <w:p w14:paraId="03183ABE" w14:textId="13AC8FBB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Частина JPEG-даних відповідного фрагмента</w:t>
            </w:r>
          </w:p>
        </w:tc>
      </w:tr>
    </w:tbl>
    <w:p w14:paraId="028ECA3A" w14:textId="77777777" w:rsidR="001021CE" w:rsidRPr="000B494A" w:rsidRDefault="001021CE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04B88F6" w14:textId="4CFE28D6" w:rsidR="00877719" w:rsidRPr="000B494A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Загальний розмір пакету становить не більше 60 003 байт (3 байти заголовку + 60 000 байт корисного навантаження), що свідомо менше за максимальний допустимий розмір UDP-</w:t>
      </w:r>
      <w:proofErr w:type="spellStart"/>
      <w:r w:rsidRPr="000B494A">
        <w:rPr>
          <w:rFonts w:ascii="Times New Roman" w:hAnsi="Times New Roman"/>
          <w:sz w:val="28"/>
          <w:szCs w:val="28"/>
        </w:rPr>
        <w:t>датаграми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(65 507 байт). Обрана межа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MAX_UDP_PACKET_SIZE = 60 000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байт залишає резерв ~5 507 байт відносно максимуму UDP і гарантує, що IP-фрагментація на мережевому рівні не відбувається за умови підтримки </w:t>
      </w:r>
      <w:proofErr w:type="spellStart"/>
      <w:r w:rsidRPr="000B494A">
        <w:rPr>
          <w:rFonts w:ascii="Times New Roman" w:hAnsi="Times New Roman"/>
          <w:sz w:val="28"/>
          <w:szCs w:val="28"/>
        </w:rPr>
        <w:t>jumbo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локальній </w:t>
      </w:r>
      <w:proofErr w:type="spellStart"/>
      <w:r w:rsidRPr="000B494A">
        <w:rPr>
          <w:rFonts w:ascii="Times New Roman" w:hAnsi="Times New Roman"/>
          <w:sz w:val="28"/>
          <w:szCs w:val="28"/>
        </w:rPr>
        <w:t>Wi</w:t>
      </w:r>
      <w:proofErr w:type="spellEnd"/>
      <w:r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Fi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-мережі; у звичайних умовах </w:t>
      </w:r>
      <w:proofErr w:type="spellStart"/>
      <w:r w:rsidRPr="000B494A">
        <w:rPr>
          <w:rFonts w:ascii="Times New Roman" w:hAnsi="Times New Roman"/>
          <w:sz w:val="28"/>
          <w:szCs w:val="28"/>
        </w:rPr>
        <w:t>Wi-Fi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(де MTU може бути нижчим) ОС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самостійно фрагментує UDP-</w:t>
      </w:r>
      <w:proofErr w:type="spellStart"/>
      <w:r w:rsidRPr="000B494A">
        <w:rPr>
          <w:rFonts w:ascii="Times New Roman" w:hAnsi="Times New Roman"/>
          <w:sz w:val="28"/>
          <w:szCs w:val="28"/>
        </w:rPr>
        <w:t>датаграму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IP-рівні з прозорою збіркою на приймачі, не порушуючи логіки прикладного протоколу.</w:t>
      </w:r>
    </w:p>
    <w:p w14:paraId="014990DC" w14:textId="09215DC1" w:rsidR="00877719" w:rsidRDefault="00A5425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Фрагментація реалізована у методі </w:t>
      </w:r>
      <w:proofErr w:type="spellStart"/>
      <w:r w:rsidRPr="000B494A">
        <w:rPr>
          <w:rFonts w:ascii="Times New Roman" w:hAnsi="Times New Roman"/>
          <w:sz w:val="28"/>
          <w:szCs w:val="28"/>
        </w:rPr>
        <w:t>SendFragmentedFrame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класу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PassthroughSenderClean</w:t>
      </w:r>
      <w:proofErr w:type="spellEnd"/>
      <w:r w:rsidRPr="000B494A">
        <w:rPr>
          <w:rFonts w:ascii="Times New Roman" w:hAnsi="Times New Roman"/>
          <w:sz w:val="28"/>
          <w:szCs w:val="28"/>
        </w:rPr>
        <w:t>, що наведено у лістингу 2.1.</w:t>
      </w:r>
    </w:p>
    <w:p w14:paraId="234F87B7" w14:textId="77777777" w:rsidR="0010129F" w:rsidRPr="0007577F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699E05" w14:textId="1FE5AF6B" w:rsidR="00A54254" w:rsidRPr="000B494A" w:rsidRDefault="00A5425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Лістинг 2.1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Алгоритм фрагментації UDP-пакетів на стороні клієнта</w:t>
      </w:r>
    </w:p>
    <w:p w14:paraId="7E46E73D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private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void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SendFragmentedFrame</w:t>
      </w:r>
      <w:proofErr w:type="spellEnd"/>
      <w:r w:rsidRPr="00030B5D">
        <w:rPr>
          <w:rFonts w:ascii="Times New Roman" w:hAnsi="Times New Roman"/>
          <w:sz w:val="28"/>
          <w:szCs w:val="28"/>
        </w:rPr>
        <w:t>(</w:t>
      </w:r>
      <w:proofErr w:type="spellStart"/>
      <w:r w:rsidRPr="00030B5D">
        <w:rPr>
          <w:rFonts w:ascii="Times New Roman" w:hAnsi="Times New Roman"/>
          <w:sz w:val="28"/>
          <w:szCs w:val="28"/>
        </w:rPr>
        <w:t>byte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[] </w:t>
      </w:r>
      <w:proofErr w:type="spellStart"/>
      <w:r w:rsidRPr="00030B5D">
        <w:rPr>
          <w:rFonts w:ascii="Times New Roman" w:hAnsi="Times New Roman"/>
          <w:sz w:val="28"/>
          <w:szCs w:val="28"/>
        </w:rPr>
        <w:t>data</w:t>
      </w:r>
      <w:proofErr w:type="spellEnd"/>
      <w:r w:rsidRPr="00030B5D">
        <w:rPr>
          <w:rFonts w:ascii="Times New Roman" w:hAnsi="Times New Roman"/>
          <w:sz w:val="28"/>
          <w:szCs w:val="28"/>
        </w:rPr>
        <w:t>) {</w:t>
      </w:r>
    </w:p>
    <w:p w14:paraId="01220C85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totalLength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data.Length</w:t>
      </w:r>
      <w:proofErr w:type="spellEnd"/>
      <w:r w:rsidRPr="00030B5D">
        <w:rPr>
          <w:rFonts w:ascii="Times New Roman" w:hAnsi="Times New Roman"/>
          <w:sz w:val="28"/>
          <w:szCs w:val="28"/>
        </w:rPr>
        <w:t>;</w:t>
      </w:r>
    </w:p>
    <w:p w14:paraId="124704FD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chunkCount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(</w:t>
      </w:r>
      <w:proofErr w:type="spellStart"/>
      <w:r w:rsidRPr="00030B5D">
        <w:rPr>
          <w:rFonts w:ascii="Times New Roman" w:hAnsi="Times New Roman"/>
          <w:sz w:val="28"/>
          <w:szCs w:val="28"/>
        </w:rPr>
        <w:t>int</w:t>
      </w:r>
      <w:proofErr w:type="spellEnd"/>
      <w:r w:rsidRPr="00030B5D">
        <w:rPr>
          <w:rFonts w:ascii="Times New Roman" w:hAnsi="Times New Roman"/>
          <w:sz w:val="28"/>
          <w:szCs w:val="28"/>
        </w:rPr>
        <w:t>)</w:t>
      </w:r>
      <w:proofErr w:type="spellStart"/>
      <w:r w:rsidRPr="00030B5D">
        <w:rPr>
          <w:rFonts w:ascii="Times New Roman" w:hAnsi="Times New Roman"/>
          <w:sz w:val="28"/>
          <w:szCs w:val="28"/>
        </w:rPr>
        <w:t>Math.Ceiling</w:t>
      </w:r>
      <w:proofErr w:type="spellEnd"/>
      <w:r w:rsidRPr="00030B5D">
        <w:rPr>
          <w:rFonts w:ascii="Times New Roman" w:hAnsi="Times New Roman"/>
          <w:sz w:val="28"/>
          <w:szCs w:val="28"/>
        </w:rPr>
        <w:t>((</w:t>
      </w:r>
      <w:proofErr w:type="spellStart"/>
      <w:r w:rsidRPr="00030B5D">
        <w:rPr>
          <w:rFonts w:ascii="Times New Roman" w:hAnsi="Times New Roman"/>
          <w:sz w:val="28"/>
          <w:szCs w:val="28"/>
        </w:rPr>
        <w:t>double</w:t>
      </w:r>
      <w:proofErr w:type="spellEnd"/>
      <w:r w:rsidRPr="00030B5D">
        <w:rPr>
          <w:rFonts w:ascii="Times New Roman" w:hAnsi="Times New Roman"/>
          <w:sz w:val="28"/>
          <w:szCs w:val="28"/>
        </w:rPr>
        <w:t>)</w:t>
      </w:r>
      <w:proofErr w:type="spellStart"/>
      <w:r w:rsidRPr="00030B5D">
        <w:rPr>
          <w:rFonts w:ascii="Times New Roman" w:hAnsi="Times New Roman"/>
          <w:sz w:val="28"/>
          <w:szCs w:val="28"/>
        </w:rPr>
        <w:t>totalLength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/ MAX_UDP_PACKET_SIZE);</w:t>
      </w:r>
    </w:p>
    <w:p w14:paraId="49971A01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frameId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++;                                   </w:t>
      </w:r>
      <w:r w:rsidRPr="00030B5D">
        <w:rPr>
          <w:rFonts w:ascii="Times New Roman" w:hAnsi="Times New Roman"/>
          <w:i/>
          <w:iCs/>
          <w:sz w:val="28"/>
          <w:szCs w:val="28"/>
        </w:rPr>
        <w:t>// uint8, циклічний лічильник</w:t>
      </w:r>
    </w:p>
    <w:p w14:paraId="44CD7144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for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30B5D">
        <w:rPr>
          <w:rFonts w:ascii="Times New Roman" w:hAnsi="Times New Roman"/>
          <w:sz w:val="28"/>
          <w:szCs w:val="28"/>
        </w:rPr>
        <w:t>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i = 0; i &lt; </w:t>
      </w:r>
      <w:proofErr w:type="spellStart"/>
      <w:r w:rsidRPr="00030B5D">
        <w:rPr>
          <w:rFonts w:ascii="Times New Roman" w:hAnsi="Times New Roman"/>
          <w:sz w:val="28"/>
          <w:szCs w:val="28"/>
        </w:rPr>
        <w:t>chunkCount</w:t>
      </w:r>
      <w:proofErr w:type="spellEnd"/>
      <w:r w:rsidRPr="00030B5D">
        <w:rPr>
          <w:rFonts w:ascii="Times New Roman" w:hAnsi="Times New Roman"/>
          <w:sz w:val="28"/>
          <w:szCs w:val="28"/>
        </w:rPr>
        <w:t>; i++) {</w:t>
      </w:r>
    </w:p>
    <w:p w14:paraId="187F1838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offset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i * MAX_UDP_PACKET_SIZE;</w:t>
      </w:r>
    </w:p>
    <w:p w14:paraId="5ED0E001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length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Math.Min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(MAX_UDP_PACKET_SIZE, </w:t>
      </w:r>
      <w:proofErr w:type="spellStart"/>
      <w:r w:rsidRPr="00030B5D">
        <w:rPr>
          <w:rFonts w:ascii="Times New Roman" w:hAnsi="Times New Roman"/>
          <w:sz w:val="28"/>
          <w:szCs w:val="28"/>
        </w:rPr>
        <w:t>totalLength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030B5D">
        <w:rPr>
          <w:rFonts w:ascii="Times New Roman" w:hAnsi="Times New Roman"/>
          <w:sz w:val="28"/>
          <w:szCs w:val="28"/>
        </w:rPr>
        <w:t>offset</w:t>
      </w:r>
      <w:proofErr w:type="spellEnd"/>
      <w:r w:rsidRPr="00030B5D">
        <w:rPr>
          <w:rFonts w:ascii="Times New Roman" w:hAnsi="Times New Roman"/>
          <w:sz w:val="28"/>
          <w:szCs w:val="28"/>
        </w:rPr>
        <w:t>);</w:t>
      </w:r>
    </w:p>
    <w:p w14:paraId="0E2E6108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byte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[] </w:t>
      </w:r>
      <w:proofErr w:type="spellStart"/>
      <w:r w:rsidRPr="00030B5D">
        <w:rPr>
          <w:rFonts w:ascii="Times New Roman" w:hAnsi="Times New Roman"/>
          <w:sz w:val="28"/>
          <w:szCs w:val="28"/>
        </w:rPr>
        <w:t>header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new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byte</w:t>
      </w:r>
      <w:proofErr w:type="spellEnd"/>
      <w:r w:rsidRPr="00030B5D">
        <w:rPr>
          <w:rFonts w:ascii="Times New Roman" w:hAnsi="Times New Roman"/>
          <w:sz w:val="28"/>
          <w:szCs w:val="28"/>
        </w:rPr>
        <w:t>[3];</w:t>
      </w:r>
    </w:p>
    <w:p w14:paraId="244D1B24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header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[0] = frameId;                     </w:t>
      </w:r>
      <w:r w:rsidRPr="00030B5D">
        <w:rPr>
          <w:rFonts w:ascii="Times New Roman" w:hAnsi="Times New Roman"/>
          <w:i/>
          <w:iCs/>
          <w:sz w:val="28"/>
          <w:szCs w:val="28"/>
        </w:rPr>
        <w:t>// ID поточного кадру</w:t>
      </w:r>
    </w:p>
    <w:p w14:paraId="3D170680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header</w:t>
      </w:r>
      <w:proofErr w:type="spellEnd"/>
      <w:r w:rsidRPr="00030B5D">
        <w:rPr>
          <w:rFonts w:ascii="Times New Roman" w:hAnsi="Times New Roman"/>
          <w:sz w:val="28"/>
          <w:szCs w:val="28"/>
        </w:rPr>
        <w:t>[1] = (</w:t>
      </w:r>
      <w:proofErr w:type="spellStart"/>
      <w:r w:rsidRPr="00030B5D">
        <w:rPr>
          <w:rFonts w:ascii="Times New Roman" w:hAnsi="Times New Roman"/>
          <w:sz w:val="28"/>
          <w:szCs w:val="28"/>
        </w:rPr>
        <w:t>byte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)i;                     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//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chunkIndex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(0-based)</w:t>
      </w:r>
    </w:p>
    <w:p w14:paraId="37612ED9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header</w:t>
      </w:r>
      <w:proofErr w:type="spellEnd"/>
      <w:r w:rsidRPr="00030B5D">
        <w:rPr>
          <w:rFonts w:ascii="Times New Roman" w:hAnsi="Times New Roman"/>
          <w:sz w:val="28"/>
          <w:szCs w:val="28"/>
        </w:rPr>
        <w:t>[2] = (</w:t>
      </w:r>
      <w:proofErr w:type="spellStart"/>
      <w:r w:rsidRPr="00030B5D">
        <w:rPr>
          <w:rFonts w:ascii="Times New Roman" w:hAnsi="Times New Roman"/>
          <w:sz w:val="28"/>
          <w:szCs w:val="28"/>
        </w:rPr>
        <w:t>byte</w:t>
      </w:r>
      <w:proofErr w:type="spellEnd"/>
      <w:r w:rsidRPr="00030B5D">
        <w:rPr>
          <w:rFonts w:ascii="Times New Roman" w:hAnsi="Times New Roman"/>
          <w:sz w:val="28"/>
          <w:szCs w:val="28"/>
        </w:rPr>
        <w:t>)</w:t>
      </w:r>
      <w:proofErr w:type="spellStart"/>
      <w:r w:rsidRPr="00030B5D">
        <w:rPr>
          <w:rFonts w:ascii="Times New Roman" w:hAnsi="Times New Roman"/>
          <w:sz w:val="28"/>
          <w:szCs w:val="28"/>
        </w:rPr>
        <w:t>chunkCount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           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//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totalChunks</w:t>
      </w:r>
      <w:proofErr w:type="spellEnd"/>
    </w:p>
    <w:p w14:paraId="264F0636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byte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[] </w:t>
      </w:r>
      <w:proofErr w:type="spellStart"/>
      <w:r w:rsidRPr="00030B5D">
        <w:rPr>
          <w:rFonts w:ascii="Times New Roman" w:hAnsi="Times New Roman"/>
          <w:sz w:val="28"/>
          <w:szCs w:val="28"/>
        </w:rPr>
        <w:t>packet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new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byte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[3 + </w:t>
      </w:r>
      <w:proofErr w:type="spellStart"/>
      <w:r w:rsidRPr="00030B5D">
        <w:rPr>
          <w:rFonts w:ascii="Times New Roman" w:hAnsi="Times New Roman"/>
          <w:sz w:val="28"/>
          <w:szCs w:val="28"/>
        </w:rPr>
        <w:t>length</w:t>
      </w:r>
      <w:proofErr w:type="spellEnd"/>
      <w:r w:rsidRPr="00030B5D">
        <w:rPr>
          <w:rFonts w:ascii="Times New Roman" w:hAnsi="Times New Roman"/>
          <w:sz w:val="28"/>
          <w:szCs w:val="28"/>
        </w:rPr>
        <w:t>];</w:t>
      </w:r>
    </w:p>
    <w:p w14:paraId="40AE151E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Buffer.BlockCopy</w:t>
      </w:r>
      <w:proofErr w:type="spellEnd"/>
      <w:r w:rsidRPr="00030B5D">
        <w:rPr>
          <w:rFonts w:ascii="Times New Roman" w:hAnsi="Times New Roman"/>
          <w:sz w:val="28"/>
          <w:szCs w:val="28"/>
        </w:rPr>
        <w:t>(</w:t>
      </w:r>
      <w:proofErr w:type="spellStart"/>
      <w:r w:rsidRPr="00030B5D">
        <w:rPr>
          <w:rFonts w:ascii="Times New Roman" w:hAnsi="Times New Roman"/>
          <w:sz w:val="28"/>
          <w:szCs w:val="28"/>
        </w:rPr>
        <w:t>header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0, </w:t>
      </w:r>
      <w:proofErr w:type="spellStart"/>
      <w:r w:rsidRPr="00030B5D">
        <w:rPr>
          <w:rFonts w:ascii="Times New Roman" w:hAnsi="Times New Roman"/>
          <w:sz w:val="28"/>
          <w:szCs w:val="28"/>
        </w:rPr>
        <w:t>packet</w:t>
      </w:r>
      <w:proofErr w:type="spellEnd"/>
      <w:r w:rsidRPr="00030B5D">
        <w:rPr>
          <w:rFonts w:ascii="Times New Roman" w:hAnsi="Times New Roman"/>
          <w:sz w:val="28"/>
          <w:szCs w:val="28"/>
        </w:rPr>
        <w:t>, 0, 3);</w:t>
      </w:r>
    </w:p>
    <w:p w14:paraId="716CEF05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Buffer.BlockCopy</w:t>
      </w:r>
      <w:proofErr w:type="spellEnd"/>
      <w:r w:rsidRPr="00030B5D">
        <w:rPr>
          <w:rFonts w:ascii="Times New Roman" w:hAnsi="Times New Roman"/>
          <w:sz w:val="28"/>
          <w:szCs w:val="28"/>
        </w:rPr>
        <w:t>(</w:t>
      </w:r>
      <w:proofErr w:type="spellStart"/>
      <w:r w:rsidRPr="00030B5D">
        <w:rPr>
          <w:rFonts w:ascii="Times New Roman" w:hAnsi="Times New Roman"/>
          <w:sz w:val="28"/>
          <w:szCs w:val="28"/>
        </w:rPr>
        <w:t>data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B5D">
        <w:rPr>
          <w:rFonts w:ascii="Times New Roman" w:hAnsi="Times New Roman"/>
          <w:sz w:val="28"/>
          <w:szCs w:val="28"/>
        </w:rPr>
        <w:t>offset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B5D">
        <w:rPr>
          <w:rFonts w:ascii="Times New Roman" w:hAnsi="Times New Roman"/>
          <w:sz w:val="28"/>
          <w:szCs w:val="28"/>
        </w:rPr>
        <w:t>packet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3, </w:t>
      </w:r>
      <w:proofErr w:type="spellStart"/>
      <w:r w:rsidRPr="00030B5D">
        <w:rPr>
          <w:rFonts w:ascii="Times New Roman" w:hAnsi="Times New Roman"/>
          <w:sz w:val="28"/>
          <w:szCs w:val="28"/>
        </w:rPr>
        <w:t>length</w:t>
      </w:r>
      <w:proofErr w:type="spellEnd"/>
      <w:r w:rsidRPr="00030B5D">
        <w:rPr>
          <w:rFonts w:ascii="Times New Roman" w:hAnsi="Times New Roman"/>
          <w:sz w:val="28"/>
          <w:szCs w:val="28"/>
        </w:rPr>
        <w:t>);</w:t>
      </w:r>
    </w:p>
    <w:p w14:paraId="7B1A8BD3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videoSenderClient.Send</w:t>
      </w:r>
      <w:proofErr w:type="spellEnd"/>
      <w:r w:rsidRPr="00030B5D">
        <w:rPr>
          <w:rFonts w:ascii="Times New Roman" w:hAnsi="Times New Roman"/>
          <w:sz w:val="28"/>
          <w:szCs w:val="28"/>
        </w:rPr>
        <w:t>(</w:t>
      </w:r>
      <w:proofErr w:type="spellStart"/>
      <w:r w:rsidRPr="00030B5D">
        <w:rPr>
          <w:rFonts w:ascii="Times New Roman" w:hAnsi="Times New Roman"/>
          <w:sz w:val="28"/>
          <w:szCs w:val="28"/>
        </w:rPr>
        <w:t>packet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B5D">
        <w:rPr>
          <w:rFonts w:ascii="Times New Roman" w:hAnsi="Times New Roman"/>
          <w:sz w:val="28"/>
          <w:szCs w:val="28"/>
        </w:rPr>
        <w:t>packet.Length</w:t>
      </w:r>
      <w:proofErr w:type="spellEnd"/>
      <w:r w:rsidRPr="00030B5D">
        <w:rPr>
          <w:rFonts w:ascii="Times New Roman" w:hAnsi="Times New Roman"/>
          <w:sz w:val="28"/>
          <w:szCs w:val="28"/>
        </w:rPr>
        <w:t>);</w:t>
      </w:r>
    </w:p>
    <w:p w14:paraId="447304FB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}</w:t>
      </w:r>
    </w:p>
    <w:p w14:paraId="0B92D73F" w14:textId="77777777" w:rsidR="00877719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}</w:t>
      </w:r>
    </w:p>
    <w:p w14:paraId="189A123C" w14:textId="77777777" w:rsidR="0010129F" w:rsidRPr="00030B5D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5838FF" w14:textId="5D80EA46" w:rsidR="00877719" w:rsidRPr="000B494A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Поле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є полем типу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byte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у C# і природно переповнюється після 255, знову починаючи з 0. При цільовій частоті 30 FPS повний цикл переповнення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становить приблизно 8,5 секунди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достатній інтервал, щоб на приймачі не </w:t>
      </w:r>
      <w:proofErr w:type="spellStart"/>
      <w:r w:rsidRPr="000B494A">
        <w:rPr>
          <w:rFonts w:ascii="Times New Roman" w:hAnsi="Times New Roman"/>
          <w:sz w:val="28"/>
          <w:szCs w:val="28"/>
        </w:rPr>
        <w:t>виникло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колізій між кадром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0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(старий, незавершений) 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0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(новий): застаріли буфери видаляються раніше, ніж відбувається повторне використання ідентифікатора (детально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нижче).</w:t>
      </w:r>
    </w:p>
    <w:p w14:paraId="228F4F74" w14:textId="6A2396A9" w:rsidR="00877719" w:rsidRPr="000B494A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>Типовий JPEG-кадр при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jpegQuality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75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і роздільності 1280×960 займає 40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100 КБ, тобто потребує лише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30B5D">
        <w:rPr>
          <w:rFonts w:ascii="Times New Roman" w:hAnsi="Times New Roman"/>
          <w:sz w:val="28"/>
          <w:szCs w:val="28"/>
        </w:rPr>
        <w:t>1</w:t>
      </w:r>
      <w:r w:rsidR="00D96886" w:rsidRPr="00030B5D">
        <w:rPr>
          <w:rFonts w:ascii="Times New Roman" w:hAnsi="Times New Roman"/>
          <w:sz w:val="28"/>
          <w:szCs w:val="28"/>
        </w:rPr>
        <w:t>-</w:t>
      </w:r>
      <w:r w:rsidRPr="00030B5D">
        <w:rPr>
          <w:rFonts w:ascii="Times New Roman" w:hAnsi="Times New Roman"/>
          <w:sz w:val="28"/>
          <w:szCs w:val="28"/>
        </w:rPr>
        <w:t>2 UDP-пакетів.</w:t>
      </w:r>
      <w:r w:rsidRPr="000B494A">
        <w:rPr>
          <w:rFonts w:ascii="Times New Roman" w:hAnsi="Times New Roman"/>
          <w:sz w:val="28"/>
          <w:szCs w:val="28"/>
        </w:rPr>
        <w:t xml:space="preserve"> Це є важливою властивістю протоколу: оскільки переважна більшість кадрів передається одним пакетом, реальний відсоток ситуацій, де фрагментація відбувається на прикладному рівні, є низьким, і алгоритм збірки виконується переважно для повноти реалізації (на випадок кадрів з більшою деталізацією або вищою якістю JPEG). Загальний час відправлення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фрагментованого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кадру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SendFragmentedFrame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за виміряними значеннями становить ~25 мс.</w:t>
      </w:r>
    </w:p>
    <w:p w14:paraId="4DB77F2E" w14:textId="69BA5592" w:rsidR="00877719" w:rsidRDefault="00A5425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На стороні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клас 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реалізує повну логіку збирання кадрів із вхідних UDP-пакетів (лістинг 2.2).</w:t>
      </w:r>
    </w:p>
    <w:p w14:paraId="2094F476" w14:textId="77777777" w:rsidR="0010129F" w:rsidRPr="000B494A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7685FC" w14:textId="2CEE5951" w:rsidR="00A54254" w:rsidRPr="000B494A" w:rsidRDefault="00A5425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Лістинг 2.2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Структури даних для збирання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фрагментованих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відеокадрів</w:t>
      </w:r>
    </w:p>
    <w:p w14:paraId="1396F256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private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data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class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FrameBuffer</w:t>
      </w:r>
      <w:proofErr w:type="spellEnd"/>
      <w:r w:rsidRPr="00030B5D">
        <w:rPr>
          <w:rFonts w:ascii="Times New Roman" w:hAnsi="Times New Roman"/>
          <w:sz w:val="28"/>
          <w:szCs w:val="28"/>
        </w:rPr>
        <w:t>(</w:t>
      </w:r>
    </w:p>
    <w:p w14:paraId="20DB92ED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val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totalChunks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30B5D">
        <w:rPr>
          <w:rFonts w:ascii="Times New Roman" w:hAnsi="Times New Roman"/>
          <w:sz w:val="28"/>
          <w:szCs w:val="28"/>
        </w:rPr>
        <w:t>Int</w:t>
      </w:r>
      <w:proofErr w:type="spellEnd"/>
      <w:r w:rsidRPr="00030B5D">
        <w:rPr>
          <w:rFonts w:ascii="Times New Roman" w:hAnsi="Times New Roman"/>
          <w:sz w:val="28"/>
          <w:szCs w:val="28"/>
        </w:rPr>
        <w:t>,</w:t>
      </w:r>
    </w:p>
    <w:p w14:paraId="22A06517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val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chunks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30B5D">
        <w:rPr>
          <w:rFonts w:ascii="Times New Roman" w:hAnsi="Times New Roman"/>
          <w:sz w:val="28"/>
          <w:szCs w:val="28"/>
        </w:rPr>
        <w:t>MutableMap</w:t>
      </w:r>
      <w:proofErr w:type="spellEnd"/>
      <w:r w:rsidRPr="00030B5D">
        <w:rPr>
          <w:rFonts w:ascii="Times New Roman" w:hAnsi="Times New Roman"/>
          <w:sz w:val="28"/>
          <w:szCs w:val="28"/>
        </w:rPr>
        <w:t>&lt;</w:t>
      </w:r>
      <w:proofErr w:type="spellStart"/>
      <w:r w:rsidRPr="00030B5D">
        <w:rPr>
          <w:rFonts w:ascii="Times New Roman" w:hAnsi="Times New Roman"/>
          <w:sz w:val="28"/>
          <w:szCs w:val="28"/>
        </w:rPr>
        <w:t>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B5D">
        <w:rPr>
          <w:rFonts w:ascii="Times New Roman" w:hAnsi="Times New Roman"/>
          <w:sz w:val="28"/>
          <w:szCs w:val="28"/>
        </w:rPr>
        <w:t>ByteArray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&gt; = </w:t>
      </w:r>
      <w:proofErr w:type="spellStart"/>
      <w:r w:rsidRPr="00030B5D">
        <w:rPr>
          <w:rFonts w:ascii="Times New Roman" w:hAnsi="Times New Roman"/>
          <w:sz w:val="28"/>
          <w:szCs w:val="28"/>
        </w:rPr>
        <w:t>mutableMapOf</w:t>
      </w:r>
      <w:proofErr w:type="spellEnd"/>
      <w:r w:rsidRPr="00030B5D">
        <w:rPr>
          <w:rFonts w:ascii="Times New Roman" w:hAnsi="Times New Roman"/>
          <w:sz w:val="28"/>
          <w:szCs w:val="28"/>
        </w:rPr>
        <w:t>(),</w:t>
      </w:r>
    </w:p>
    <w:p w14:paraId="7E52F8C5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var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receivedChunks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30B5D">
        <w:rPr>
          <w:rFonts w:ascii="Times New Roman" w:hAnsi="Times New Roman"/>
          <w:sz w:val="28"/>
          <w:szCs w:val="28"/>
        </w:rPr>
        <w:t>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0,</w:t>
      </w:r>
    </w:p>
    <w:p w14:paraId="501EA077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val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timestamp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30B5D">
        <w:rPr>
          <w:rFonts w:ascii="Times New Roman" w:hAnsi="Times New Roman"/>
          <w:sz w:val="28"/>
          <w:szCs w:val="28"/>
        </w:rPr>
        <w:t>Long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System.currentTimeMillis</w:t>
      </w:r>
      <w:proofErr w:type="spellEnd"/>
      <w:r w:rsidRPr="00030B5D">
        <w:rPr>
          <w:rFonts w:ascii="Times New Roman" w:hAnsi="Times New Roman"/>
          <w:sz w:val="28"/>
          <w:szCs w:val="28"/>
        </w:rPr>
        <w:t>()</w:t>
      </w:r>
    </w:p>
    <w:p w14:paraId="41FEDBA8" w14:textId="77777777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)</w:t>
      </w:r>
    </w:p>
    <w:p w14:paraId="693DA17B" w14:textId="2FBDF5E2" w:rsidR="00877719" w:rsidRPr="00030B5D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private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val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frames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ConcurrentHashMap</w:t>
      </w:r>
      <w:proofErr w:type="spellEnd"/>
      <w:r w:rsidRPr="00030B5D">
        <w:rPr>
          <w:rFonts w:ascii="Times New Roman" w:hAnsi="Times New Roman"/>
          <w:sz w:val="28"/>
          <w:szCs w:val="28"/>
        </w:rPr>
        <w:t>&lt;</w:t>
      </w:r>
      <w:proofErr w:type="spellStart"/>
      <w:r w:rsidRPr="00030B5D">
        <w:rPr>
          <w:rFonts w:ascii="Times New Roman" w:hAnsi="Times New Roman"/>
          <w:sz w:val="28"/>
          <w:szCs w:val="28"/>
        </w:rPr>
        <w:t>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B5D">
        <w:rPr>
          <w:rFonts w:ascii="Times New Roman" w:hAnsi="Times New Roman"/>
          <w:sz w:val="28"/>
          <w:szCs w:val="28"/>
        </w:rPr>
        <w:t>FrameBuffer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&gt;()  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// ключ </w:t>
      </w:r>
      <w:r w:rsidR="004B296B" w:rsidRPr="00030B5D">
        <w:rPr>
          <w:rFonts w:ascii="Times New Roman" w:hAnsi="Times New Roman"/>
          <w:i/>
          <w:iCs/>
          <w:sz w:val="28"/>
          <w:szCs w:val="28"/>
        </w:rPr>
        <w:t>-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frameId</w:t>
      </w:r>
      <w:proofErr w:type="spellEnd"/>
    </w:p>
    <w:p w14:paraId="117F275E" w14:textId="77777777" w:rsidR="0010129F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68E9A2" w14:textId="0D730B24" w:rsidR="00877719" w:rsidRPr="000B494A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Алгоритм обробки кожного вхідного UDP-пакету:</w:t>
      </w:r>
    </w:p>
    <w:p w14:paraId="5FD7F904" w14:textId="063BA06A" w:rsidR="00877719" w:rsidRPr="000B494A" w:rsidRDefault="00877719" w:rsidP="00C5311D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Розбирання заголовку: витягуються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chunkIndex</w:t>
      </w:r>
      <w:proofErr w:type="spellEnd"/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totalChunks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payload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7B78F062" w14:textId="60544119" w:rsidR="00877719" w:rsidRPr="000B494A" w:rsidRDefault="00877719" w:rsidP="00C5311D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Якщо запису з ключем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немає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створюється новий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FrameBuffer</w:t>
      </w:r>
      <w:proofErr w:type="spellEnd"/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totalChunks</w:t>
      </w:r>
      <w:proofErr w:type="spellEnd"/>
      <w:r w:rsidRPr="000B494A">
        <w:rPr>
          <w:rFonts w:ascii="Times New Roman" w:hAnsi="Times New Roman"/>
          <w:sz w:val="28"/>
          <w:szCs w:val="28"/>
        </w:rPr>
        <w:t>).</w:t>
      </w:r>
    </w:p>
    <w:p w14:paraId="69AAC8F3" w14:textId="12B8A134" w:rsidR="00877719" w:rsidRPr="000B494A" w:rsidRDefault="00877719" w:rsidP="00C5311D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Payload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зберігається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chunks</w:t>
      </w:r>
      <w:proofErr w:type="spellEnd"/>
      <w:r w:rsidRPr="000B494A">
        <w:rPr>
          <w:rFonts w:ascii="Times New Roman" w:hAnsi="Times New Roman"/>
          <w:sz w:val="28"/>
          <w:szCs w:val="28"/>
        </w:rPr>
        <w:t>[</w:t>
      </w:r>
      <w:proofErr w:type="spellStart"/>
      <w:r w:rsidRPr="000B494A">
        <w:rPr>
          <w:rFonts w:ascii="Times New Roman" w:hAnsi="Times New Roman"/>
          <w:sz w:val="28"/>
          <w:szCs w:val="28"/>
        </w:rPr>
        <w:t>chunkIndex</w:t>
      </w:r>
      <w:proofErr w:type="spellEnd"/>
      <w:r w:rsidRPr="000B494A">
        <w:rPr>
          <w:rFonts w:ascii="Times New Roman" w:hAnsi="Times New Roman"/>
          <w:sz w:val="28"/>
          <w:szCs w:val="28"/>
        </w:rPr>
        <w:t>]; лічильник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receivedChunks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збільшується.</w:t>
      </w:r>
    </w:p>
    <w:p w14:paraId="57EBFB1A" w14:textId="1C873D29" w:rsidR="00877719" w:rsidRPr="000B494A" w:rsidRDefault="00877719" w:rsidP="00C5311D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Якщо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receivedChunks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== </w:t>
      </w:r>
      <w:proofErr w:type="spellStart"/>
      <w:r w:rsidRPr="000B494A">
        <w:rPr>
          <w:rFonts w:ascii="Times New Roman" w:hAnsi="Times New Roman"/>
          <w:sz w:val="28"/>
          <w:szCs w:val="28"/>
        </w:rPr>
        <w:t>totalChunks</w:t>
      </w:r>
      <w:proofErr w:type="spellEnd"/>
      <w:r w:rsidRPr="000B494A">
        <w:rPr>
          <w:rFonts w:ascii="Times New Roman" w:hAnsi="Times New Roman"/>
          <w:sz w:val="28"/>
          <w:szCs w:val="28"/>
        </w:rPr>
        <w:t>:</w:t>
      </w:r>
    </w:p>
    <w:p w14:paraId="130CF2B5" w14:textId="5E4AE4C3" w:rsidR="00877719" w:rsidRPr="000B494A" w:rsidRDefault="00877719" w:rsidP="00C5311D">
      <w:pPr>
        <w:numPr>
          <w:ilvl w:val="1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Фрагменти впорядковуються за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chunkIndex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(0, 1, 2, …);</w:t>
      </w:r>
    </w:p>
    <w:p w14:paraId="72C7D08F" w14:textId="77777777" w:rsidR="00877719" w:rsidRPr="000B494A" w:rsidRDefault="00877719" w:rsidP="00C5311D">
      <w:pPr>
        <w:numPr>
          <w:ilvl w:val="1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Конкатенуються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єдиний масив байт (цілісний JPEG);</w:t>
      </w:r>
    </w:p>
    <w:p w14:paraId="7698F0BD" w14:textId="77777777" w:rsidR="00877719" w:rsidRPr="000B494A" w:rsidRDefault="00877719" w:rsidP="00C5311D">
      <w:pPr>
        <w:numPr>
          <w:ilvl w:val="1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Масив надсилається як бінарний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-фрейм на хмарний сервер (</w:t>
      </w:r>
      <w:proofErr w:type="spellStart"/>
      <w:r w:rsidRPr="000B494A">
        <w:rPr>
          <w:rFonts w:ascii="Times New Roman" w:hAnsi="Times New Roman"/>
          <w:sz w:val="28"/>
          <w:szCs w:val="28"/>
        </w:rPr>
        <w:t>CloudWebSocket.sendBinary</w:t>
      </w:r>
      <w:proofErr w:type="spellEnd"/>
      <w:r w:rsidRPr="000B494A">
        <w:rPr>
          <w:rFonts w:ascii="Times New Roman" w:hAnsi="Times New Roman"/>
          <w:sz w:val="28"/>
          <w:szCs w:val="28"/>
        </w:rPr>
        <w:t>);</w:t>
      </w:r>
    </w:p>
    <w:p w14:paraId="645866FD" w14:textId="6B714CE3" w:rsidR="00877719" w:rsidRPr="000B494A" w:rsidRDefault="00877719" w:rsidP="00C5311D">
      <w:pPr>
        <w:numPr>
          <w:ilvl w:val="1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FrameBuffer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видаляється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frames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2E73DA24" w14:textId="16D0DC1A" w:rsidR="00877719" w:rsidRPr="000B494A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Клас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VideoReceiver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приймає UDP-пакети на порту 50501 з буфером прийому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recvBufferSize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8 МБ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у IO-потоці (Dispatchers.IO). Вибір розміру буфера 8 МБ обґрунтований виміряними характеристиками трафіку: при 25 FPS і середньому розмірі кадру ~60 КБ миттєва швидкість складає ~1,5 МБ/с, а буфер 8 МБ поглинає пікові сплески (~5 кадрів) без переповнення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сокета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втрати пакетів на рівні ОС.</w:t>
      </w:r>
    </w:p>
    <w:p w14:paraId="2D8475F0" w14:textId="744F1D9B" w:rsidR="00877719" w:rsidRPr="000B494A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Для обробки втрат та застарілих буферів, оскільки UDP не гарантує доставку пакетів (підрозділ 1.3), у </w:t>
      </w:r>
      <w:proofErr w:type="spellStart"/>
      <w:r w:rsidRPr="00661DC5">
        <w:rPr>
          <w:rFonts w:ascii="Times New Roman" w:hAnsi="Times New Roman"/>
          <w:sz w:val="28"/>
          <w:szCs w:val="28"/>
        </w:rPr>
        <w:t>FrameAssembler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реалізовано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877719" w:rsidRPr="000B494A">
        <w:rPr>
          <w:rFonts w:ascii="Times New Roman" w:hAnsi="Times New Roman"/>
          <w:sz w:val="28"/>
          <w:szCs w:val="28"/>
        </w:rPr>
        <w:t>механізм автоматичного прибирання незавершених буферів:</w:t>
      </w:r>
    </w:p>
    <w:p w14:paraId="4DAD5061" w14:textId="0D954FEF" w:rsidR="00877719" w:rsidRPr="000B494A" w:rsidRDefault="00877719" w:rsidP="00C5311D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Stale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timeout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кожен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FrameBuffer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зберігає мітку часу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timestamp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момент отримання першого фрагмента кадру. Фоновий </w:t>
      </w:r>
      <w:proofErr w:type="spellStart"/>
      <w:r w:rsidRPr="000B494A">
        <w:rPr>
          <w:rFonts w:ascii="Times New Roman" w:hAnsi="Times New Roman"/>
          <w:sz w:val="28"/>
          <w:szCs w:val="28"/>
        </w:rPr>
        <w:t>cleanup</w:t>
      </w:r>
      <w:proofErr w:type="spellEnd"/>
      <w:r w:rsidRPr="000B494A">
        <w:rPr>
          <w:rFonts w:ascii="Times New Roman" w:hAnsi="Times New Roman"/>
          <w:sz w:val="28"/>
          <w:szCs w:val="28"/>
        </w:rPr>
        <w:t>-цикл з інтервалом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cleanupIntervalMs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1 000 мс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перевіряє всі активні буфери: якщо поточний час перевищує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timestamp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на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staleTimeoutMs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500 мс, буфер визнається застарілим і видаляється.</w:t>
      </w:r>
    </w:p>
    <w:p w14:paraId="0CF16B10" w14:textId="4FADED94" w:rsidR="00877719" w:rsidRPr="000B494A" w:rsidRDefault="00877719" w:rsidP="00C5311D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Wrap-around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безпека:</w:t>
      </w:r>
      <w:r w:rsidRPr="000B494A">
        <w:rPr>
          <w:rFonts w:ascii="Times New Roman" w:hAnsi="Times New Roman"/>
          <w:sz w:val="28"/>
          <w:szCs w:val="28"/>
        </w:rPr>
        <w:t xml:space="preserve"> часовий поріг 500 мс гарантує, що при частоті 30 FPS новий кадр з тим самим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(після </w:t>
      </w:r>
      <w:proofErr w:type="spellStart"/>
      <w:r w:rsidRPr="000B494A">
        <w:rPr>
          <w:rFonts w:ascii="Times New Roman" w:hAnsi="Times New Roman"/>
          <w:sz w:val="28"/>
          <w:szCs w:val="28"/>
        </w:rPr>
        <w:t>обнулення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255 кадрів, тобто через ~8,5 с) ніколи не потрапить у старий буфер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застарілий буфер буде прибраний щонайменше через 1 с після отримання першого фрагмента.</w:t>
      </w:r>
    </w:p>
    <w:p w14:paraId="24A505C7" w14:textId="2A30025C" w:rsidR="00877719" w:rsidRPr="000B494A" w:rsidRDefault="00877719" w:rsidP="00C5311D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Немає повторних запитів (</w:t>
      </w:r>
      <w:proofErr w:type="spellStart"/>
      <w:r w:rsidRPr="00030B5D">
        <w:rPr>
          <w:rFonts w:ascii="Times New Roman" w:hAnsi="Times New Roman"/>
          <w:sz w:val="28"/>
          <w:szCs w:val="28"/>
        </w:rPr>
        <w:t>no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retransmit</w:t>
      </w:r>
      <w:proofErr w:type="spellEnd"/>
      <w:r w:rsidRPr="00030B5D">
        <w:rPr>
          <w:rFonts w:ascii="Times New Roman" w:hAnsi="Times New Roman"/>
          <w:sz w:val="28"/>
          <w:szCs w:val="28"/>
        </w:rPr>
        <w:t>):</w:t>
      </w:r>
      <w:r w:rsidRPr="000B494A">
        <w:rPr>
          <w:rFonts w:ascii="Times New Roman" w:hAnsi="Times New Roman"/>
          <w:sz w:val="28"/>
          <w:szCs w:val="28"/>
        </w:rPr>
        <w:t xml:space="preserve"> якщо кадр не зібраний до </w:t>
      </w:r>
      <w:proofErr w:type="spellStart"/>
      <w:r w:rsidRPr="000B494A">
        <w:rPr>
          <w:rFonts w:ascii="Times New Roman" w:hAnsi="Times New Roman"/>
          <w:sz w:val="28"/>
          <w:szCs w:val="28"/>
        </w:rPr>
        <w:t>stale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timeout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він просто відкидається. Це є осмисленим рішенням: у потоці реального часу застарілий кадр не має цінності для відображення, а запит на повторну передачу </w:t>
      </w:r>
      <w:proofErr w:type="spellStart"/>
      <w:r w:rsidRPr="000B494A">
        <w:rPr>
          <w:rFonts w:ascii="Times New Roman" w:hAnsi="Times New Roman"/>
          <w:sz w:val="28"/>
          <w:szCs w:val="28"/>
        </w:rPr>
        <w:t>вніс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би RTT-затримку і порушив би природний хід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Такий підхід узгоджується з властивостями UDP, описаними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 xml:space="preserve">.3, де зазначено, що відсутність механізму </w:t>
      </w:r>
      <w:proofErr w:type="spellStart"/>
      <w:r w:rsidRPr="000B494A">
        <w:rPr>
          <w:rFonts w:ascii="Times New Roman" w:hAnsi="Times New Roman"/>
          <w:sz w:val="28"/>
          <w:szCs w:val="28"/>
        </w:rPr>
        <w:t>retransmission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B494A">
        <w:rPr>
          <w:rFonts w:ascii="Times New Roman" w:hAnsi="Times New Roman"/>
          <w:sz w:val="28"/>
          <w:szCs w:val="28"/>
        </w:rPr>
        <w:t>head-of-line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blocking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є перевагою UDP для мультимедіа, а не недоліком.</w:t>
      </w:r>
    </w:p>
    <w:p w14:paraId="23FD284C" w14:textId="466F24AE" w:rsidR="0010129F" w:rsidRPr="00190E3A" w:rsidRDefault="0087771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Ця стратегія обробки втрат додатково підкріплюється тим, що JPEG є I-</w:t>
      </w:r>
      <w:proofErr w:type="spellStart"/>
      <w:r w:rsidRPr="000B494A">
        <w:rPr>
          <w:rFonts w:ascii="Times New Roman" w:hAnsi="Times New Roman"/>
          <w:sz w:val="28"/>
          <w:szCs w:val="28"/>
        </w:rPr>
        <w:t>frame</w:t>
      </w:r>
      <w:proofErr w:type="spellEnd"/>
      <w:r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only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форматом: кожен кадр декодується незалежно (підрозділ </w:t>
      </w:r>
      <w:r w:rsidR="00B02917" w:rsidRPr="000B494A">
        <w:rPr>
          <w:rFonts w:ascii="Times New Roman" w:hAnsi="Times New Roman"/>
          <w:sz w:val="28"/>
          <w:szCs w:val="28"/>
        </w:rPr>
        <w:t>2</w:t>
      </w:r>
      <w:r w:rsidRPr="000B494A">
        <w:rPr>
          <w:rFonts w:ascii="Times New Roman" w:hAnsi="Times New Roman"/>
          <w:sz w:val="28"/>
          <w:szCs w:val="28"/>
        </w:rPr>
        <w:t xml:space="preserve">.2), тому пропуск одного або декількох кадрів через </w:t>
      </w:r>
      <w:r w:rsidR="00190E3A">
        <w:rPr>
          <w:rFonts w:ascii="Times New Roman" w:hAnsi="Times New Roman"/>
          <w:sz w:val="28"/>
          <w:szCs w:val="28"/>
          <w:lang w:val="en-US"/>
        </w:rPr>
        <w:t>stale</w:t>
      </w:r>
      <w:r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cleanup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призводить лише до локального </w:t>
      </w:r>
      <w:r w:rsidRPr="000B494A">
        <w:rPr>
          <w:rFonts w:ascii="Times New Roman" w:hAnsi="Times New Roman"/>
          <w:sz w:val="28"/>
          <w:szCs w:val="28"/>
        </w:rPr>
        <w:lastRenderedPageBreak/>
        <w:t>«підстрибування» відображення (</w:t>
      </w:r>
      <w:proofErr w:type="spellStart"/>
      <w:r w:rsidRPr="000B494A">
        <w:rPr>
          <w:rFonts w:ascii="Times New Roman" w:hAnsi="Times New Roman"/>
          <w:sz w:val="28"/>
          <w:szCs w:val="28"/>
        </w:rPr>
        <w:t>frame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skip</w:t>
      </w:r>
      <w:proofErr w:type="spellEnd"/>
      <w:r w:rsidRPr="000B494A">
        <w:rPr>
          <w:rFonts w:ascii="Times New Roman" w:hAnsi="Times New Roman"/>
          <w:sz w:val="28"/>
          <w:szCs w:val="28"/>
        </w:rPr>
        <w:t>), але не до накопичувальних артефактів, характерних для GOP-</w:t>
      </w:r>
      <w:proofErr w:type="spellStart"/>
      <w:r w:rsidRPr="000B494A">
        <w:rPr>
          <w:rFonts w:ascii="Times New Roman" w:hAnsi="Times New Roman"/>
          <w:sz w:val="28"/>
          <w:szCs w:val="28"/>
        </w:rPr>
        <w:t>кодеків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D96886" w:rsidRPr="000B494A">
        <w:rPr>
          <w:rFonts w:ascii="Times New Roman" w:hAnsi="Times New Roman"/>
        </w:rPr>
        <w:t xml:space="preserve"> </w:t>
      </w:r>
      <w:r w:rsidR="00D96886" w:rsidRPr="000B494A">
        <w:rPr>
          <w:rFonts w:ascii="Times New Roman" w:hAnsi="Times New Roman"/>
          <w:sz w:val="28"/>
          <w:szCs w:val="28"/>
        </w:rPr>
        <w:t>Зведені параметри розробленого протоколу фрагментації наведено у табл. 2.3.</w:t>
      </w:r>
    </w:p>
    <w:p w14:paraId="4F86A521" w14:textId="77777777" w:rsidR="00C5311D" w:rsidRDefault="00C5311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EBFE09" w14:textId="53FE8D6E" w:rsidR="00D96886" w:rsidRPr="000B494A" w:rsidRDefault="00D96886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2.3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Зведені параметри протоколу фрагментації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504"/>
        <w:gridCol w:w="1386"/>
        <w:gridCol w:w="5021"/>
      </w:tblGrid>
      <w:tr w:rsidR="001021CE" w:rsidRPr="000B494A" w14:paraId="68546E7E" w14:textId="77777777" w:rsidTr="001021CE">
        <w:tc>
          <w:tcPr>
            <w:tcW w:w="0" w:type="auto"/>
            <w:vAlign w:val="bottom"/>
          </w:tcPr>
          <w:p w14:paraId="1C56E4DB" w14:textId="4540422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Параметр</w:t>
            </w:r>
          </w:p>
        </w:tc>
        <w:tc>
          <w:tcPr>
            <w:tcW w:w="0" w:type="auto"/>
            <w:vAlign w:val="bottom"/>
          </w:tcPr>
          <w:p w14:paraId="4C966AB8" w14:textId="4D35DF61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Значення</w:t>
            </w:r>
          </w:p>
        </w:tc>
        <w:tc>
          <w:tcPr>
            <w:tcW w:w="0" w:type="auto"/>
            <w:vAlign w:val="bottom"/>
          </w:tcPr>
          <w:p w14:paraId="4188E16C" w14:textId="26C75B97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Обґрунтування</w:t>
            </w:r>
          </w:p>
        </w:tc>
      </w:tr>
      <w:tr w:rsidR="001021CE" w:rsidRPr="000B494A" w14:paraId="22E05493" w14:textId="77777777" w:rsidTr="001021CE">
        <w:tc>
          <w:tcPr>
            <w:tcW w:w="0" w:type="auto"/>
            <w:vAlign w:val="bottom"/>
          </w:tcPr>
          <w:p w14:paraId="2370F0A2" w14:textId="4911710B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MAX_UDP_PACKET_SIZE</w:t>
            </w:r>
          </w:p>
        </w:tc>
        <w:tc>
          <w:tcPr>
            <w:tcW w:w="0" w:type="auto"/>
            <w:vAlign w:val="bottom"/>
          </w:tcPr>
          <w:p w14:paraId="3ECC2921" w14:textId="3D2A8DE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60 000 байт</w:t>
            </w:r>
          </w:p>
        </w:tc>
        <w:tc>
          <w:tcPr>
            <w:tcW w:w="0" w:type="auto"/>
            <w:vAlign w:val="bottom"/>
          </w:tcPr>
          <w:p w14:paraId="3952AC42" w14:textId="2491FD9B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Менше максимуму UDP (65 507), більше MTU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Ethernet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(1 472); баланс між кількістю пакетів на кадр та ризиком IP-фрагментації</w:t>
            </w:r>
          </w:p>
        </w:tc>
      </w:tr>
      <w:tr w:rsidR="001021CE" w:rsidRPr="000B494A" w14:paraId="6669A691" w14:textId="77777777" w:rsidTr="001021CE">
        <w:tc>
          <w:tcPr>
            <w:tcW w:w="0" w:type="auto"/>
            <w:vAlign w:val="bottom"/>
          </w:tcPr>
          <w:p w14:paraId="2FB2ABFF" w14:textId="0FBAE95F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Розмір заголовку</w:t>
            </w:r>
          </w:p>
        </w:tc>
        <w:tc>
          <w:tcPr>
            <w:tcW w:w="0" w:type="auto"/>
            <w:vAlign w:val="bottom"/>
          </w:tcPr>
          <w:p w14:paraId="747D335E" w14:textId="10978E9F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3 байти</w:t>
            </w:r>
          </w:p>
        </w:tc>
        <w:tc>
          <w:tcPr>
            <w:tcW w:w="0" w:type="auto"/>
            <w:vAlign w:val="bottom"/>
          </w:tcPr>
          <w:p w14:paraId="0228A645" w14:textId="21472A94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Мінімально достатній для ідентифікації кадру та фрагмента; накладні витрати &lt; 0,005% від розміру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payload</w:t>
            </w:r>
            <w:proofErr w:type="spellEnd"/>
          </w:p>
        </w:tc>
      </w:tr>
      <w:tr w:rsidR="001021CE" w:rsidRPr="000B494A" w14:paraId="00514A5B" w14:textId="77777777" w:rsidTr="001021CE">
        <w:tc>
          <w:tcPr>
            <w:tcW w:w="0" w:type="auto"/>
            <w:vAlign w:val="bottom"/>
          </w:tcPr>
          <w:p w14:paraId="6ECA8345" w14:textId="423927D0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frameId</w:t>
            </w:r>
            <w:proofErr w:type="spellEnd"/>
          </w:p>
        </w:tc>
        <w:tc>
          <w:tcPr>
            <w:tcW w:w="0" w:type="auto"/>
            <w:vAlign w:val="bottom"/>
          </w:tcPr>
          <w:p w14:paraId="6A1AD158" w14:textId="4DA616FB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uint8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255)</w:t>
            </w:r>
          </w:p>
        </w:tc>
        <w:tc>
          <w:tcPr>
            <w:tcW w:w="0" w:type="auto"/>
            <w:vAlign w:val="bottom"/>
          </w:tcPr>
          <w:p w14:paraId="21DE10BC" w14:textId="4BBF39E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Wrap-around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~8,5 с при 30 FPS; достатньо для однозначної ідентифікації до завершення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stale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cleanup</w:t>
            </w:r>
            <w:proofErr w:type="spellEnd"/>
          </w:p>
        </w:tc>
      </w:tr>
      <w:tr w:rsidR="001021CE" w:rsidRPr="000B494A" w14:paraId="7FCD064A" w14:textId="77777777" w:rsidTr="001021CE">
        <w:tc>
          <w:tcPr>
            <w:tcW w:w="0" w:type="auto"/>
            <w:vAlign w:val="bottom"/>
          </w:tcPr>
          <w:p w14:paraId="06EE4693" w14:textId="021C782F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Stale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timeout</w:t>
            </w:r>
            <w:proofErr w:type="spellEnd"/>
          </w:p>
        </w:tc>
        <w:tc>
          <w:tcPr>
            <w:tcW w:w="0" w:type="auto"/>
            <w:vAlign w:val="bottom"/>
          </w:tcPr>
          <w:p w14:paraId="7E162BCC" w14:textId="193B57D4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500 мс</w:t>
            </w:r>
          </w:p>
        </w:tc>
        <w:tc>
          <w:tcPr>
            <w:tcW w:w="0" w:type="auto"/>
            <w:vAlign w:val="bottom"/>
          </w:tcPr>
          <w:p w14:paraId="339B2C5E" w14:textId="7887464C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Більше одного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міжкадрового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інтервалу (33 мс при 30 FPS), але менше за будь-яке практичне RTT в LAN (~1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5 мс)</w:t>
            </w:r>
          </w:p>
        </w:tc>
      </w:tr>
      <w:tr w:rsidR="001021CE" w:rsidRPr="000B494A" w14:paraId="27C3FCFD" w14:textId="77777777" w:rsidTr="001021CE">
        <w:tc>
          <w:tcPr>
            <w:tcW w:w="0" w:type="auto"/>
            <w:vAlign w:val="bottom"/>
          </w:tcPr>
          <w:p w14:paraId="5AA1E7C6" w14:textId="1B31B9BA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Cleanup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interval</w:t>
            </w:r>
            <w:proofErr w:type="spellEnd"/>
          </w:p>
        </w:tc>
        <w:tc>
          <w:tcPr>
            <w:tcW w:w="0" w:type="auto"/>
            <w:vAlign w:val="bottom"/>
          </w:tcPr>
          <w:p w14:paraId="10456EAD" w14:textId="5DAEE019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1 000 мс</w:t>
            </w:r>
          </w:p>
        </w:tc>
        <w:tc>
          <w:tcPr>
            <w:tcW w:w="0" w:type="auto"/>
            <w:vAlign w:val="bottom"/>
          </w:tcPr>
          <w:p w14:paraId="52B38ADC" w14:textId="4D8F5F7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Обмеження навантаження на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ConcurrentHashMap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при потоці 25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30 пакетів/с</w:t>
            </w:r>
          </w:p>
        </w:tc>
      </w:tr>
      <w:tr w:rsidR="001021CE" w:rsidRPr="000B494A" w14:paraId="4FCEEDF7" w14:textId="77777777" w:rsidTr="001021CE">
        <w:tc>
          <w:tcPr>
            <w:tcW w:w="0" w:type="auto"/>
            <w:vAlign w:val="bottom"/>
          </w:tcPr>
          <w:p w14:paraId="39A891C5" w14:textId="30FF4133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recv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buffer</w:t>
            </w:r>
            <w:proofErr w:type="spellEnd"/>
          </w:p>
        </w:tc>
        <w:tc>
          <w:tcPr>
            <w:tcW w:w="0" w:type="auto"/>
            <w:vAlign w:val="bottom"/>
          </w:tcPr>
          <w:p w14:paraId="12ED1433" w14:textId="4B7514EC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8 МБ</w:t>
            </w:r>
          </w:p>
        </w:tc>
        <w:tc>
          <w:tcPr>
            <w:tcW w:w="0" w:type="auto"/>
            <w:vAlign w:val="bottom"/>
          </w:tcPr>
          <w:p w14:paraId="2C2CB601" w14:textId="65B081F1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Поглинає ~5 кадрів при пікових навантаженнях; 16 МБ призводило до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crash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на тестових пристроях</w:t>
            </w:r>
          </w:p>
        </w:tc>
      </w:tr>
    </w:tbl>
    <w:p w14:paraId="74ED5CAC" w14:textId="77777777" w:rsidR="00190E3A" w:rsidRDefault="00190E3A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C456E70" w14:textId="77777777" w:rsidR="0007577F" w:rsidRPr="0007577F" w:rsidRDefault="0007577F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5105647" w14:textId="3B413F41" w:rsidR="00A52E55" w:rsidRPr="000B494A" w:rsidRDefault="000700A3" w:rsidP="00C5311D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229276107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A52E55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.4. Система просторових анотацій та семантичних маркерів</w:t>
      </w:r>
      <w:bookmarkEnd w:id="14"/>
    </w:p>
    <w:p w14:paraId="21C7CC26" w14:textId="77777777" w:rsidR="0010129F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CCD9CB6" w14:textId="77777777" w:rsidR="0007577F" w:rsidRPr="0007577F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ECAB231" w14:textId="648D74D4" w:rsidR="00A52E55" w:rsidRPr="000B494A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Постановка задачі та вибір архітектурного підходу базуються на ключовій </w:t>
      </w:r>
      <w:proofErr w:type="spellStart"/>
      <w:r w:rsidRPr="00661DC5">
        <w:rPr>
          <w:rFonts w:ascii="Times New Roman" w:hAnsi="Times New Roman"/>
          <w:sz w:val="28"/>
          <w:szCs w:val="28"/>
        </w:rPr>
        <w:t>вимозі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до системи V.I.R.A.: щоб анотації</w:t>
      </w:r>
      <w:r w:rsidR="00A52E55" w:rsidRPr="000B494A">
        <w:rPr>
          <w:rFonts w:ascii="Times New Roman" w:hAnsi="Times New Roman"/>
          <w:sz w:val="28"/>
          <w:szCs w:val="28"/>
        </w:rPr>
        <w:t xml:space="preserve">, накладені оператором у браузерному інтерфейсі, залишалися прив'язаними до фізичних об'єктів сцени незалежно від подальшого переміщення голови або повороту корпусу користувача у гарнітурі.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A52E55" w:rsidRPr="000B494A">
        <w:rPr>
          <w:rFonts w:ascii="Times New Roman" w:hAnsi="Times New Roman"/>
          <w:sz w:val="28"/>
          <w:szCs w:val="28"/>
        </w:rPr>
        <w:t xml:space="preserve">.4 показано, що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screen-space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анотації (як у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AR та PTC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lastRenderedPageBreak/>
        <w:t>Vuforia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Chalk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) не задовольняють цю вимогу: вони прив'язані до пікселів відеокадру і зміщуються відносно реальних об'єктів при будь-якому русі камери.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підхід, навпаки, розміщує анотацію як 3D-об'єкт у системі координат сцени, що відстежується VI-SLAM-підсистемою гарнітури. V.I.R.A. реалізує саме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підхід: кожна анотація (штрих або маркер) отримує тривимірну координату в сцені та прив'язується до неї 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A52E55" w:rsidRPr="000B494A">
        <w:rPr>
          <w:rFonts w:ascii="Times New Roman" w:hAnsi="Times New Roman"/>
          <w:sz w:val="28"/>
          <w:szCs w:val="28"/>
        </w:rPr>
        <w:t xml:space="preserve"> просторовий якір, позиція якого стабілізована SLAM-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трекером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3S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A52E55" w:rsidRPr="000B494A">
        <w:rPr>
          <w:rFonts w:ascii="Times New Roman" w:hAnsi="Times New Roman"/>
          <w:sz w:val="28"/>
          <w:szCs w:val="28"/>
        </w:rPr>
        <w:t>.4).</w:t>
      </w:r>
    </w:p>
    <w:p w14:paraId="5122D7D1" w14:textId="50772559" w:rsidR="00A52E55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>Для структури даних анотації та JSON-протоколу передбачено, що оператор у браузері передає анотації на гарнітуру</w:t>
      </w:r>
      <w:r w:rsidR="00A52E55" w:rsidRPr="000B494A">
        <w:rPr>
          <w:rFonts w:ascii="Times New Roman" w:hAnsi="Times New Roman"/>
          <w:sz w:val="28"/>
          <w:szCs w:val="28"/>
        </w:rPr>
        <w:t xml:space="preserve"> у вигляді JSON-повідомлень через UDP (порт 50502 у LAN-режимі) або через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DataChannel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(у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-режимі). </w:t>
      </w:r>
      <w:r w:rsidR="00A54254" w:rsidRPr="000B494A">
        <w:rPr>
          <w:rFonts w:ascii="Times New Roman" w:hAnsi="Times New Roman"/>
          <w:sz w:val="28"/>
          <w:szCs w:val="28"/>
        </w:rPr>
        <w:t xml:space="preserve">На стороні </w:t>
      </w:r>
      <w:proofErr w:type="spellStart"/>
      <w:r w:rsidR="00A54254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A54254" w:rsidRPr="000B494A">
        <w:rPr>
          <w:rFonts w:ascii="Times New Roman" w:hAnsi="Times New Roman"/>
          <w:sz w:val="28"/>
          <w:szCs w:val="28"/>
        </w:rPr>
        <w:t xml:space="preserve"> кожне вхідне повідомлення </w:t>
      </w:r>
      <w:proofErr w:type="spellStart"/>
      <w:r w:rsidR="00A54254" w:rsidRPr="000B494A">
        <w:rPr>
          <w:rFonts w:ascii="Times New Roman" w:hAnsi="Times New Roman"/>
          <w:sz w:val="28"/>
          <w:szCs w:val="28"/>
        </w:rPr>
        <w:t>десеріалізується</w:t>
      </w:r>
      <w:proofErr w:type="spellEnd"/>
      <w:r w:rsidR="00A54254" w:rsidRPr="000B494A">
        <w:rPr>
          <w:rFonts w:ascii="Times New Roman" w:hAnsi="Times New Roman"/>
          <w:sz w:val="28"/>
          <w:szCs w:val="28"/>
        </w:rPr>
        <w:t xml:space="preserve"> у клас </w:t>
      </w:r>
      <w:proofErr w:type="spellStart"/>
      <w:r w:rsidR="00A54254" w:rsidRPr="000B494A">
        <w:rPr>
          <w:rFonts w:ascii="Times New Roman" w:hAnsi="Times New Roman"/>
          <w:sz w:val="28"/>
          <w:szCs w:val="28"/>
        </w:rPr>
        <w:t>ServerAnnotation</w:t>
      </w:r>
      <w:proofErr w:type="spellEnd"/>
      <w:r w:rsidR="00A54254" w:rsidRPr="000B494A">
        <w:rPr>
          <w:rFonts w:ascii="Times New Roman" w:hAnsi="Times New Roman"/>
          <w:sz w:val="28"/>
          <w:szCs w:val="28"/>
        </w:rPr>
        <w:t xml:space="preserve"> (лістинг 2.3).</w:t>
      </w:r>
    </w:p>
    <w:p w14:paraId="69088443" w14:textId="77777777" w:rsidR="0010129F" w:rsidRPr="0007577F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3D5250" w14:textId="06FF6F76" w:rsidR="00A54254" w:rsidRPr="000B494A" w:rsidRDefault="00A5425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Лістинг 2.3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Структура даних просторової анотації</w:t>
      </w:r>
    </w:p>
    <w:p w14:paraId="61AFFC37" w14:textId="1BB4F30C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[</w:t>
      </w:r>
      <w:proofErr w:type="spellStart"/>
      <w:r w:rsidRPr="00030B5D">
        <w:rPr>
          <w:rFonts w:ascii="Times New Roman" w:hAnsi="Times New Roman"/>
          <w:sz w:val="28"/>
          <w:szCs w:val="28"/>
        </w:rPr>
        <w:t>Serializable</w:t>
      </w:r>
      <w:proofErr w:type="spellEnd"/>
      <w:r w:rsidRPr="00030B5D">
        <w:rPr>
          <w:rFonts w:ascii="Times New Roman" w:hAnsi="Times New Roman"/>
          <w:sz w:val="28"/>
          <w:szCs w:val="28"/>
        </w:rPr>
        <w:t>]</w:t>
      </w:r>
    </w:p>
    <w:p w14:paraId="376BAB77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class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ServerAnnotation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{</w:t>
      </w:r>
    </w:p>
    <w:p w14:paraId="389DB3C5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string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id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      </w:t>
      </w:r>
      <w:r w:rsidRPr="00030B5D">
        <w:rPr>
          <w:rFonts w:ascii="Times New Roman" w:hAnsi="Times New Roman"/>
          <w:i/>
          <w:iCs/>
          <w:sz w:val="28"/>
          <w:szCs w:val="28"/>
        </w:rPr>
        <w:t>// UUID анотації</w:t>
      </w:r>
    </w:p>
    <w:p w14:paraId="1506679B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string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type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    </w:t>
      </w:r>
      <w:r w:rsidRPr="00030B5D">
        <w:rPr>
          <w:rFonts w:ascii="Times New Roman" w:hAnsi="Times New Roman"/>
          <w:i/>
          <w:iCs/>
          <w:sz w:val="28"/>
          <w:szCs w:val="28"/>
        </w:rPr>
        <w:t>// "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stroke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" | "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marker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" | "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flash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" | "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remove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" | "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clear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" | "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freeze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" | "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unfreeze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" | "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overlay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"</w:t>
      </w:r>
    </w:p>
    <w:p w14:paraId="31C17363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float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[] </w:t>
      </w:r>
      <w:proofErr w:type="spellStart"/>
      <w:r w:rsidRPr="00030B5D">
        <w:rPr>
          <w:rFonts w:ascii="Times New Roman" w:hAnsi="Times New Roman"/>
          <w:sz w:val="28"/>
          <w:szCs w:val="28"/>
        </w:rPr>
        <w:t>points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 </w:t>
      </w:r>
      <w:r w:rsidRPr="00030B5D">
        <w:rPr>
          <w:rFonts w:ascii="Times New Roman" w:hAnsi="Times New Roman"/>
          <w:i/>
          <w:iCs/>
          <w:sz w:val="28"/>
          <w:szCs w:val="28"/>
        </w:rPr>
        <w:t>// нормалізовані координати точок штриху [x0,y0, x1,y1, ...]</w:t>
      </w:r>
    </w:p>
    <w:p w14:paraId="65745AC7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string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color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   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//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hex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-рядок, наприклад "FF0000"</w:t>
      </w:r>
    </w:p>
    <w:p w14:paraId="3BCB7EE0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float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30B5D">
        <w:rPr>
          <w:rFonts w:ascii="Times New Roman" w:hAnsi="Times New Roman"/>
          <w:sz w:val="28"/>
          <w:szCs w:val="28"/>
        </w:rPr>
        <w:t>width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   </w:t>
      </w:r>
      <w:r w:rsidRPr="00030B5D">
        <w:rPr>
          <w:rFonts w:ascii="Times New Roman" w:hAnsi="Times New Roman"/>
          <w:i/>
          <w:iCs/>
          <w:sz w:val="28"/>
          <w:szCs w:val="28"/>
        </w:rPr>
        <w:t>// відносна товщина лінії</w:t>
      </w:r>
    </w:p>
    <w:p w14:paraId="08CF3783" w14:textId="5B2E0E4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string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markerId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</w:t>
      </w:r>
      <w:r w:rsidRPr="00030B5D">
        <w:rPr>
          <w:rFonts w:ascii="Times New Roman" w:hAnsi="Times New Roman"/>
          <w:i/>
          <w:iCs/>
          <w:sz w:val="28"/>
          <w:szCs w:val="28"/>
        </w:rPr>
        <w:t>// "M1"</w:t>
      </w:r>
      <w:r w:rsidR="00F41475">
        <w:rPr>
          <w:rFonts w:ascii="Times New Roman" w:hAnsi="Times New Roman"/>
          <w:i/>
          <w:iCs/>
          <w:sz w:val="28"/>
          <w:szCs w:val="28"/>
        </w:rPr>
        <w:t>-</w:t>
      </w:r>
      <w:r w:rsidRPr="00030B5D">
        <w:rPr>
          <w:rFonts w:ascii="Times New Roman" w:hAnsi="Times New Roman"/>
          <w:i/>
          <w:iCs/>
          <w:sz w:val="28"/>
          <w:szCs w:val="28"/>
        </w:rPr>
        <w:t>"M7"</w:t>
      </w:r>
    </w:p>
    <w:p w14:paraId="109151CB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float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30B5D">
        <w:rPr>
          <w:rFonts w:ascii="Times New Roman" w:hAnsi="Times New Roman"/>
          <w:sz w:val="28"/>
          <w:szCs w:val="28"/>
        </w:rPr>
        <w:t>normX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   </w:t>
      </w:r>
      <w:r w:rsidRPr="00030B5D">
        <w:rPr>
          <w:rFonts w:ascii="Times New Roman" w:hAnsi="Times New Roman"/>
          <w:i/>
          <w:iCs/>
          <w:sz w:val="28"/>
          <w:szCs w:val="28"/>
        </w:rPr>
        <w:t>// нормалізована X-координата маркера (0..1)</w:t>
      </w:r>
    </w:p>
    <w:p w14:paraId="31FB8AE0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float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30B5D">
        <w:rPr>
          <w:rFonts w:ascii="Times New Roman" w:hAnsi="Times New Roman"/>
          <w:sz w:val="28"/>
          <w:szCs w:val="28"/>
        </w:rPr>
        <w:t>normY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   </w:t>
      </w:r>
      <w:r w:rsidRPr="00030B5D">
        <w:rPr>
          <w:rFonts w:ascii="Times New Roman" w:hAnsi="Times New Roman"/>
          <w:i/>
          <w:iCs/>
          <w:sz w:val="28"/>
          <w:szCs w:val="28"/>
        </w:rPr>
        <w:t>// нормалізована Y-координата маркера (0..1)</w:t>
      </w:r>
    </w:p>
    <w:p w14:paraId="1A0B7AB6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bool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030B5D">
        <w:rPr>
          <w:rFonts w:ascii="Times New Roman" w:hAnsi="Times New Roman"/>
          <w:sz w:val="28"/>
          <w:szCs w:val="28"/>
        </w:rPr>
        <w:t>enabled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 </w:t>
      </w:r>
      <w:r w:rsidRPr="00030B5D">
        <w:rPr>
          <w:rFonts w:ascii="Times New Roman" w:hAnsi="Times New Roman"/>
          <w:i/>
          <w:iCs/>
          <w:sz w:val="28"/>
          <w:szCs w:val="28"/>
        </w:rPr>
        <w:t>// для типу "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overlay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": показати/сховати всі анотації</w:t>
      </w:r>
    </w:p>
    <w:p w14:paraId="14BB84A1" w14:textId="78DBC8B6" w:rsidR="0010129F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}</w:t>
      </w:r>
    </w:p>
    <w:p w14:paraId="5940DD10" w14:textId="01202EC6" w:rsidR="00A52E55" w:rsidRPr="000B494A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Поле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визначає гілку обробки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switch</w:t>
      </w:r>
      <w:proofErr w:type="spellEnd"/>
      <w:r w:rsidRPr="000B494A">
        <w:rPr>
          <w:rFonts w:ascii="Times New Roman" w:hAnsi="Times New Roman"/>
          <w:sz w:val="28"/>
          <w:szCs w:val="28"/>
        </w:rPr>
        <w:t>-диспетчері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AnnotationOverlayManager.ProcessAnnotation</w:t>
      </w:r>
      <w:proofErr w:type="spellEnd"/>
      <w:r w:rsidRPr="000B494A">
        <w:rPr>
          <w:rFonts w:ascii="Times New Roman" w:hAnsi="Times New Roman"/>
          <w:sz w:val="28"/>
          <w:szCs w:val="28"/>
        </w:rPr>
        <w:t>(). UUID у полі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дозволяє однозначно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ідентифікувати анотацію протягом усього циклу її існування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від створення до видалення, а також підтримувати </w:t>
      </w:r>
      <w:proofErr w:type="spellStart"/>
      <w:r w:rsidRPr="000B494A">
        <w:rPr>
          <w:rFonts w:ascii="Times New Roman" w:hAnsi="Times New Roman"/>
          <w:sz w:val="28"/>
          <w:szCs w:val="28"/>
        </w:rPr>
        <w:t>ідемпотентне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оновлення (повторна передача повідомлення з тим самим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та типом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stroke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оновлює існуючий штрих, а не створює дублікат).</w:t>
      </w:r>
    </w:p>
    <w:p w14:paraId="286D9398" w14:textId="79EB9D93" w:rsidR="00A52E55" w:rsidRPr="000B494A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Центральним алгоритмом підсистеми анотацій для перетворення 2D→3D є метод </w:t>
      </w:r>
      <w:proofErr w:type="spellStart"/>
      <w:r w:rsidRPr="00661DC5">
        <w:rPr>
          <w:rFonts w:ascii="Times New Roman" w:hAnsi="Times New Roman"/>
          <w:sz w:val="28"/>
          <w:szCs w:val="28"/>
        </w:rPr>
        <w:t>GetWorldPoint</w:t>
      </w:r>
      <w:proofErr w:type="spellEnd"/>
      <w:r w:rsidRPr="00661DC5">
        <w:rPr>
          <w:rFonts w:ascii="Times New Roman" w:hAnsi="Times New Roman"/>
          <w:sz w:val="28"/>
          <w:szCs w:val="28"/>
        </w:rPr>
        <w:t>, який забезпечує перетворення нормалізованих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A52E55" w:rsidRPr="000B494A">
        <w:rPr>
          <w:rFonts w:ascii="Times New Roman" w:hAnsi="Times New Roman"/>
          <w:sz w:val="28"/>
          <w:szCs w:val="28"/>
        </w:rPr>
        <w:t>екранних координат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A52E55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normX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normY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A52E55" w:rsidRPr="000B494A">
        <w:rPr>
          <w:rFonts w:ascii="Times New Roman" w:hAnsi="Times New Roman"/>
          <w:sz w:val="28"/>
          <w:szCs w:val="28"/>
        </w:rPr>
        <w:t xml:space="preserve">у тривимірну точку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. Відповідно до аналізу методів визначення глибини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A52E55" w:rsidRPr="000B494A">
        <w:rPr>
          <w:rFonts w:ascii="Times New Roman" w:hAnsi="Times New Roman"/>
          <w:sz w:val="28"/>
          <w:szCs w:val="28"/>
        </w:rPr>
        <w:t xml:space="preserve">.4, в системі V.I.R.A. реалізовано двофазний підхід: спочатку застосовується апаратний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Environment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API, а при його недоступності або промаху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A52E55" w:rsidRPr="000B494A">
        <w:rPr>
          <w:rFonts w:ascii="Times New Roman" w:hAnsi="Times New Roman"/>
          <w:sz w:val="28"/>
          <w:szCs w:val="28"/>
        </w:rPr>
        <w:t xml:space="preserve"> фіксована глибина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fallback</w:t>
      </w:r>
      <w:proofErr w:type="spellEnd"/>
      <w:r w:rsidR="00023DBC">
        <w:rPr>
          <w:rFonts w:ascii="Times New Roman" w:hAnsi="Times New Roman"/>
          <w:sz w:val="28"/>
          <w:szCs w:val="28"/>
        </w:rPr>
        <w:t>.</w:t>
      </w:r>
    </w:p>
    <w:p w14:paraId="500F0BB7" w14:textId="3D69F71F" w:rsidR="0010129F" w:rsidRPr="0007577F" w:rsidRDefault="00A5425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Алгоритм перетворення реалізований у статичному методі </w:t>
      </w:r>
      <w:proofErr w:type="spellStart"/>
      <w:r w:rsidRPr="000B494A">
        <w:rPr>
          <w:rFonts w:ascii="Times New Roman" w:hAnsi="Times New Roman"/>
          <w:sz w:val="28"/>
          <w:szCs w:val="28"/>
        </w:rPr>
        <w:t>GetWorldPoint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(лістинг 2.4).</w:t>
      </w:r>
    </w:p>
    <w:p w14:paraId="1310D44D" w14:textId="77777777" w:rsidR="00190E3A" w:rsidRPr="0007577F" w:rsidRDefault="00190E3A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B34F70A" w14:textId="7C805411" w:rsidR="00A54254" w:rsidRPr="000B494A" w:rsidRDefault="00A5425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Лістинг 2.4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Метод перетворення екранних координат у світові (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</w:p>
    <w:p w14:paraId="0A3E1C78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static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Vector3 </w:t>
      </w:r>
      <w:proofErr w:type="spellStart"/>
      <w:r w:rsidRPr="00030B5D">
        <w:rPr>
          <w:rFonts w:ascii="Times New Roman" w:hAnsi="Times New Roman"/>
          <w:sz w:val="28"/>
          <w:szCs w:val="28"/>
        </w:rPr>
        <w:t>GetWorldPoint</w:t>
      </w:r>
      <w:proofErr w:type="spellEnd"/>
      <w:r w:rsidRPr="00030B5D">
        <w:rPr>
          <w:rFonts w:ascii="Times New Roman" w:hAnsi="Times New Roman"/>
          <w:sz w:val="28"/>
          <w:szCs w:val="28"/>
        </w:rPr>
        <w:t>(</w:t>
      </w:r>
    </w:p>
    <w:p w14:paraId="0BD6E3EA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float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normX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B5D">
        <w:rPr>
          <w:rFonts w:ascii="Times New Roman" w:hAnsi="Times New Roman"/>
          <w:sz w:val="28"/>
          <w:szCs w:val="28"/>
        </w:rPr>
        <w:t>float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normY</w:t>
      </w:r>
      <w:proofErr w:type="spellEnd"/>
      <w:r w:rsidRPr="00030B5D">
        <w:rPr>
          <w:rFonts w:ascii="Times New Roman" w:hAnsi="Times New Roman"/>
          <w:sz w:val="28"/>
          <w:szCs w:val="28"/>
        </w:rPr>
        <w:t>,</w:t>
      </w:r>
    </w:p>
    <w:p w14:paraId="4DF243F3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PassthroughCameraAccess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cameraAccess</w:t>
      </w:r>
      <w:proofErr w:type="spellEnd"/>
      <w:r w:rsidRPr="00030B5D">
        <w:rPr>
          <w:rFonts w:ascii="Times New Roman" w:hAnsi="Times New Roman"/>
          <w:sz w:val="28"/>
          <w:szCs w:val="28"/>
        </w:rPr>
        <w:t>,</w:t>
      </w:r>
    </w:p>
    <w:p w14:paraId="6225A71A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EnvironmentRaycastManager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raycastManager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null</w:t>
      </w:r>
      <w:proofErr w:type="spellEnd"/>
      <w:r w:rsidRPr="00030B5D">
        <w:rPr>
          <w:rFonts w:ascii="Times New Roman" w:hAnsi="Times New Roman"/>
          <w:sz w:val="28"/>
          <w:szCs w:val="28"/>
        </w:rPr>
        <w:t>,</w:t>
      </w:r>
    </w:p>
    <w:p w14:paraId="59888AE0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Pose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030B5D">
        <w:rPr>
          <w:rFonts w:ascii="Times New Roman" w:hAnsi="Times New Roman"/>
          <w:sz w:val="28"/>
          <w:szCs w:val="28"/>
        </w:rPr>
        <w:t>frozenPose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null</w:t>
      </w:r>
      <w:proofErr w:type="spellEnd"/>
      <w:r w:rsidRPr="00030B5D">
        <w:rPr>
          <w:rFonts w:ascii="Times New Roman" w:hAnsi="Times New Roman"/>
          <w:sz w:val="28"/>
          <w:szCs w:val="28"/>
        </w:rPr>
        <w:t>,</w:t>
      </w:r>
    </w:p>
    <w:p w14:paraId="6644ABEF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float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fallbackDepth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DEFAULT_FALLBACK_DEPTH)  </w:t>
      </w:r>
      <w:r w:rsidRPr="00030B5D">
        <w:rPr>
          <w:rFonts w:ascii="Times New Roman" w:hAnsi="Times New Roman"/>
          <w:i/>
          <w:iCs/>
          <w:sz w:val="28"/>
          <w:szCs w:val="28"/>
        </w:rPr>
        <w:t>// = 3.0m</w:t>
      </w:r>
    </w:p>
    <w:p w14:paraId="7384D3A0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{</w:t>
      </w:r>
    </w:p>
    <w:p w14:paraId="49B79F3B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r w:rsidRPr="00030B5D">
        <w:rPr>
          <w:rFonts w:ascii="Times New Roman" w:hAnsi="Times New Roman"/>
          <w:i/>
          <w:iCs/>
          <w:sz w:val="28"/>
          <w:szCs w:val="28"/>
        </w:rPr>
        <w:t>// 1. Y-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flip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: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Passthrough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Camera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API використовує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bottom-left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origin</w:t>
      </w:r>
      <w:proofErr w:type="spellEnd"/>
    </w:p>
    <w:p w14:paraId="3B1886C2" w14:textId="253A41F8" w:rsidR="00A52E55" w:rsidRPr="008E54B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30B5D">
        <w:rPr>
          <w:rFonts w:ascii="Times New Roman" w:hAnsi="Times New Roman"/>
          <w:sz w:val="28"/>
          <w:szCs w:val="28"/>
        </w:rPr>
        <w:t xml:space="preserve">    Vector2 </w:t>
      </w:r>
      <w:proofErr w:type="spellStart"/>
      <w:r w:rsidRPr="00030B5D">
        <w:rPr>
          <w:rFonts w:ascii="Times New Roman" w:hAnsi="Times New Roman"/>
          <w:sz w:val="28"/>
          <w:szCs w:val="28"/>
        </w:rPr>
        <w:t>viewportPoint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new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Vector2(</w:t>
      </w:r>
      <w:proofErr w:type="spellStart"/>
      <w:r w:rsidRPr="00030B5D">
        <w:rPr>
          <w:rFonts w:ascii="Times New Roman" w:hAnsi="Times New Roman"/>
          <w:sz w:val="28"/>
          <w:szCs w:val="28"/>
        </w:rPr>
        <w:t>normX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1f - </w:t>
      </w:r>
      <w:proofErr w:type="spellStart"/>
      <w:r w:rsidRPr="00030B5D">
        <w:rPr>
          <w:rFonts w:ascii="Times New Roman" w:hAnsi="Times New Roman"/>
          <w:sz w:val="28"/>
          <w:szCs w:val="28"/>
        </w:rPr>
        <w:t>normY</w:t>
      </w:r>
      <w:proofErr w:type="spellEnd"/>
      <w:r w:rsidRPr="00030B5D">
        <w:rPr>
          <w:rFonts w:ascii="Times New Roman" w:hAnsi="Times New Roman"/>
          <w:sz w:val="28"/>
          <w:szCs w:val="28"/>
        </w:rPr>
        <w:t>);</w:t>
      </w:r>
    </w:p>
    <w:p w14:paraId="36F6A674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// 2. Промінь у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world-space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через оптичні параметри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passthrough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>-камери</w:t>
      </w:r>
    </w:p>
    <w:p w14:paraId="0D5F85C3" w14:textId="47019B8A" w:rsidR="00A52E55" w:rsidRPr="008E54B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Ray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worldRay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cameraAccess.ViewportPointToRay</w:t>
      </w:r>
      <w:proofErr w:type="spellEnd"/>
      <w:r w:rsidRPr="00030B5D">
        <w:rPr>
          <w:rFonts w:ascii="Times New Roman" w:hAnsi="Times New Roman"/>
          <w:sz w:val="28"/>
          <w:szCs w:val="28"/>
        </w:rPr>
        <w:t>(</w:t>
      </w:r>
      <w:proofErr w:type="spellStart"/>
      <w:r w:rsidRPr="00030B5D">
        <w:rPr>
          <w:rFonts w:ascii="Times New Roman" w:hAnsi="Times New Roman"/>
          <w:sz w:val="28"/>
          <w:szCs w:val="28"/>
        </w:rPr>
        <w:t>viewportPoint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B5D">
        <w:rPr>
          <w:rFonts w:ascii="Times New Roman" w:hAnsi="Times New Roman"/>
          <w:sz w:val="28"/>
          <w:szCs w:val="28"/>
        </w:rPr>
        <w:t>frozenPose</w:t>
      </w:r>
      <w:proofErr w:type="spellEnd"/>
      <w:r w:rsidRPr="00030B5D">
        <w:rPr>
          <w:rFonts w:ascii="Times New Roman" w:hAnsi="Times New Roman"/>
          <w:sz w:val="28"/>
          <w:szCs w:val="28"/>
        </w:rPr>
        <w:t>);</w:t>
      </w:r>
    </w:p>
    <w:p w14:paraId="249B4808" w14:textId="775817C3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// 3.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Depth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raycast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через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Environment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Depth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API</w:t>
      </w:r>
    </w:p>
    <w:p w14:paraId="74272B9A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if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30B5D">
        <w:rPr>
          <w:rFonts w:ascii="Times New Roman" w:hAnsi="Times New Roman"/>
          <w:sz w:val="28"/>
          <w:szCs w:val="28"/>
        </w:rPr>
        <w:t>raycastManager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!= </w:t>
      </w:r>
      <w:proofErr w:type="spellStart"/>
      <w:r w:rsidRPr="00030B5D">
        <w:rPr>
          <w:rFonts w:ascii="Times New Roman" w:hAnsi="Times New Roman"/>
          <w:sz w:val="28"/>
          <w:szCs w:val="28"/>
        </w:rPr>
        <w:t>null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&amp;&amp; </w:t>
      </w:r>
      <w:proofErr w:type="spellStart"/>
      <w:r w:rsidRPr="00030B5D">
        <w:rPr>
          <w:rFonts w:ascii="Times New Roman" w:hAnsi="Times New Roman"/>
          <w:sz w:val="28"/>
          <w:szCs w:val="28"/>
        </w:rPr>
        <w:t>raycastManager.isActiveAndEnabled</w:t>
      </w:r>
      <w:proofErr w:type="spellEnd"/>
      <w:r w:rsidRPr="00030B5D">
        <w:rPr>
          <w:rFonts w:ascii="Times New Roman" w:hAnsi="Times New Roman"/>
          <w:sz w:val="28"/>
          <w:szCs w:val="28"/>
        </w:rPr>
        <w:t>) {</w:t>
      </w:r>
    </w:p>
    <w:p w14:paraId="1DC0A4D7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if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30B5D">
        <w:rPr>
          <w:rFonts w:ascii="Times New Roman" w:hAnsi="Times New Roman"/>
          <w:sz w:val="28"/>
          <w:szCs w:val="28"/>
        </w:rPr>
        <w:t>raycastManager.Raycast</w:t>
      </w:r>
      <w:proofErr w:type="spellEnd"/>
      <w:r w:rsidRPr="00030B5D">
        <w:rPr>
          <w:rFonts w:ascii="Times New Roman" w:hAnsi="Times New Roman"/>
          <w:sz w:val="28"/>
          <w:szCs w:val="28"/>
        </w:rPr>
        <w:t>(</w:t>
      </w:r>
      <w:proofErr w:type="spellStart"/>
      <w:r w:rsidRPr="00030B5D">
        <w:rPr>
          <w:rFonts w:ascii="Times New Roman" w:hAnsi="Times New Roman"/>
          <w:sz w:val="28"/>
          <w:szCs w:val="28"/>
        </w:rPr>
        <w:t>worldRay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B5D">
        <w:rPr>
          <w:rFonts w:ascii="Times New Roman" w:hAnsi="Times New Roman"/>
          <w:sz w:val="28"/>
          <w:szCs w:val="28"/>
        </w:rPr>
        <w:t>out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EnvironmentRaycastHit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hit</w:t>
      </w:r>
      <w:proofErr w:type="spellEnd"/>
      <w:r w:rsidRPr="00030B5D">
        <w:rPr>
          <w:rFonts w:ascii="Times New Roman" w:hAnsi="Times New Roman"/>
          <w:sz w:val="28"/>
          <w:szCs w:val="28"/>
        </w:rPr>
        <w:t>)) {</w:t>
      </w:r>
    </w:p>
    <w:p w14:paraId="0280832F" w14:textId="5FCF715F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lastRenderedPageBreak/>
        <w:t xml:space="preserve">            </w:t>
      </w:r>
      <w:proofErr w:type="spellStart"/>
      <w:r w:rsidRPr="00030B5D">
        <w:rPr>
          <w:rFonts w:ascii="Times New Roman" w:hAnsi="Times New Roman"/>
          <w:sz w:val="28"/>
          <w:szCs w:val="28"/>
        </w:rPr>
        <w:t>return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hit.point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;   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//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hit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або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HitPointOccluded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B296B" w:rsidRPr="00030B5D">
        <w:rPr>
          <w:rFonts w:ascii="Times New Roman" w:hAnsi="Times New Roman"/>
          <w:i/>
          <w:iCs/>
          <w:sz w:val="28"/>
          <w:szCs w:val="28"/>
        </w:rPr>
        <w:t>-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 обидва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валідні</w:t>
      </w:r>
      <w:proofErr w:type="spellEnd"/>
    </w:p>
    <w:p w14:paraId="17354299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    }</w:t>
      </w:r>
    </w:p>
    <w:p w14:paraId="087A4240" w14:textId="23B8CBCF" w:rsidR="00A52E55" w:rsidRPr="0007577F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}</w:t>
      </w:r>
    </w:p>
    <w:p w14:paraId="554C446D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// 4.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Fallback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: фіксована глибина вздовж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променя</w:t>
      </w:r>
      <w:proofErr w:type="spellEnd"/>
    </w:p>
    <w:p w14:paraId="69E9E5C2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return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worldRay.origin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030B5D">
        <w:rPr>
          <w:rFonts w:ascii="Times New Roman" w:hAnsi="Times New Roman"/>
          <w:sz w:val="28"/>
          <w:szCs w:val="28"/>
        </w:rPr>
        <w:t>worldRay.direction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* </w:t>
      </w:r>
      <w:proofErr w:type="spellStart"/>
      <w:r w:rsidRPr="00030B5D">
        <w:rPr>
          <w:rFonts w:ascii="Times New Roman" w:hAnsi="Times New Roman"/>
          <w:sz w:val="28"/>
          <w:szCs w:val="28"/>
        </w:rPr>
        <w:t>fallbackDepth</w:t>
      </w:r>
      <w:proofErr w:type="spellEnd"/>
      <w:r w:rsidRPr="00030B5D">
        <w:rPr>
          <w:rFonts w:ascii="Times New Roman" w:hAnsi="Times New Roman"/>
          <w:sz w:val="28"/>
          <w:szCs w:val="28"/>
        </w:rPr>
        <w:t>;</w:t>
      </w:r>
    </w:p>
    <w:p w14:paraId="4D202D5A" w14:textId="77777777" w:rsidR="00A52E55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}</w:t>
      </w:r>
    </w:p>
    <w:p w14:paraId="1DDF5A0B" w14:textId="77777777" w:rsidR="0010129F" w:rsidRPr="00030B5D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78A26B" w14:textId="4B107AB3" w:rsidR="00A52E55" w:rsidRPr="000B494A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Крок 1 </w:t>
      </w:r>
      <w:r w:rsidR="004B296B" w:rsidRPr="00030B5D">
        <w:rPr>
          <w:rFonts w:ascii="Times New Roman" w:hAnsi="Times New Roman"/>
          <w:sz w:val="28"/>
          <w:szCs w:val="28"/>
        </w:rPr>
        <w:t>-</w:t>
      </w:r>
      <w:r w:rsidRPr="00030B5D">
        <w:rPr>
          <w:rFonts w:ascii="Times New Roman" w:hAnsi="Times New Roman"/>
          <w:sz w:val="28"/>
          <w:szCs w:val="28"/>
        </w:rPr>
        <w:t xml:space="preserve"> Y-</w:t>
      </w:r>
      <w:proofErr w:type="spellStart"/>
      <w:r w:rsidRPr="00030B5D">
        <w:rPr>
          <w:rFonts w:ascii="Times New Roman" w:hAnsi="Times New Roman"/>
          <w:sz w:val="28"/>
          <w:szCs w:val="28"/>
        </w:rPr>
        <w:t>flip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є обов'язковим: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Camera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 SDK використовує систему координат з початком у лівому нижньому куті зображення (</w:t>
      </w:r>
      <w:proofErr w:type="spellStart"/>
      <w:r w:rsidRPr="000B494A">
        <w:rPr>
          <w:rFonts w:ascii="Times New Roman" w:hAnsi="Times New Roman"/>
          <w:sz w:val="28"/>
          <w:szCs w:val="28"/>
        </w:rPr>
        <w:t>bottom-left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origin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тоді як браузерний інтерфейс оператора і </w:t>
      </w:r>
      <w:proofErr w:type="spellStart"/>
      <w:r w:rsidRPr="000B494A">
        <w:rPr>
          <w:rFonts w:ascii="Times New Roman" w:hAnsi="Times New Roman"/>
          <w:sz w:val="28"/>
          <w:szCs w:val="28"/>
        </w:rPr>
        <w:t>React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Canvas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використовують систему з початком у лівому верхньому куті (</w:t>
      </w:r>
      <w:proofErr w:type="spellStart"/>
      <w:r w:rsidRPr="000B494A">
        <w:rPr>
          <w:rFonts w:ascii="Times New Roman" w:hAnsi="Times New Roman"/>
          <w:sz w:val="28"/>
          <w:szCs w:val="28"/>
        </w:rPr>
        <w:t>top-left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origin</w:t>
      </w:r>
      <w:proofErr w:type="spellEnd"/>
      <w:r w:rsidRPr="000B494A">
        <w:rPr>
          <w:rFonts w:ascii="Times New Roman" w:hAnsi="Times New Roman"/>
          <w:sz w:val="28"/>
          <w:szCs w:val="28"/>
        </w:rPr>
        <w:t>, стандарт HTML). Без Y-інверсії координата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normY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вказувала б на дзеркально відображений рядок по вертикалі, і анотації розміщувалися б у неправильних точках сцени.</w:t>
      </w:r>
    </w:p>
    <w:p w14:paraId="3CFBE313" w14:textId="4B3935BE" w:rsidR="00A52E55" w:rsidRPr="000B494A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Крок 2 </w:t>
      </w:r>
      <w:r w:rsidR="004B296B" w:rsidRPr="00030B5D">
        <w:rPr>
          <w:rFonts w:ascii="Times New Roman" w:hAnsi="Times New Roman"/>
          <w:sz w:val="28"/>
          <w:szCs w:val="28"/>
        </w:rPr>
        <w:t>-</w:t>
      </w:r>
      <w:r w:rsidRPr="00030B5D">
        <w:rPr>
          <w:rFonts w:ascii="Times New Roman" w:hAnsi="Times New Roman"/>
          <w:sz w:val="28"/>
          <w:szCs w:val="28"/>
        </w:rPr>
        <w:t xml:space="preserve"> побудова </w:t>
      </w:r>
      <w:proofErr w:type="spellStart"/>
      <w:r w:rsidRPr="00030B5D">
        <w:rPr>
          <w:rFonts w:ascii="Times New Roman" w:hAnsi="Times New Roman"/>
          <w:sz w:val="28"/>
          <w:szCs w:val="28"/>
        </w:rPr>
        <w:t>променя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виконується методом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PassthroughCameraAccess.ViewportPointToRay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(), що враховує реальні оптичні параметри </w:t>
      </w:r>
      <w:r w:rsidR="008B7EAF" w:rsidRPr="000B494A">
        <w:rPr>
          <w:rFonts w:ascii="Times New Roman" w:hAnsi="Times New Roman"/>
          <w:sz w:val="28"/>
          <w:szCs w:val="28"/>
          <w:lang w:val="en-US"/>
        </w:rPr>
        <w:t>passthrough</w:t>
      </w:r>
      <w:r w:rsidRPr="000B494A">
        <w:rPr>
          <w:rFonts w:ascii="Times New Roman" w:hAnsi="Times New Roman"/>
          <w:sz w:val="28"/>
          <w:szCs w:val="28"/>
        </w:rPr>
        <w:t>-камери (фокусні відстані та принцип</w:t>
      </w:r>
      <w:r w:rsidR="00190E3A">
        <w:rPr>
          <w:rFonts w:ascii="Times New Roman" w:hAnsi="Times New Roman"/>
          <w:sz w:val="28"/>
          <w:szCs w:val="28"/>
        </w:rPr>
        <w:t>і</w:t>
      </w:r>
      <w:r w:rsidRPr="000B494A">
        <w:rPr>
          <w:rFonts w:ascii="Times New Roman" w:hAnsi="Times New Roman"/>
          <w:sz w:val="28"/>
          <w:szCs w:val="28"/>
        </w:rPr>
        <w:t>альну точку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cameraAccess.Intrinsics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та поточну позу голови. Якщо активований режим </w:t>
      </w:r>
      <w:proofErr w:type="spellStart"/>
      <w:r w:rsidRPr="000B494A">
        <w:rPr>
          <w:rFonts w:ascii="Times New Roman" w:hAnsi="Times New Roman"/>
          <w:sz w:val="28"/>
          <w:szCs w:val="28"/>
        </w:rPr>
        <w:t>Freeze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(значення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frozenPose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!= </w:t>
      </w:r>
      <w:proofErr w:type="spellStart"/>
      <w:r w:rsidRPr="000B494A">
        <w:rPr>
          <w:rFonts w:ascii="Times New Roman" w:hAnsi="Times New Roman"/>
          <w:sz w:val="28"/>
          <w:szCs w:val="28"/>
        </w:rPr>
        <w:t>null</w:t>
      </w:r>
      <w:proofErr w:type="spellEnd"/>
      <w:r w:rsidRPr="000B494A">
        <w:rPr>
          <w:rFonts w:ascii="Times New Roman" w:hAnsi="Times New Roman"/>
          <w:sz w:val="28"/>
          <w:szCs w:val="28"/>
        </w:rPr>
        <w:t>), промінь будується відносно зафіксованої пози, що дозволяє оператору розміщувати анотації на «замороженому» кадрі з точними просторовими координатами без артефактів дрейфу від поточного руху голови.</w:t>
      </w:r>
    </w:p>
    <w:p w14:paraId="26432193" w14:textId="3AB478A8" w:rsidR="00A52E55" w:rsidRPr="000B494A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Крок 3 </w:t>
      </w:r>
      <w:r w:rsidR="004B296B" w:rsidRPr="00030B5D">
        <w:rPr>
          <w:rFonts w:ascii="Times New Roman" w:hAnsi="Times New Roman"/>
          <w:sz w:val="28"/>
          <w:szCs w:val="28"/>
        </w:rPr>
        <w:t>-</w:t>
      </w:r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depth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raycast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EnvironmentRaycastManager.Raycast</w:t>
      </w:r>
      <w:proofErr w:type="spellEnd"/>
      <w:r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є ключовим нововведенням.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Environment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 надає GPU-текстуру глибини (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texture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на основі стерео-пасивного бачення гарнітури, яка потім використовується для апаратного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-запиту просторової точки без виходу даних у CPU-пам'ять. Як зазначено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 xml:space="preserve">.4, цей підхід є різновидом стереоскопічного визначення глибини, реалізованого безпосередньо на рівні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 SDK, без залежності від зовнішніх </w:t>
      </w:r>
      <w:proofErr w:type="spellStart"/>
      <w:r w:rsidRPr="000B494A">
        <w:rPr>
          <w:rFonts w:ascii="Times New Roman" w:hAnsi="Times New Roman"/>
          <w:sz w:val="28"/>
          <w:szCs w:val="28"/>
        </w:rPr>
        <w:t>ToF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-сенсорів 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моноскопічної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оцінки глибини за однією камерою. Статус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EnvironmentRaycastHitStatus.HitPointOccluded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часткове попадання з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оклюзією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також вважається </w:t>
      </w:r>
      <w:proofErr w:type="spellStart"/>
      <w:r w:rsidRPr="000B494A">
        <w:rPr>
          <w:rFonts w:ascii="Times New Roman" w:hAnsi="Times New Roman"/>
          <w:sz w:val="28"/>
          <w:szCs w:val="28"/>
        </w:rPr>
        <w:t>валідним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результатом і повертається як точка розміщення.</w:t>
      </w:r>
    </w:p>
    <w:p w14:paraId="786BDDCA" w14:textId="4211AA06" w:rsidR="00A52E55" w:rsidRPr="000B494A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Крок 4 </w:t>
      </w:r>
      <w:r w:rsidR="004B296B" w:rsidRPr="00030B5D">
        <w:rPr>
          <w:rFonts w:ascii="Times New Roman" w:hAnsi="Times New Roman"/>
          <w:sz w:val="28"/>
          <w:szCs w:val="28"/>
        </w:rPr>
        <w:t>-</w:t>
      </w:r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fallback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DEFAULT_FALLBACK_DEPTH = 3.0m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застосовується, коли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EnvironmentRaycastManager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недоступний (наприклад, при запуску застосунку до ініціалізації SDK) 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не знайшов попадання (наприклад, промінь спрямований у відкритий простір за межами відстаней сканування). Значення 3,0 м є </w:t>
      </w:r>
      <w:proofErr w:type="spellStart"/>
      <w:r w:rsidRPr="000B494A">
        <w:rPr>
          <w:rFonts w:ascii="Times New Roman" w:hAnsi="Times New Roman"/>
          <w:sz w:val="28"/>
          <w:szCs w:val="28"/>
        </w:rPr>
        <w:t>налаштовуваним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Inspector</w:t>
      </w:r>
      <w:proofErr w:type="spellEnd"/>
      <w:r w:rsidRPr="000B494A">
        <w:rPr>
          <w:rFonts w:ascii="Times New Roman" w:hAnsi="Times New Roman"/>
          <w:sz w:val="28"/>
          <w:szCs w:val="28"/>
        </w:rPr>
        <w:t>-поле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fallbackDepth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компонента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AnnotationOverlayManager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і обране з урахуванням типової відстані до робочої поверхні для задач технічного обслуговування. У </w:t>
      </w:r>
      <w:r w:rsidR="00023DBC">
        <w:rPr>
          <w:rFonts w:ascii="Times New Roman" w:hAnsi="Times New Roman"/>
          <w:sz w:val="28"/>
          <w:szCs w:val="28"/>
        </w:rPr>
        <w:t>першому етапі розробки</w:t>
      </w:r>
      <w:r w:rsidRPr="000B494A">
        <w:rPr>
          <w:rFonts w:ascii="Times New Roman" w:hAnsi="Times New Roman"/>
          <w:sz w:val="28"/>
          <w:szCs w:val="28"/>
        </w:rPr>
        <w:t xml:space="preserve">, до інтеграції </w:t>
      </w:r>
      <w:proofErr w:type="spellStart"/>
      <w:r w:rsidRPr="000B494A">
        <w:rPr>
          <w:rFonts w:ascii="Times New Roman" w:hAnsi="Times New Roman"/>
          <w:sz w:val="28"/>
          <w:szCs w:val="28"/>
        </w:rPr>
        <w:t>Environment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API, використовувалось фіксоване значення 1,5 м, яке відповідало середній дистанції витягнутої руки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ситуативно прийнятне, але принципово неточне для об'єктів на різних відстанях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>.4).</w:t>
      </w:r>
    </w:p>
    <w:p w14:paraId="77D22922" w14:textId="474D5BF9" w:rsidR="00C370C4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Механізм просторових якорів реалізується так: після отримання </w:t>
      </w:r>
      <w:proofErr w:type="spellStart"/>
      <w:r w:rsidRPr="00661DC5">
        <w:rPr>
          <w:rFonts w:ascii="Times New Roman" w:hAnsi="Times New Roman"/>
          <w:sz w:val="28"/>
          <w:szCs w:val="28"/>
        </w:rPr>
        <w:t>world-space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координати </w:t>
      </w:r>
      <w:proofErr w:type="spellStart"/>
      <w:r w:rsidRPr="00661DC5">
        <w:rPr>
          <w:rFonts w:ascii="Times New Roman" w:hAnsi="Times New Roman"/>
          <w:sz w:val="28"/>
          <w:szCs w:val="28"/>
        </w:rPr>
        <w:t>worldPos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метод створює </w:t>
      </w:r>
      <w:proofErr w:type="spellStart"/>
      <w:r w:rsidRPr="00661DC5">
        <w:rPr>
          <w:rFonts w:ascii="Times New Roman" w:hAnsi="Times New Roman"/>
          <w:sz w:val="28"/>
          <w:szCs w:val="28"/>
        </w:rPr>
        <w:t>GameObject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370C4" w:rsidRPr="000B494A">
        <w:rPr>
          <w:rFonts w:ascii="Times New Roman" w:hAnsi="Times New Roman"/>
          <w:sz w:val="28"/>
          <w:szCs w:val="28"/>
        </w:rPr>
        <w:t>та реєструє його як просторовий якір (лістинг 2.5).</w:t>
      </w:r>
    </w:p>
    <w:p w14:paraId="11E7A0C9" w14:textId="77777777" w:rsidR="0010129F" w:rsidRPr="00661DC5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18DBEB" w14:textId="68B3F1F7" w:rsidR="00C370C4" w:rsidRPr="000B494A" w:rsidRDefault="00C370C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Лістинг 2.5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Створення та реєстрація просторового якоря</w:t>
      </w:r>
    </w:p>
    <w:p w14:paraId="77392197" w14:textId="54810139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public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static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GameObject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CreateAnchor</w:t>
      </w:r>
      <w:proofErr w:type="spellEnd"/>
      <w:r w:rsidRPr="00030B5D">
        <w:rPr>
          <w:rFonts w:ascii="Times New Roman" w:hAnsi="Times New Roman"/>
          <w:sz w:val="28"/>
          <w:szCs w:val="28"/>
        </w:rPr>
        <w:t>(</w:t>
      </w:r>
      <w:proofErr w:type="spellStart"/>
      <w:r w:rsidRPr="00030B5D">
        <w:rPr>
          <w:rFonts w:ascii="Times New Roman" w:hAnsi="Times New Roman"/>
          <w:sz w:val="28"/>
          <w:szCs w:val="28"/>
        </w:rPr>
        <w:t>string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id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Vector3 </w:t>
      </w:r>
      <w:proofErr w:type="spellStart"/>
      <w:r w:rsidRPr="00030B5D">
        <w:rPr>
          <w:rFonts w:ascii="Times New Roman" w:hAnsi="Times New Roman"/>
          <w:sz w:val="28"/>
          <w:szCs w:val="28"/>
        </w:rPr>
        <w:t>worldPos</w:t>
      </w:r>
      <w:proofErr w:type="spellEnd"/>
      <w:r w:rsidRPr="00030B5D">
        <w:rPr>
          <w:rFonts w:ascii="Times New Roman" w:hAnsi="Times New Roman"/>
          <w:sz w:val="28"/>
          <w:szCs w:val="28"/>
        </w:rPr>
        <w:t>) {</w:t>
      </w:r>
    </w:p>
    <w:p w14:paraId="65CAA540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var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anchorGO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new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GameObject</w:t>
      </w:r>
      <w:proofErr w:type="spellEnd"/>
      <w:r w:rsidRPr="00030B5D">
        <w:rPr>
          <w:rFonts w:ascii="Times New Roman" w:hAnsi="Times New Roman"/>
          <w:sz w:val="28"/>
          <w:szCs w:val="28"/>
        </w:rPr>
        <w:t>($"</w:t>
      </w:r>
      <w:proofErr w:type="spellStart"/>
      <w:r w:rsidRPr="00030B5D">
        <w:rPr>
          <w:rFonts w:ascii="Times New Roman" w:hAnsi="Times New Roman"/>
          <w:sz w:val="28"/>
          <w:szCs w:val="28"/>
        </w:rPr>
        <w:t>AnnotationAnchor</w:t>
      </w:r>
      <w:proofErr w:type="spellEnd"/>
      <w:r w:rsidRPr="00030B5D">
        <w:rPr>
          <w:rFonts w:ascii="Times New Roman" w:hAnsi="Times New Roman"/>
          <w:sz w:val="28"/>
          <w:szCs w:val="28"/>
        </w:rPr>
        <w:t>_{</w:t>
      </w:r>
      <w:proofErr w:type="spellStart"/>
      <w:r w:rsidRPr="00030B5D">
        <w:rPr>
          <w:rFonts w:ascii="Times New Roman" w:hAnsi="Times New Roman"/>
          <w:sz w:val="28"/>
          <w:szCs w:val="28"/>
        </w:rPr>
        <w:t>id</w:t>
      </w:r>
      <w:proofErr w:type="spellEnd"/>
      <w:r w:rsidRPr="00030B5D">
        <w:rPr>
          <w:rFonts w:ascii="Times New Roman" w:hAnsi="Times New Roman"/>
          <w:sz w:val="28"/>
          <w:szCs w:val="28"/>
        </w:rPr>
        <w:t>}");</w:t>
      </w:r>
    </w:p>
    <w:p w14:paraId="2A326AC8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anchorGO.transform.position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worldPos</w:t>
      </w:r>
      <w:proofErr w:type="spellEnd"/>
      <w:r w:rsidRPr="00030B5D">
        <w:rPr>
          <w:rFonts w:ascii="Times New Roman" w:hAnsi="Times New Roman"/>
          <w:sz w:val="28"/>
          <w:szCs w:val="28"/>
        </w:rPr>
        <w:t>;</w:t>
      </w:r>
    </w:p>
    <w:p w14:paraId="6B374F06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anchorGO.AddComponent</w:t>
      </w:r>
      <w:proofErr w:type="spellEnd"/>
      <w:r w:rsidRPr="00030B5D">
        <w:rPr>
          <w:rFonts w:ascii="Times New Roman" w:hAnsi="Times New Roman"/>
          <w:sz w:val="28"/>
          <w:szCs w:val="28"/>
        </w:rPr>
        <w:t>&lt;</w:t>
      </w:r>
      <w:proofErr w:type="spellStart"/>
      <w:r w:rsidRPr="00030B5D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030B5D">
        <w:rPr>
          <w:rFonts w:ascii="Times New Roman" w:hAnsi="Times New Roman"/>
          <w:sz w:val="28"/>
          <w:szCs w:val="28"/>
        </w:rPr>
        <w:t>&gt;();</w:t>
      </w:r>
    </w:p>
    <w:p w14:paraId="43DF8740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return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anchorGO</w:t>
      </w:r>
      <w:proofErr w:type="spellEnd"/>
      <w:r w:rsidRPr="00030B5D">
        <w:rPr>
          <w:rFonts w:ascii="Times New Roman" w:hAnsi="Times New Roman"/>
          <w:sz w:val="28"/>
          <w:szCs w:val="28"/>
        </w:rPr>
        <w:t>;</w:t>
      </w:r>
    </w:p>
    <w:p w14:paraId="715475A4" w14:textId="77777777" w:rsidR="00A52E55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}</w:t>
      </w:r>
    </w:p>
    <w:p w14:paraId="45C838F2" w14:textId="77777777" w:rsidR="0010129F" w:rsidRPr="00030B5D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321B26" w14:textId="45D7D470" w:rsidR="00A52E55" w:rsidRPr="000B494A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Компонент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 SDK реєструє позицію у просторовій карті VI-SLAM підсистеми гарнітури. Це означає, що навіть при фізичному переміщенні користувача по кімнаті або повторному включенні гарнітури (за умови збереження якоря) анотація залишається прив'язаною до того самого місця у просторі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якір «знає» свою позицію відносно </w:t>
      </w:r>
      <w:proofErr w:type="spellStart"/>
      <w:r w:rsidRPr="000B494A">
        <w:rPr>
          <w:rFonts w:ascii="Times New Roman" w:hAnsi="Times New Roman"/>
          <w:sz w:val="28"/>
          <w:szCs w:val="28"/>
        </w:rPr>
        <w:t>feature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SLAM, а не відносно поточної пози голови. Як зазначено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 xml:space="preserve">.4, просторовий дрейф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VI-SLAM у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 після </w:t>
      </w:r>
      <w:proofErr w:type="spellStart"/>
      <w:r w:rsidRPr="000B494A">
        <w:rPr>
          <w:rFonts w:ascii="Times New Roman" w:hAnsi="Times New Roman"/>
          <w:sz w:val="28"/>
          <w:szCs w:val="28"/>
        </w:rPr>
        <w:t>loop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closure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не перевищує 0,5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8 см на 10 м переміщення, що є прийнятним для задач технічного супроводження. Усі анотації (штрихи та маркери) є дочірніми об'єктами (</w:t>
      </w:r>
      <w:proofErr w:type="spellStart"/>
      <w:r w:rsidRPr="000B494A">
        <w:rPr>
          <w:rFonts w:ascii="Times New Roman" w:hAnsi="Times New Roman"/>
          <w:sz w:val="28"/>
          <w:szCs w:val="28"/>
        </w:rPr>
        <w:t>SetParent</w:t>
      </w:r>
      <w:proofErr w:type="spellEnd"/>
      <w:r w:rsidRPr="000B494A">
        <w:rPr>
          <w:rFonts w:ascii="Times New Roman" w:hAnsi="Times New Roman"/>
          <w:sz w:val="28"/>
          <w:szCs w:val="28"/>
        </w:rPr>
        <w:t>) відповідного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OVRSpatialAnchor-GameObject</w:t>
      </w:r>
      <w:proofErr w:type="spellEnd"/>
      <w:r w:rsidRPr="000B494A">
        <w:rPr>
          <w:rFonts w:ascii="Times New Roman" w:hAnsi="Times New Roman"/>
          <w:sz w:val="28"/>
          <w:szCs w:val="28"/>
        </w:rPr>
        <w:t>, що забезпечує єдиний SLAM-</w:t>
      </w:r>
      <w:proofErr w:type="spellStart"/>
      <w:r w:rsidRPr="000B494A">
        <w:rPr>
          <w:rFonts w:ascii="Times New Roman" w:hAnsi="Times New Roman"/>
          <w:sz w:val="28"/>
          <w:szCs w:val="28"/>
        </w:rPr>
        <w:t>tracked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transform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кожної анотації.</w:t>
      </w:r>
    </w:p>
    <w:p w14:paraId="2D486356" w14:textId="339E798E" w:rsidR="00A52E55" w:rsidRPr="000B494A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Серед типів штрихових анотацій базовим є штрих (тип </w:t>
      </w:r>
      <w:proofErr w:type="spellStart"/>
      <w:r w:rsidRPr="00661DC5">
        <w:rPr>
          <w:rFonts w:ascii="Times New Roman" w:hAnsi="Times New Roman"/>
          <w:sz w:val="28"/>
          <w:szCs w:val="28"/>
        </w:rPr>
        <w:t>stroke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), що реалізується через </w:t>
      </w:r>
      <w:proofErr w:type="spellStart"/>
      <w:r w:rsidRPr="00661DC5">
        <w:rPr>
          <w:rFonts w:ascii="Times New Roman" w:hAnsi="Times New Roman"/>
          <w:sz w:val="28"/>
          <w:szCs w:val="28"/>
        </w:rPr>
        <w:t>LineRenderer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A52E55" w:rsidRPr="000B494A">
        <w:rPr>
          <w:rFonts w:ascii="Times New Roman" w:hAnsi="Times New Roman"/>
          <w:sz w:val="28"/>
          <w:szCs w:val="28"/>
        </w:rPr>
        <w:t>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useWorldSpace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true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>. Метод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BuildWorldPositions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A52E55" w:rsidRPr="000B494A">
        <w:rPr>
          <w:rFonts w:ascii="Times New Roman" w:hAnsi="Times New Roman"/>
          <w:sz w:val="28"/>
          <w:szCs w:val="28"/>
        </w:rPr>
        <w:t xml:space="preserve">перетворює весь масив нормалізованих точок штриху у масив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координат, викликаючи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GetWorldPoint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A52E55" w:rsidRPr="000B494A">
        <w:rPr>
          <w:rFonts w:ascii="Times New Roman" w:hAnsi="Times New Roman"/>
          <w:sz w:val="28"/>
          <w:szCs w:val="28"/>
        </w:rPr>
        <w:t>для кожної пари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A52E55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normX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normY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>).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LineRenderer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A52E55" w:rsidRPr="000B494A">
        <w:rPr>
          <w:rFonts w:ascii="Times New Roman" w:hAnsi="Times New Roman"/>
          <w:sz w:val="28"/>
          <w:szCs w:val="28"/>
        </w:rPr>
        <w:t>налаштовується наступним чином:</w:t>
      </w:r>
    </w:p>
    <w:p w14:paraId="4D17AE9C" w14:textId="6E281035" w:rsidR="00A52E55" w:rsidRPr="000B494A" w:rsidRDefault="00A52E55" w:rsidP="00C5311D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startColor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/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endColor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колір з поля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color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(HTML </w:t>
      </w:r>
      <w:proofErr w:type="spellStart"/>
      <w:r w:rsidRPr="000B494A">
        <w:rPr>
          <w:rFonts w:ascii="Times New Roman" w:hAnsi="Times New Roman"/>
          <w:sz w:val="28"/>
          <w:szCs w:val="28"/>
        </w:rPr>
        <w:t>hex</w:t>
      </w:r>
      <w:proofErr w:type="spellEnd"/>
      <w:r w:rsidRPr="000B494A">
        <w:rPr>
          <w:rFonts w:ascii="Times New Roman" w:hAnsi="Times New Roman"/>
          <w:sz w:val="28"/>
          <w:szCs w:val="28"/>
        </w:rPr>
        <w:t>);</w:t>
      </w:r>
    </w:p>
    <w:p w14:paraId="209284BE" w14:textId="268F0972" w:rsidR="00A52E55" w:rsidRPr="000B494A" w:rsidRDefault="00A52E55" w:rsidP="00C5311D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startWidth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/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endWidth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0.005f * </w:t>
      </w:r>
      <w:proofErr w:type="spellStart"/>
      <w:r w:rsidRPr="000B494A">
        <w:rPr>
          <w:rFonts w:ascii="Times New Roman" w:hAnsi="Times New Roman"/>
          <w:sz w:val="28"/>
          <w:szCs w:val="28"/>
        </w:rPr>
        <w:t>Mathf.Max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(1f, </w:t>
      </w:r>
      <w:proofErr w:type="spellStart"/>
      <w:r w:rsidRPr="000B494A">
        <w:rPr>
          <w:rFonts w:ascii="Times New Roman" w:hAnsi="Times New Roman"/>
          <w:sz w:val="28"/>
          <w:szCs w:val="28"/>
        </w:rPr>
        <w:t>width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/ 3f)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метра, тобто ~5 мм базова товщина з масштабуванням відносно значення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width</w:t>
      </w:r>
      <w:proofErr w:type="spellEnd"/>
      <w:r w:rsidRPr="000B494A">
        <w:rPr>
          <w:rFonts w:ascii="Times New Roman" w:hAnsi="Times New Roman"/>
          <w:sz w:val="28"/>
          <w:szCs w:val="28"/>
        </w:rPr>
        <w:t>;</w:t>
      </w:r>
    </w:p>
    <w:p w14:paraId="2FFB4058" w14:textId="625A1DEB" w:rsidR="00A52E55" w:rsidRPr="000B494A" w:rsidRDefault="00A52E55" w:rsidP="00C5311D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numCapVertices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5,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numCornerVertices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5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скруглені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кінці та кути для природного вигляду;</w:t>
      </w:r>
    </w:p>
    <w:p w14:paraId="54E04935" w14:textId="743F6F8E" w:rsidR="00A52E55" w:rsidRPr="000B494A" w:rsidRDefault="00A52E55" w:rsidP="00C5311D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матеріал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Sprites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Default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(без освітлення, </w:t>
      </w:r>
      <w:proofErr w:type="spellStart"/>
      <w:r w:rsidRPr="000B494A">
        <w:rPr>
          <w:rFonts w:ascii="Times New Roman" w:hAnsi="Times New Roman"/>
          <w:sz w:val="28"/>
          <w:szCs w:val="28"/>
        </w:rPr>
        <w:t>Alpha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Blend</w:t>
      </w:r>
      <w:proofErr w:type="spellEnd"/>
      <w:r w:rsidRPr="000B494A">
        <w:rPr>
          <w:rFonts w:ascii="Times New Roman" w:hAnsi="Times New Roman"/>
          <w:sz w:val="28"/>
          <w:szCs w:val="28"/>
        </w:rPr>
        <w:t>).</w:t>
      </w:r>
    </w:p>
    <w:p w14:paraId="28C55D32" w14:textId="329D153A" w:rsidR="001021CE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>Окремим типом є семантичні маркери M1</w:t>
      </w:r>
      <w:r w:rsidR="00F41475">
        <w:rPr>
          <w:rFonts w:ascii="Times New Roman" w:hAnsi="Times New Roman"/>
          <w:sz w:val="28"/>
          <w:szCs w:val="28"/>
        </w:rPr>
        <w:t>-</w:t>
      </w:r>
      <w:r w:rsidRPr="00661DC5">
        <w:rPr>
          <w:rFonts w:ascii="Times New Roman" w:hAnsi="Times New Roman"/>
          <w:sz w:val="28"/>
          <w:szCs w:val="28"/>
        </w:rPr>
        <w:t>M7. На відміну від штрихів, семантичний маркер є</w:t>
      </w:r>
      <w:r w:rsidR="00A52E55" w:rsidRPr="000B494A">
        <w:rPr>
          <w:rFonts w:ascii="Times New Roman" w:hAnsi="Times New Roman"/>
          <w:sz w:val="28"/>
          <w:szCs w:val="28"/>
        </w:rPr>
        <w:t xml:space="preserve"> тривимірним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білбордним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спрайтом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із фіксованим семантичним значенням. Система містить 7 типів маркерів, зареєстрованих у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ScriptableObject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MarkerRegistry</w:t>
      </w:r>
      <w:proofErr w:type="spellEnd"/>
      <w:r w:rsidR="00D96886" w:rsidRPr="00661DC5">
        <w:rPr>
          <w:rFonts w:ascii="Times New Roman" w:hAnsi="Times New Roman"/>
          <w:sz w:val="28"/>
          <w:szCs w:val="28"/>
        </w:rPr>
        <w:t xml:space="preserve"> </w:t>
      </w:r>
      <w:r w:rsidR="00D96886" w:rsidRPr="000B494A">
        <w:rPr>
          <w:rFonts w:ascii="Times New Roman" w:hAnsi="Times New Roman"/>
          <w:sz w:val="28"/>
          <w:szCs w:val="28"/>
        </w:rPr>
        <w:t>(табл. 2.4).</w:t>
      </w:r>
    </w:p>
    <w:p w14:paraId="29AD40DB" w14:textId="77777777" w:rsidR="0010129F" w:rsidRPr="00661DC5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302479" w14:textId="0A5CF614" w:rsidR="00D96886" w:rsidRPr="0007577F" w:rsidRDefault="00D96886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2.4 </w:t>
      </w:r>
      <w:r w:rsidRPr="0007577F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Типи семантичних маркерів системи V.I.R.A.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05"/>
        <w:gridCol w:w="3403"/>
        <w:gridCol w:w="3755"/>
      </w:tblGrid>
      <w:tr w:rsidR="001021CE" w:rsidRPr="000B494A" w14:paraId="1C9B47C3" w14:textId="77777777" w:rsidTr="001021CE">
        <w:tc>
          <w:tcPr>
            <w:tcW w:w="0" w:type="auto"/>
            <w:vAlign w:val="bottom"/>
          </w:tcPr>
          <w:p w14:paraId="56615EAA" w14:textId="3D0043E4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ID</w:t>
            </w:r>
          </w:p>
        </w:tc>
        <w:tc>
          <w:tcPr>
            <w:tcW w:w="0" w:type="auto"/>
            <w:vAlign w:val="bottom"/>
          </w:tcPr>
          <w:p w14:paraId="707994CB" w14:textId="4E39634F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Колір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hex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034E2550" w14:textId="0AA3B39B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Семантичне значення</w:t>
            </w:r>
          </w:p>
        </w:tc>
      </w:tr>
      <w:tr w:rsidR="001021CE" w:rsidRPr="000B494A" w14:paraId="3A36CDA4" w14:textId="77777777" w:rsidTr="001021CE">
        <w:tc>
          <w:tcPr>
            <w:tcW w:w="0" w:type="auto"/>
            <w:vAlign w:val="bottom"/>
          </w:tcPr>
          <w:p w14:paraId="01DFBD12" w14:textId="452DF5FC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M1</w:t>
            </w:r>
          </w:p>
        </w:tc>
        <w:tc>
          <w:tcPr>
            <w:tcW w:w="0" w:type="auto"/>
            <w:vAlign w:val="bottom"/>
          </w:tcPr>
          <w:p w14:paraId="7F650772" w14:textId="107FE567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#ffbd28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(жовтий)</w:t>
            </w:r>
          </w:p>
        </w:tc>
        <w:tc>
          <w:tcPr>
            <w:tcW w:w="0" w:type="auto"/>
            <w:vAlign w:val="bottom"/>
          </w:tcPr>
          <w:p w14:paraId="61DB8B30" w14:textId="07FFC1F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Увага / небезпека (ISO W001)</w:t>
            </w:r>
          </w:p>
        </w:tc>
      </w:tr>
      <w:tr w:rsidR="001021CE" w:rsidRPr="000B494A" w14:paraId="172E160D" w14:textId="77777777" w:rsidTr="001021CE">
        <w:tc>
          <w:tcPr>
            <w:tcW w:w="0" w:type="auto"/>
            <w:vAlign w:val="bottom"/>
          </w:tcPr>
          <w:p w14:paraId="0D847A80" w14:textId="79C00EC4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M2</w:t>
            </w:r>
          </w:p>
        </w:tc>
        <w:tc>
          <w:tcPr>
            <w:tcW w:w="0" w:type="auto"/>
            <w:vAlign w:val="bottom"/>
          </w:tcPr>
          <w:p w14:paraId="2E5C3121" w14:textId="609B3F9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#f41f01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(червоний)</w:t>
            </w:r>
          </w:p>
        </w:tc>
        <w:tc>
          <w:tcPr>
            <w:tcW w:w="0" w:type="auto"/>
            <w:vAlign w:val="bottom"/>
          </w:tcPr>
          <w:p w14:paraId="21D59469" w14:textId="18AD5DAB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Критична несправність / стоп</w:t>
            </w:r>
          </w:p>
        </w:tc>
      </w:tr>
      <w:tr w:rsidR="001021CE" w:rsidRPr="000B494A" w14:paraId="7517C08F" w14:textId="77777777" w:rsidTr="001021CE">
        <w:tc>
          <w:tcPr>
            <w:tcW w:w="0" w:type="auto"/>
            <w:vAlign w:val="bottom"/>
          </w:tcPr>
          <w:p w14:paraId="584FA7C7" w14:textId="4DEF2237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M3</w:t>
            </w:r>
          </w:p>
        </w:tc>
        <w:tc>
          <w:tcPr>
            <w:tcW w:w="0" w:type="auto"/>
            <w:vAlign w:val="bottom"/>
          </w:tcPr>
          <w:p w14:paraId="02E45BC8" w14:textId="1BC33961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#3128ff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(синій)</w:t>
            </w:r>
          </w:p>
        </w:tc>
        <w:tc>
          <w:tcPr>
            <w:tcW w:w="0" w:type="auto"/>
            <w:vAlign w:val="bottom"/>
          </w:tcPr>
          <w:p w14:paraId="0DA1BD02" w14:textId="3076FBCE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Вказівка на місце / орієнтир</w:t>
            </w:r>
          </w:p>
        </w:tc>
      </w:tr>
      <w:tr w:rsidR="001021CE" w:rsidRPr="000B494A" w14:paraId="53A63B41" w14:textId="77777777" w:rsidTr="001021CE">
        <w:tc>
          <w:tcPr>
            <w:tcW w:w="0" w:type="auto"/>
            <w:vAlign w:val="bottom"/>
          </w:tcPr>
          <w:p w14:paraId="7E3702D6" w14:textId="5FA6D1CB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M4</w:t>
            </w:r>
          </w:p>
        </w:tc>
        <w:tc>
          <w:tcPr>
            <w:tcW w:w="0" w:type="auto"/>
            <w:vAlign w:val="bottom"/>
          </w:tcPr>
          <w:p w14:paraId="1F74C0A2" w14:textId="76DB4269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#41aa2a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(зелений)</w:t>
            </w:r>
          </w:p>
        </w:tc>
        <w:tc>
          <w:tcPr>
            <w:tcW w:w="0" w:type="auto"/>
            <w:vAlign w:val="bottom"/>
          </w:tcPr>
          <w:p w14:paraId="5D0EC81D" w14:textId="1BAD64A2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Підтвердження / правильно</w:t>
            </w:r>
          </w:p>
        </w:tc>
      </w:tr>
      <w:tr w:rsidR="001021CE" w:rsidRPr="000B494A" w14:paraId="613A9371" w14:textId="77777777" w:rsidTr="001021CE">
        <w:tc>
          <w:tcPr>
            <w:tcW w:w="0" w:type="auto"/>
            <w:vAlign w:val="bottom"/>
          </w:tcPr>
          <w:p w14:paraId="313CF8B6" w14:textId="65FA6EC5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M5</w:t>
            </w:r>
          </w:p>
        </w:tc>
        <w:tc>
          <w:tcPr>
            <w:tcW w:w="0" w:type="auto"/>
            <w:vAlign w:val="bottom"/>
          </w:tcPr>
          <w:p w14:paraId="0B1E248E" w14:textId="29309C0C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#b9b9b9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(сірий)</w:t>
            </w:r>
          </w:p>
        </w:tc>
        <w:tc>
          <w:tcPr>
            <w:tcW w:w="0" w:type="auto"/>
            <w:vAlign w:val="bottom"/>
          </w:tcPr>
          <w:p w14:paraId="1E6D052C" w14:textId="4CF52B7C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Запитання / уточнення</w:t>
            </w:r>
          </w:p>
        </w:tc>
      </w:tr>
      <w:tr w:rsidR="001021CE" w:rsidRPr="000B494A" w14:paraId="3A77F2C7" w14:textId="77777777" w:rsidTr="001021CE">
        <w:tc>
          <w:tcPr>
            <w:tcW w:w="0" w:type="auto"/>
            <w:vAlign w:val="bottom"/>
          </w:tcPr>
          <w:p w14:paraId="6E3596DE" w14:textId="74920B09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M6</w:t>
            </w:r>
          </w:p>
        </w:tc>
        <w:tc>
          <w:tcPr>
            <w:tcW w:w="0" w:type="auto"/>
            <w:vAlign w:val="bottom"/>
          </w:tcPr>
          <w:p w14:paraId="18E9AC26" w14:textId="38C072F4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#01de43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(яскраво-зелений)</w:t>
            </w:r>
          </w:p>
        </w:tc>
        <w:tc>
          <w:tcPr>
            <w:tcW w:w="0" w:type="auto"/>
            <w:vAlign w:val="bottom"/>
          </w:tcPr>
          <w:p w14:paraId="577DFE0D" w14:textId="1DAB5343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Готово / OK</w:t>
            </w:r>
          </w:p>
        </w:tc>
      </w:tr>
      <w:tr w:rsidR="001021CE" w:rsidRPr="000B494A" w14:paraId="35687F1D" w14:textId="77777777" w:rsidTr="001021CE">
        <w:tc>
          <w:tcPr>
            <w:tcW w:w="0" w:type="auto"/>
            <w:vAlign w:val="bottom"/>
          </w:tcPr>
          <w:p w14:paraId="5D536C6B" w14:textId="50A5F154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M7</w:t>
            </w:r>
          </w:p>
        </w:tc>
        <w:tc>
          <w:tcPr>
            <w:tcW w:w="0" w:type="auto"/>
            <w:vAlign w:val="bottom"/>
          </w:tcPr>
          <w:p w14:paraId="64732FDE" w14:textId="00914133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#ff9e29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(помаранчевий)</w:t>
            </w:r>
          </w:p>
        </w:tc>
        <w:tc>
          <w:tcPr>
            <w:tcW w:w="0" w:type="auto"/>
            <w:vAlign w:val="bottom"/>
          </w:tcPr>
          <w:p w14:paraId="3200402D" w14:textId="5EE195B6" w:rsidR="001021CE" w:rsidRPr="000B494A" w:rsidRDefault="001021CE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Загальна анотація / позначка</w:t>
            </w:r>
          </w:p>
        </w:tc>
      </w:tr>
    </w:tbl>
    <w:p w14:paraId="1195FB3F" w14:textId="77777777" w:rsidR="001021CE" w:rsidRPr="000B494A" w:rsidRDefault="001021CE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90E3DDC" w14:textId="1B53F412" w:rsidR="00A52E55" w:rsidRPr="000B494A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>Кожен маркер будується з PNG-</w:t>
      </w:r>
      <w:proofErr w:type="spellStart"/>
      <w:r w:rsidRPr="000B494A">
        <w:rPr>
          <w:rFonts w:ascii="Times New Roman" w:hAnsi="Times New Roman"/>
          <w:sz w:val="28"/>
          <w:szCs w:val="28"/>
        </w:rPr>
        <w:t>спрайту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розміром 512×512 пікселів та компонента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MarkerBehaviour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Спрайти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стискаються у форматі ETC2_RGBA8 при компіляції під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що забезпечує апаратне декодування на GPU </w:t>
      </w:r>
      <w:proofErr w:type="spellStart"/>
      <w:r w:rsidRPr="000B494A">
        <w:rPr>
          <w:rFonts w:ascii="Times New Roman" w:hAnsi="Times New Roman"/>
          <w:sz w:val="28"/>
          <w:szCs w:val="28"/>
        </w:rPr>
        <w:t>Adreno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740. Клас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MarkerPrefabBuilder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Editor</w:t>
      </w:r>
      <w:proofErr w:type="spellEnd"/>
      <w:r w:rsidRPr="000B494A">
        <w:rPr>
          <w:rFonts w:ascii="Times New Roman" w:hAnsi="Times New Roman"/>
          <w:sz w:val="28"/>
          <w:szCs w:val="28"/>
        </w:rPr>
        <w:t>-інструмент) автоматично генерує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.</w:t>
      </w:r>
      <w:proofErr w:type="spellStart"/>
      <w:r w:rsidRPr="000B494A">
        <w:rPr>
          <w:rFonts w:ascii="Times New Roman" w:hAnsi="Times New Roman"/>
          <w:sz w:val="28"/>
          <w:szCs w:val="28"/>
        </w:rPr>
        <w:t>prefab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-файли з прив'язаним </w:t>
      </w:r>
      <w:proofErr w:type="spellStart"/>
      <w:r w:rsidRPr="000B494A">
        <w:rPr>
          <w:rFonts w:ascii="Times New Roman" w:hAnsi="Times New Roman"/>
          <w:sz w:val="28"/>
          <w:szCs w:val="28"/>
        </w:rPr>
        <w:t>спрайтом</w:t>
      </w:r>
      <w:proofErr w:type="spellEnd"/>
      <w:r w:rsidRPr="000B494A">
        <w:rPr>
          <w:rFonts w:ascii="Times New Roman" w:hAnsi="Times New Roman"/>
          <w:sz w:val="28"/>
          <w:szCs w:val="28"/>
        </w:rPr>
        <w:t>, кольором і компонентом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MarkerBehaviour</w:t>
      </w:r>
      <w:proofErr w:type="spellEnd"/>
      <w:r w:rsidRPr="000B494A">
        <w:rPr>
          <w:rFonts w:ascii="Times New Roman" w:hAnsi="Times New Roman"/>
          <w:sz w:val="28"/>
          <w:szCs w:val="28"/>
        </w:rPr>
        <w:t>, а також реєструє їх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MarkerRegistry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42680121" w14:textId="7F920B3C" w:rsidR="00A52E55" w:rsidRPr="000B494A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Поведінка маркера визначається класом </w:t>
      </w:r>
      <w:proofErr w:type="spellStart"/>
      <w:r w:rsidRPr="00661DC5">
        <w:rPr>
          <w:rFonts w:ascii="Times New Roman" w:hAnsi="Times New Roman"/>
          <w:sz w:val="28"/>
          <w:szCs w:val="28"/>
        </w:rPr>
        <w:t>MarkerBehaviour</w:t>
      </w:r>
      <w:proofErr w:type="spellEnd"/>
      <w:r w:rsidRPr="00661DC5">
        <w:rPr>
          <w:rFonts w:ascii="Times New Roman" w:hAnsi="Times New Roman"/>
          <w:sz w:val="28"/>
          <w:szCs w:val="28"/>
        </w:rPr>
        <w:t>, який реалізує повний набір поведінок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 xml:space="preserve"> маркера у кожному кадрі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Update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>():</w:t>
      </w:r>
    </w:p>
    <w:p w14:paraId="2B003185" w14:textId="17E4ED45" w:rsidR="00A52E55" w:rsidRPr="000B494A" w:rsidRDefault="00A52E55" w:rsidP="00C5311D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Циліндричний </w:t>
      </w:r>
      <w:proofErr w:type="spellStart"/>
      <w:r w:rsidRPr="00030B5D">
        <w:rPr>
          <w:rFonts w:ascii="Times New Roman" w:hAnsi="Times New Roman"/>
          <w:sz w:val="28"/>
          <w:szCs w:val="28"/>
        </w:rPr>
        <w:t>білборд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CylindricalBillboard</w:t>
      </w:r>
      <w:proofErr w:type="spellEnd"/>
      <w:r w:rsidRPr="000B494A">
        <w:rPr>
          <w:rFonts w:ascii="Times New Roman" w:hAnsi="Times New Roman"/>
          <w:sz w:val="28"/>
          <w:szCs w:val="28"/>
        </w:rPr>
        <w:t>): маркер постійно повертається по осі Y у бік камери за формулою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atan2(dx, </w:t>
      </w:r>
      <w:proofErr w:type="spellStart"/>
      <w:r w:rsidRPr="000B494A">
        <w:rPr>
          <w:rFonts w:ascii="Times New Roman" w:hAnsi="Times New Roman"/>
          <w:sz w:val="28"/>
          <w:szCs w:val="28"/>
        </w:rPr>
        <w:t>dz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у площині XZ, що забезпечує читабельність піктограми під будь-яким горизонтальним кутом перегляду без нахилу </w:t>
      </w:r>
      <w:proofErr w:type="spellStart"/>
      <w:r w:rsidRPr="000B494A">
        <w:rPr>
          <w:rFonts w:ascii="Times New Roman" w:hAnsi="Times New Roman"/>
          <w:sz w:val="28"/>
          <w:szCs w:val="28"/>
        </w:rPr>
        <w:t>спрайту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 вертикалі. Режим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SnapToNearestCardinal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додатково </w:t>
      </w:r>
      <w:proofErr w:type="spellStart"/>
      <w:r w:rsidRPr="000B494A">
        <w:rPr>
          <w:rFonts w:ascii="Times New Roman" w:hAnsi="Times New Roman"/>
          <w:sz w:val="28"/>
          <w:szCs w:val="28"/>
        </w:rPr>
        <w:t>квантизує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поворот до найближчого кардинального напряму (0°, 90°, 180°, 270°) з гістерезисом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hysteresisAngle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20°, що знижує «дрижання» при перегляді маркера під кутом ~45°.</w:t>
      </w:r>
    </w:p>
    <w:p w14:paraId="41788FB0" w14:textId="106A5235" w:rsidR="00A52E55" w:rsidRPr="000B494A" w:rsidRDefault="00A52E55" w:rsidP="00C5311D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Вертикальне </w:t>
      </w:r>
      <w:proofErr w:type="spellStart"/>
      <w:r w:rsidRPr="00030B5D">
        <w:rPr>
          <w:rFonts w:ascii="Times New Roman" w:hAnsi="Times New Roman"/>
          <w:sz w:val="28"/>
          <w:szCs w:val="28"/>
        </w:rPr>
        <w:t>floating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маркер розташовується на висоті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heightOffset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0.25m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над SLAM-якорем, причому ця висота зменшується за </w:t>
      </w:r>
      <w:proofErr w:type="spellStart"/>
      <w:r w:rsidRPr="000B494A">
        <w:rPr>
          <w:rFonts w:ascii="Times New Roman" w:hAnsi="Times New Roman"/>
          <w:sz w:val="28"/>
          <w:szCs w:val="28"/>
        </w:rPr>
        <w:t>експоненційним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законом при наближенні до якоря: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heightT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B494A">
        <w:rPr>
          <w:rFonts w:ascii="Times New Roman" w:hAnsi="Times New Roman"/>
          <w:sz w:val="28"/>
          <w:szCs w:val="28"/>
        </w:rPr>
        <w:t>linearT^lineCurve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де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lineCurve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2.5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коефіцієнт кривої. При відстані понад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lineFullHeightDist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2.0m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маркер зупиняється на повній висоті.</w:t>
      </w:r>
    </w:p>
    <w:p w14:paraId="492D1AA5" w14:textId="1ED6885F" w:rsidR="00A52E55" w:rsidRPr="000B494A" w:rsidRDefault="00A52E55" w:rsidP="00C5311D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Proximity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fade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якщо відстань від камери до якоря менша за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fadeStartDist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0.60m, прозорість маркера поступово знижується до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minAlpha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0.50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при досягненні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fadeEndDist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0.30m, запобігаючи «</w:t>
      </w:r>
      <w:proofErr w:type="spellStart"/>
      <w:r w:rsidRPr="000B494A">
        <w:rPr>
          <w:rFonts w:ascii="Times New Roman" w:hAnsi="Times New Roman"/>
          <w:sz w:val="28"/>
          <w:szCs w:val="28"/>
        </w:rPr>
        <w:t>залипанню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0B494A">
        <w:rPr>
          <w:rFonts w:ascii="Times New Roman" w:hAnsi="Times New Roman"/>
          <w:sz w:val="28"/>
          <w:szCs w:val="28"/>
        </w:rPr>
        <w:t>спрайту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 обличчя при дуже близькому підході.</w:t>
      </w:r>
    </w:p>
    <w:p w14:paraId="6263FF43" w14:textId="7B0A443B" w:rsidR="00A52E55" w:rsidRPr="000B494A" w:rsidRDefault="00A52E55" w:rsidP="00C5311D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Масштаб із обмеженням: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localScale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B494A">
        <w:rPr>
          <w:rFonts w:ascii="Times New Roman" w:hAnsi="Times New Roman"/>
          <w:sz w:val="28"/>
          <w:szCs w:val="28"/>
        </w:rPr>
        <w:t>worldSize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* </w:t>
      </w:r>
      <w:proofErr w:type="spellStart"/>
      <w:r w:rsidRPr="000B494A">
        <w:rPr>
          <w:rFonts w:ascii="Times New Roman" w:hAnsi="Times New Roman"/>
          <w:sz w:val="28"/>
          <w:szCs w:val="28"/>
        </w:rPr>
        <w:t>clamp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(1, </w:t>
      </w:r>
      <w:proofErr w:type="spellStart"/>
      <w:r w:rsidRPr="000B494A">
        <w:rPr>
          <w:rFonts w:ascii="Times New Roman" w:hAnsi="Times New Roman"/>
          <w:sz w:val="28"/>
          <w:szCs w:val="28"/>
        </w:rPr>
        <w:t>minScale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maxScale</w:t>
      </w:r>
      <w:proofErr w:type="spellEnd"/>
      <w:r w:rsidRPr="000B494A">
        <w:rPr>
          <w:rFonts w:ascii="Times New Roman" w:hAnsi="Times New Roman"/>
          <w:sz w:val="28"/>
          <w:szCs w:val="28"/>
        </w:rPr>
        <w:t>), де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worldSize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0.25m. Це гарантує, що маркер залишається видимим з будь-якої відстані (мінімум 5 см) і не стає надмірно великим (максимум 300% від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worldSize</w:t>
      </w:r>
      <w:proofErr w:type="spellEnd"/>
      <w:r w:rsidRPr="000B494A">
        <w:rPr>
          <w:rFonts w:ascii="Times New Roman" w:hAnsi="Times New Roman"/>
          <w:sz w:val="28"/>
          <w:szCs w:val="28"/>
        </w:rPr>
        <w:t>).</w:t>
      </w:r>
    </w:p>
    <w:p w14:paraId="31448695" w14:textId="499B0829" w:rsidR="00A52E55" w:rsidRPr="000B494A" w:rsidRDefault="00A52E55" w:rsidP="00C5311D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Anchor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line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LineRenderer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з двома точками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від позиції SLAM-якоря до позиції маркера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візуально з'єднує маркер із точкою на поверхні. Прозорість лінії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lastRenderedPageBreak/>
        <w:t>heightT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* 0.5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визначається тією самою </w:t>
      </w:r>
      <w:proofErr w:type="spellStart"/>
      <w:r w:rsidRPr="000B494A">
        <w:rPr>
          <w:rFonts w:ascii="Times New Roman" w:hAnsi="Times New Roman"/>
          <w:sz w:val="28"/>
          <w:szCs w:val="28"/>
        </w:rPr>
        <w:t>експоненційною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кривою, що і вертикальне </w:t>
      </w:r>
      <w:proofErr w:type="spellStart"/>
      <w:r w:rsidRPr="000B494A">
        <w:rPr>
          <w:rFonts w:ascii="Times New Roman" w:hAnsi="Times New Roman"/>
          <w:sz w:val="28"/>
          <w:szCs w:val="28"/>
        </w:rPr>
        <w:t>floating</w:t>
      </w:r>
      <w:proofErr w:type="spellEnd"/>
      <w:r w:rsidRPr="000B494A">
        <w:rPr>
          <w:rFonts w:ascii="Times New Roman" w:hAnsi="Times New Roman"/>
          <w:sz w:val="28"/>
          <w:szCs w:val="28"/>
        </w:rPr>
        <w:t>: лінія зникає одночасно із «приземленням» маркера.</w:t>
      </w:r>
    </w:p>
    <w:p w14:paraId="2CEBC26B" w14:textId="2EC3B322" w:rsidR="00A52E55" w:rsidRPr="000B494A" w:rsidRDefault="00A52E55" w:rsidP="00C5311D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Flash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анімація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FlashPulse</w:t>
      </w:r>
      <w:proofErr w:type="spellEnd"/>
      <w:r w:rsidRPr="000B494A">
        <w:rPr>
          <w:rFonts w:ascii="Times New Roman" w:hAnsi="Times New Roman"/>
          <w:sz w:val="28"/>
          <w:szCs w:val="28"/>
        </w:rPr>
        <w:t>()): синусоїдальний спалах на 3 секунди з формулою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pulse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B494A">
        <w:rPr>
          <w:rFonts w:ascii="Times New Roman" w:hAnsi="Times New Roman"/>
          <w:sz w:val="28"/>
          <w:szCs w:val="28"/>
        </w:rPr>
        <w:t>sin</w:t>
      </w:r>
      <w:proofErr w:type="spellEnd"/>
      <w:r w:rsidRPr="000B494A">
        <w:rPr>
          <w:rFonts w:ascii="Times New Roman" w:hAnsi="Times New Roman"/>
          <w:sz w:val="28"/>
          <w:szCs w:val="28"/>
        </w:rPr>
        <w:t>(t * π * 7 * (1 - t)) * 0.8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сім затухаючих пульсацій, що сигналізують про нещодавнє розміщення або оновлення маркера. Спалах є результатом виклику команди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 "</w:t>
      </w:r>
      <w:proofErr w:type="spellStart"/>
      <w:r w:rsidRPr="000B494A">
        <w:rPr>
          <w:rFonts w:ascii="Times New Roman" w:hAnsi="Times New Roman"/>
          <w:sz w:val="28"/>
          <w:szCs w:val="28"/>
        </w:rPr>
        <w:t>flash</w:t>
      </w:r>
      <w:proofErr w:type="spellEnd"/>
      <w:r w:rsidRPr="000B494A">
        <w:rPr>
          <w:rFonts w:ascii="Times New Roman" w:hAnsi="Times New Roman"/>
          <w:sz w:val="28"/>
          <w:szCs w:val="28"/>
        </w:rPr>
        <w:t>"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від оператора або автоматично при створенні маркера.</w:t>
      </w:r>
    </w:p>
    <w:p w14:paraId="6B8E56DD" w14:textId="386E5EBE" w:rsidR="00A52E55" w:rsidRDefault="00661DC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DC5">
        <w:rPr>
          <w:rFonts w:ascii="Times New Roman" w:hAnsi="Times New Roman"/>
          <w:sz w:val="28"/>
          <w:szCs w:val="28"/>
        </w:rPr>
        <w:t xml:space="preserve">Для синхронізації між </w:t>
      </w:r>
      <w:proofErr w:type="spellStart"/>
      <w:r w:rsidRPr="00661DC5">
        <w:rPr>
          <w:rFonts w:ascii="Times New Roman" w:hAnsi="Times New Roman"/>
          <w:sz w:val="28"/>
          <w:szCs w:val="28"/>
        </w:rPr>
        <w:t>Quest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і браузером використовується механізм </w:t>
      </w:r>
      <w:proofErr w:type="spellStart"/>
      <w:r w:rsidRPr="00661DC5">
        <w:rPr>
          <w:rFonts w:ascii="Times New Roman" w:hAnsi="Times New Roman"/>
          <w:sz w:val="28"/>
          <w:szCs w:val="28"/>
        </w:rPr>
        <w:t>Freeze</w:t>
      </w:r>
      <w:proofErr w:type="spellEnd"/>
      <w:r w:rsidRPr="00661D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1DC5">
        <w:rPr>
          <w:rFonts w:ascii="Times New Roman" w:hAnsi="Times New Roman"/>
          <w:sz w:val="28"/>
          <w:szCs w:val="28"/>
        </w:rPr>
        <w:t>Frame</w:t>
      </w:r>
      <w:proofErr w:type="spellEnd"/>
      <w:r w:rsidRPr="00661DC5">
        <w:rPr>
          <w:rFonts w:ascii="Times New Roman" w:hAnsi="Times New Roman"/>
          <w:sz w:val="28"/>
          <w:szCs w:val="28"/>
        </w:rPr>
        <w:t>, який вирішує проблему точного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52E55" w:rsidRPr="000B494A">
        <w:rPr>
          <w:rFonts w:ascii="Times New Roman" w:hAnsi="Times New Roman"/>
          <w:sz w:val="28"/>
          <w:szCs w:val="28"/>
        </w:rPr>
        <w:t>позиціонування анотацій: коли оператор зупиняє кадр у браузері (команда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>: "</w:t>
      </w:r>
      <w:proofErr w:type="spellStart"/>
      <w:r w:rsidR="00A52E55" w:rsidRPr="000B494A">
        <w:rPr>
          <w:rFonts w:ascii="Times New Roman" w:hAnsi="Times New Roman"/>
          <w:sz w:val="28"/>
          <w:szCs w:val="28"/>
        </w:rPr>
        <w:t>freeze</w:t>
      </w:r>
      <w:proofErr w:type="spellEnd"/>
      <w:r w:rsidR="00A52E55" w:rsidRPr="000B494A">
        <w:rPr>
          <w:rFonts w:ascii="Times New Roman" w:hAnsi="Times New Roman"/>
          <w:sz w:val="28"/>
          <w:szCs w:val="28"/>
        </w:rPr>
        <w:t>"),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70C4" w:rsidRPr="000B494A">
        <w:rPr>
          <w:rFonts w:ascii="Times New Roman" w:hAnsi="Times New Roman"/>
          <w:sz w:val="28"/>
          <w:szCs w:val="28"/>
        </w:rPr>
        <w:t>AnnotationOverlayManager</w:t>
      </w:r>
      <w:proofErr w:type="spellEnd"/>
      <w:r w:rsidR="00C370C4" w:rsidRPr="000B494A">
        <w:rPr>
          <w:rFonts w:ascii="Times New Roman" w:hAnsi="Times New Roman"/>
          <w:sz w:val="28"/>
          <w:szCs w:val="28"/>
        </w:rPr>
        <w:t xml:space="preserve"> зберігає поточну позу камери (лістинг 2.6).</w:t>
      </w:r>
    </w:p>
    <w:p w14:paraId="11184C63" w14:textId="0563BAAC" w:rsidR="00C370C4" w:rsidRPr="000B494A" w:rsidRDefault="00C370C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Лістинг 2.6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Обробка команди фіксації кадру (</w:t>
      </w:r>
      <w:proofErr w:type="spellStart"/>
      <w:r w:rsidRPr="000B494A">
        <w:rPr>
          <w:rFonts w:ascii="Times New Roman" w:hAnsi="Times New Roman"/>
          <w:sz w:val="28"/>
          <w:szCs w:val="28"/>
        </w:rPr>
        <w:t>Freeze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</w:p>
    <w:p w14:paraId="0363724E" w14:textId="2CE2BA78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private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void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HandleFreeze</w:t>
      </w:r>
      <w:proofErr w:type="spellEnd"/>
      <w:r w:rsidRPr="00030B5D">
        <w:rPr>
          <w:rFonts w:ascii="Times New Roman" w:hAnsi="Times New Roman"/>
          <w:sz w:val="28"/>
          <w:szCs w:val="28"/>
        </w:rPr>
        <w:t>() {</w:t>
      </w:r>
    </w:p>
    <w:p w14:paraId="1924CB57" w14:textId="77777777" w:rsidR="00A52E55" w:rsidRPr="00030B5D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030B5D">
        <w:rPr>
          <w:rFonts w:ascii="Times New Roman" w:hAnsi="Times New Roman"/>
          <w:sz w:val="28"/>
          <w:szCs w:val="28"/>
        </w:rPr>
        <w:t>frozenPose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cameraAccess.GetCameraPose</w:t>
      </w:r>
      <w:proofErr w:type="spellEnd"/>
      <w:r w:rsidRPr="00030B5D">
        <w:rPr>
          <w:rFonts w:ascii="Times New Roman" w:hAnsi="Times New Roman"/>
          <w:sz w:val="28"/>
          <w:szCs w:val="28"/>
        </w:rPr>
        <w:t>();</w:t>
      </w:r>
    </w:p>
    <w:p w14:paraId="33999A81" w14:textId="77777777" w:rsidR="00A52E55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}</w:t>
      </w:r>
    </w:p>
    <w:p w14:paraId="6585862D" w14:textId="77777777" w:rsidR="0010129F" w:rsidRPr="00030B5D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C90ECC" w14:textId="5D79E229" w:rsidR="00A52E55" w:rsidRPr="000B494A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Поки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frozenPose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!= </w:t>
      </w:r>
      <w:proofErr w:type="spellStart"/>
      <w:r w:rsidRPr="000B494A">
        <w:rPr>
          <w:rFonts w:ascii="Times New Roman" w:hAnsi="Times New Roman"/>
          <w:sz w:val="28"/>
          <w:szCs w:val="28"/>
        </w:rPr>
        <w:t>null</w:t>
      </w:r>
      <w:proofErr w:type="spellEnd"/>
      <w:r w:rsidRPr="000B494A">
        <w:rPr>
          <w:rFonts w:ascii="Times New Roman" w:hAnsi="Times New Roman"/>
          <w:sz w:val="28"/>
          <w:szCs w:val="28"/>
        </w:rPr>
        <w:t>, всі подальші виклики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GetWorldPoint</w:t>
      </w:r>
      <w:proofErr w:type="spellEnd"/>
      <w:r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будують промінь відносно зафіксованої пози, а не поточної. Це дозволяє оператору бачити нерухомий кадр і розміщувати анотації, тоді як сам користувач з </w:t>
      </w:r>
      <w:proofErr w:type="spellStart"/>
      <w:r w:rsidRPr="000B494A">
        <w:rPr>
          <w:rFonts w:ascii="Times New Roman" w:hAnsi="Times New Roman"/>
          <w:sz w:val="28"/>
          <w:szCs w:val="28"/>
        </w:rPr>
        <w:t>гарнітурою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може продовжувати рухатися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анотації все одно потраплять у правильні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точки, що відповідають зафіксованому моменту часу. Команда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 "</w:t>
      </w:r>
      <w:proofErr w:type="spellStart"/>
      <w:r w:rsidRPr="000B494A">
        <w:rPr>
          <w:rFonts w:ascii="Times New Roman" w:hAnsi="Times New Roman"/>
          <w:sz w:val="28"/>
          <w:szCs w:val="28"/>
        </w:rPr>
        <w:t>unfreeze</w:t>
      </w:r>
      <w:proofErr w:type="spellEnd"/>
      <w:r w:rsidRPr="000B494A">
        <w:rPr>
          <w:rFonts w:ascii="Times New Roman" w:hAnsi="Times New Roman"/>
          <w:sz w:val="28"/>
          <w:szCs w:val="28"/>
        </w:rPr>
        <w:t>"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скидає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frozenPose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B494A">
        <w:rPr>
          <w:rFonts w:ascii="Times New Roman" w:hAnsi="Times New Roman"/>
          <w:sz w:val="28"/>
          <w:szCs w:val="28"/>
        </w:rPr>
        <w:t>null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повертаючи систему до </w:t>
      </w:r>
      <w:proofErr w:type="spellStart"/>
      <w:r w:rsidRPr="000B494A">
        <w:rPr>
          <w:rFonts w:ascii="Times New Roman" w:hAnsi="Times New Roman"/>
          <w:sz w:val="28"/>
          <w:szCs w:val="28"/>
        </w:rPr>
        <w:t>live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-режиму.</w:t>
      </w:r>
    </w:p>
    <w:p w14:paraId="0A4969FA" w14:textId="14F9F411" w:rsidR="00A52E55" w:rsidRPr="000B494A" w:rsidRDefault="00A52E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Управління активними анотаціями ведеться через словник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Dictionary</w:t>
      </w:r>
      <w:proofErr w:type="spellEnd"/>
      <w:r w:rsidRPr="000B494A">
        <w:rPr>
          <w:rFonts w:ascii="Times New Roman" w:hAnsi="Times New Roman"/>
          <w:sz w:val="28"/>
          <w:szCs w:val="28"/>
        </w:rPr>
        <w:t>&lt;</w:t>
      </w:r>
      <w:proofErr w:type="spellStart"/>
      <w:r w:rsidRPr="000B494A">
        <w:rPr>
          <w:rFonts w:ascii="Times New Roman" w:hAnsi="Times New Roman"/>
          <w:sz w:val="28"/>
          <w:szCs w:val="28"/>
        </w:rPr>
        <w:t>string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GameObject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&gt; </w:t>
      </w:r>
      <w:proofErr w:type="spellStart"/>
      <w:r w:rsidRPr="000B494A">
        <w:rPr>
          <w:rFonts w:ascii="Times New Roman" w:hAnsi="Times New Roman"/>
          <w:sz w:val="28"/>
          <w:szCs w:val="28"/>
        </w:rPr>
        <w:t>activeAnnotations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де ключ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це UUID анотації з поля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id</w:t>
      </w:r>
      <w:proofErr w:type="spellEnd"/>
      <w:r w:rsidRPr="000B494A">
        <w:rPr>
          <w:rFonts w:ascii="Times New Roman" w:hAnsi="Times New Roman"/>
          <w:sz w:val="28"/>
          <w:szCs w:val="28"/>
        </w:rPr>
        <w:t>. Видалення конкретної анотації (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 "</w:t>
      </w:r>
      <w:proofErr w:type="spellStart"/>
      <w:r w:rsidRPr="000B494A">
        <w:rPr>
          <w:rFonts w:ascii="Times New Roman" w:hAnsi="Times New Roman"/>
          <w:sz w:val="28"/>
          <w:szCs w:val="28"/>
        </w:rPr>
        <w:t>remove</w:t>
      </w:r>
      <w:proofErr w:type="spellEnd"/>
      <w:r w:rsidRPr="000B494A">
        <w:rPr>
          <w:rFonts w:ascii="Times New Roman" w:hAnsi="Times New Roman"/>
          <w:sz w:val="28"/>
          <w:szCs w:val="28"/>
        </w:rPr>
        <w:t>"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 відповідним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id</w:t>
      </w:r>
      <w:proofErr w:type="spellEnd"/>
      <w:r w:rsidRPr="000B494A">
        <w:rPr>
          <w:rFonts w:ascii="Times New Roman" w:hAnsi="Times New Roman"/>
          <w:sz w:val="28"/>
          <w:szCs w:val="28"/>
        </w:rPr>
        <w:t>) відбувається 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Destroy</w:t>
      </w:r>
      <w:proofErr w:type="spellEnd"/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anchorGO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та видалення запису зі словника. Команда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 "</w:t>
      </w:r>
      <w:proofErr w:type="spellStart"/>
      <w:r w:rsidRPr="000B494A">
        <w:rPr>
          <w:rFonts w:ascii="Times New Roman" w:hAnsi="Times New Roman"/>
          <w:sz w:val="28"/>
          <w:szCs w:val="28"/>
        </w:rPr>
        <w:t>clear</w:t>
      </w:r>
      <w:proofErr w:type="spellEnd"/>
      <w:r w:rsidRPr="000B494A">
        <w:rPr>
          <w:rFonts w:ascii="Times New Roman" w:hAnsi="Times New Roman"/>
          <w:sz w:val="28"/>
          <w:szCs w:val="28"/>
        </w:rPr>
        <w:t>"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знищує всі анотації та скидає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frozenPose</w:t>
      </w:r>
      <w:proofErr w:type="spellEnd"/>
      <w:r w:rsidRPr="000B494A">
        <w:rPr>
          <w:rFonts w:ascii="Times New Roman" w:hAnsi="Times New Roman"/>
          <w:sz w:val="28"/>
          <w:szCs w:val="28"/>
        </w:rPr>
        <w:t>. Команда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 "</w:t>
      </w:r>
      <w:proofErr w:type="spellStart"/>
      <w:r w:rsidRPr="000B494A">
        <w:rPr>
          <w:rFonts w:ascii="Times New Roman" w:hAnsi="Times New Roman"/>
          <w:sz w:val="28"/>
          <w:szCs w:val="28"/>
        </w:rPr>
        <w:t>overlay</w:t>
      </w:r>
      <w:proofErr w:type="spellEnd"/>
      <w:r w:rsidRPr="000B494A">
        <w:rPr>
          <w:rFonts w:ascii="Times New Roman" w:hAnsi="Times New Roman"/>
          <w:sz w:val="28"/>
          <w:szCs w:val="28"/>
        </w:rPr>
        <w:t>"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 полем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enabled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дозволяє тимчасово приховати всі анотації без їх видалення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корисно при огляді сцени без візуального «засмічення».</w:t>
      </w:r>
    </w:p>
    <w:p w14:paraId="4D1B2F7C" w14:textId="77777777" w:rsidR="00D173D9" w:rsidRDefault="00D173D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617D78" w14:textId="7DCE3914" w:rsidR="00A81A0C" w:rsidRPr="000B494A" w:rsidRDefault="000700A3" w:rsidP="00C5311D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229276108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</w:t>
      </w:r>
      <w:r w:rsidR="00A81A0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.5. </w:t>
      </w:r>
      <w:proofErr w:type="spellStart"/>
      <w:r w:rsidR="00A81A0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Android</w:t>
      </w:r>
      <w:proofErr w:type="spellEnd"/>
      <w:r w:rsidR="00A81A0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Relay</w:t>
      </w:r>
      <w:proofErr w:type="spellEnd"/>
      <w:r w:rsidR="00A81A0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 мостовий компонент між UDP та </w:t>
      </w:r>
      <w:proofErr w:type="spellStart"/>
      <w:r w:rsidR="00A81A0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WebSocket</w:t>
      </w:r>
      <w:bookmarkEnd w:id="15"/>
      <w:proofErr w:type="spellEnd"/>
    </w:p>
    <w:p w14:paraId="546A34C7" w14:textId="77777777" w:rsidR="008D0636" w:rsidRDefault="008D0636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36789D1" w14:textId="77777777" w:rsidR="0007577F" w:rsidRPr="0007577F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71702F1" w14:textId="300139E6" w:rsidR="00A81A0C" w:rsidRPr="000B494A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У контексті обґрунтування необхідності компонента варто зазначити, що гарнітура </w:t>
      </w:r>
      <w:proofErr w:type="spellStart"/>
      <w:r w:rsidRPr="003C2703">
        <w:rPr>
          <w:rFonts w:ascii="Times New Roman" w:hAnsi="Times New Roman"/>
          <w:sz w:val="28"/>
          <w:szCs w:val="28"/>
        </w:rPr>
        <w:t>Meta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Quest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3S є </w:t>
      </w:r>
      <w:proofErr w:type="spellStart"/>
      <w:r w:rsidRPr="003C2703">
        <w:rPr>
          <w:rFonts w:ascii="Times New Roman" w:hAnsi="Times New Roman"/>
          <w:sz w:val="28"/>
          <w:szCs w:val="28"/>
        </w:rPr>
        <w:t>standalone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Android</w:t>
      </w:r>
      <w:proofErr w:type="spellEnd"/>
      <w:r w:rsidRPr="003C2703">
        <w:rPr>
          <w:rFonts w:ascii="Times New Roman" w:hAnsi="Times New Roman"/>
          <w:sz w:val="28"/>
          <w:szCs w:val="28"/>
        </w:rPr>
        <w:t>-пристроєм</w:t>
      </w:r>
      <w:r w:rsidR="00A81A0C" w:rsidRPr="000B494A">
        <w:rPr>
          <w:rFonts w:ascii="Times New Roman" w:hAnsi="Times New Roman"/>
          <w:sz w:val="28"/>
          <w:szCs w:val="28"/>
        </w:rPr>
        <w:t xml:space="preserve">, яка функціонує у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Wi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Fi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-мережі та не підтримує пряме встановлення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-з'єднання з браузером оператора з причин, детально описаних у підрозділі </w:t>
      </w:r>
      <w:r w:rsidR="00B02917" w:rsidRPr="000B494A">
        <w:rPr>
          <w:rFonts w:ascii="Times New Roman" w:hAnsi="Times New Roman"/>
          <w:sz w:val="28"/>
          <w:szCs w:val="28"/>
        </w:rPr>
        <w:t>2</w:t>
      </w:r>
      <w:r w:rsidR="00A81A0C" w:rsidRPr="000B494A">
        <w:rPr>
          <w:rFonts w:ascii="Times New Roman" w:hAnsi="Times New Roman"/>
          <w:sz w:val="28"/>
          <w:szCs w:val="28"/>
        </w:rPr>
        <w:t xml:space="preserve">.2. Однак проблема не зводиться лише до відсутності бібліотечної підтримки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: навіть якщо б таке з'єднання було технічно можливим,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-гарнітура за типових умов розгортання перебуває за NAT корпоративного або приватного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Wi-Fi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маршрутизатора і не має публічної IP-адреси. Як зазначено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A81A0C" w:rsidRPr="000B494A">
        <w:rPr>
          <w:rFonts w:ascii="Times New Roman" w:hAnsi="Times New Roman"/>
          <w:sz w:val="28"/>
          <w:szCs w:val="28"/>
        </w:rPr>
        <w:t>.3, протокол ICE (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Interactive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Connectivity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Establishment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) виконує NAT-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traversal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через STUN-сервер для отримання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server-reflexive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адреси або через TURN-сервер для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-передачі у разі симетричного NAT; проте ICE і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є API браузерного середовища та потребують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JavaScript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або еквівалентного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runtime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, який відсутній на платформі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/IL2CPP для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. Таким чином,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вирішує одночасно три архітектурні проблеми:</w:t>
      </w:r>
    </w:p>
    <w:p w14:paraId="08D8A0B0" w14:textId="08840D90" w:rsidR="00A81A0C" w:rsidRPr="000B494A" w:rsidRDefault="00A81A0C" w:rsidP="00C5311D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Протокольний міст:</w:t>
      </w:r>
      <w:r w:rsidRPr="000B494A">
        <w:rPr>
          <w:rFonts w:ascii="Times New Roman" w:hAnsi="Times New Roman"/>
          <w:sz w:val="28"/>
          <w:szCs w:val="28"/>
        </w:rPr>
        <w:t xml:space="preserve"> гарнітура надсилає UDP, хмарний сервер очікує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виконує перетворення між цими двома транспортами.</w:t>
      </w:r>
    </w:p>
    <w:p w14:paraId="79992639" w14:textId="64653D26" w:rsidR="00A81A0C" w:rsidRPr="000B494A" w:rsidRDefault="00A81A0C" w:rsidP="00C5311D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NAT-</w:t>
      </w:r>
      <w:proofErr w:type="spellStart"/>
      <w:r w:rsidRPr="00030B5D">
        <w:rPr>
          <w:rFonts w:ascii="Times New Roman" w:hAnsi="Times New Roman"/>
          <w:sz w:val="28"/>
          <w:szCs w:val="28"/>
        </w:rPr>
        <w:t>traversal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-смартфон, на відміну від гарнітури, підтримує повноцінний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-стек через стандартний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-з'єднання до хмарного сервера ініціює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-пристрій, що дозволяє обійти NAT без ICE на боці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035C51F2" w14:textId="6DE03202" w:rsidR="00A81A0C" w:rsidRPr="000B494A" w:rsidRDefault="00A81A0C" w:rsidP="00C5311D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Мережева ізоляція гарнітури: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-гарнітура залишається в локальній мережі і не потребує прямого виходу в Інтернет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вся хмарна взаємодія відбувається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як єдину точку виходу.</w:t>
      </w:r>
    </w:p>
    <w:p w14:paraId="07C0607F" w14:textId="7AC963F9" w:rsidR="00A81A0C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Загальна архітектура застосунку </w:t>
      </w:r>
      <w:proofErr w:type="spellStart"/>
      <w:r w:rsidRPr="003C2703">
        <w:rPr>
          <w:rFonts w:ascii="Times New Roman" w:hAnsi="Times New Roman"/>
          <w:sz w:val="28"/>
          <w:szCs w:val="28"/>
        </w:rPr>
        <w:t>Android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Relay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базується на мові </w:t>
      </w:r>
      <w:proofErr w:type="spellStart"/>
      <w:r w:rsidRPr="003C2703">
        <w:rPr>
          <w:rFonts w:ascii="Times New Roman" w:hAnsi="Times New Roman"/>
          <w:sz w:val="28"/>
          <w:szCs w:val="28"/>
        </w:rPr>
        <w:t>Kotlin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C2703">
        <w:rPr>
          <w:rFonts w:ascii="Times New Roman" w:hAnsi="Times New Roman"/>
          <w:sz w:val="28"/>
          <w:szCs w:val="28"/>
        </w:rPr>
        <w:t>Android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API 26+) із використанням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kotlinx.coroutines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A81A0C" w:rsidRPr="000B494A">
        <w:rPr>
          <w:rFonts w:ascii="Times New Roman" w:hAnsi="Times New Roman"/>
          <w:sz w:val="28"/>
          <w:szCs w:val="28"/>
        </w:rPr>
        <w:t xml:space="preserve">для асинхронного вводу-виводу та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OkHttp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4.12.0 для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-з'єднання. Застосунок складається з восьми </w:t>
      </w:r>
      <w:r w:rsidR="00A81A0C" w:rsidRPr="000B494A">
        <w:rPr>
          <w:rFonts w:ascii="Times New Roman" w:hAnsi="Times New Roman"/>
          <w:sz w:val="28"/>
          <w:szCs w:val="28"/>
        </w:rPr>
        <w:lastRenderedPageBreak/>
        <w:t>класів з чіткою відповідальністю</w:t>
      </w:r>
      <w:r w:rsidR="00D96886" w:rsidRPr="000B494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96886" w:rsidRPr="000B494A">
        <w:rPr>
          <w:rFonts w:ascii="Times New Roman" w:hAnsi="Times New Roman"/>
          <w:sz w:val="28"/>
          <w:szCs w:val="28"/>
        </w:rPr>
        <w:t>Структуру та відповідальність класів застосунку наведено у табл. 2.5.</w:t>
      </w:r>
    </w:p>
    <w:p w14:paraId="6528E580" w14:textId="77777777" w:rsidR="0010129F" w:rsidRPr="000B494A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E28BD77" w14:textId="7FCD3445" w:rsidR="00510955" w:rsidRPr="000B494A" w:rsidRDefault="00D96886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2.5 </w:t>
      </w:r>
      <w:r w:rsidRPr="000B494A">
        <w:rPr>
          <w:rFonts w:ascii="Times New Roman" w:hAnsi="Times New Roman"/>
          <w:sz w:val="28"/>
          <w:szCs w:val="28"/>
          <w:lang w:val="en-US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Структура та відповідальність класів модуля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04"/>
        <w:gridCol w:w="7207"/>
      </w:tblGrid>
      <w:tr w:rsidR="00510955" w:rsidRPr="000B494A" w14:paraId="5174D38B" w14:textId="77777777" w:rsidTr="00510955">
        <w:tc>
          <w:tcPr>
            <w:tcW w:w="0" w:type="auto"/>
            <w:vAlign w:val="bottom"/>
          </w:tcPr>
          <w:p w14:paraId="40533F34" w14:textId="1C88CDFD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Клас</w:t>
            </w:r>
          </w:p>
        </w:tc>
        <w:tc>
          <w:tcPr>
            <w:tcW w:w="0" w:type="auto"/>
            <w:vAlign w:val="bottom"/>
          </w:tcPr>
          <w:p w14:paraId="54AC8D93" w14:textId="47531B1B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</w:tr>
      <w:tr w:rsidR="00510955" w:rsidRPr="000B494A" w14:paraId="3F4095DA" w14:textId="77777777" w:rsidTr="00510955">
        <w:tc>
          <w:tcPr>
            <w:tcW w:w="0" w:type="auto"/>
            <w:vAlign w:val="bottom"/>
          </w:tcPr>
          <w:p w14:paraId="3679712C" w14:textId="5A43BD7D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MainActivity</w:t>
            </w:r>
            <w:proofErr w:type="spellEnd"/>
          </w:p>
        </w:tc>
        <w:tc>
          <w:tcPr>
            <w:tcW w:w="0" w:type="auto"/>
            <w:vAlign w:val="bottom"/>
          </w:tcPr>
          <w:p w14:paraId="6BF76A24" w14:textId="73C946B7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UI, відображення стану, введення URL хмарного сервера</w:t>
            </w:r>
          </w:p>
        </w:tc>
      </w:tr>
      <w:tr w:rsidR="00510955" w:rsidRPr="000B494A" w14:paraId="0E6E262B" w14:textId="77777777" w:rsidTr="00510955">
        <w:tc>
          <w:tcPr>
            <w:tcW w:w="0" w:type="auto"/>
            <w:vAlign w:val="bottom"/>
          </w:tcPr>
          <w:p w14:paraId="2E4BBDDF" w14:textId="0BAAC050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RelayService</w:t>
            </w:r>
            <w:proofErr w:type="spellEnd"/>
          </w:p>
        </w:tc>
        <w:tc>
          <w:tcPr>
            <w:tcW w:w="0" w:type="auto"/>
            <w:vAlign w:val="bottom"/>
          </w:tcPr>
          <w:p w14:paraId="2ABFD580" w14:textId="30A06AD8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Foreground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Service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; утримує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lifecycle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компонентів при згорнутому UI</w:t>
            </w:r>
          </w:p>
        </w:tc>
      </w:tr>
      <w:tr w:rsidR="00510955" w:rsidRPr="000B494A" w14:paraId="7494EF8F" w14:textId="77777777" w:rsidTr="00510955">
        <w:tc>
          <w:tcPr>
            <w:tcW w:w="0" w:type="auto"/>
            <w:vAlign w:val="bottom"/>
          </w:tcPr>
          <w:p w14:paraId="5161D092" w14:textId="152FB9A3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RelayOrchestrator</w:t>
            </w:r>
            <w:proofErr w:type="spellEnd"/>
          </w:p>
        </w:tc>
        <w:tc>
          <w:tcPr>
            <w:tcW w:w="0" w:type="auto"/>
            <w:vAlign w:val="bottom"/>
          </w:tcPr>
          <w:p w14:paraId="308B5EF6" w14:textId="62F15B88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Центральний координатор: з'єднує всі компоненти, управляє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lifecycle</w:t>
            </w:r>
            <w:proofErr w:type="spellEnd"/>
          </w:p>
        </w:tc>
      </w:tr>
      <w:tr w:rsidR="00510955" w:rsidRPr="000B494A" w14:paraId="3C02358B" w14:textId="77777777" w:rsidTr="00510955">
        <w:tc>
          <w:tcPr>
            <w:tcW w:w="0" w:type="auto"/>
            <w:vAlign w:val="bottom"/>
          </w:tcPr>
          <w:p w14:paraId="7E104F3A" w14:textId="60516EE2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DiscoveryBroadcaster</w:t>
            </w:r>
            <w:proofErr w:type="spellEnd"/>
          </w:p>
        </w:tc>
        <w:tc>
          <w:tcPr>
            <w:tcW w:w="0" w:type="auto"/>
            <w:vAlign w:val="bottom"/>
          </w:tcPr>
          <w:p w14:paraId="52BC7069" w14:textId="2F17C552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broadcast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255.255.255.255:50500 кожні 2 с (пошук гарнітури)</w:t>
            </w:r>
          </w:p>
        </w:tc>
      </w:tr>
      <w:tr w:rsidR="00510955" w:rsidRPr="000B494A" w14:paraId="12BE9F4E" w14:textId="77777777" w:rsidTr="00510955">
        <w:tc>
          <w:tcPr>
            <w:tcW w:w="0" w:type="auto"/>
            <w:vAlign w:val="bottom"/>
          </w:tcPr>
          <w:p w14:paraId="5892D7FE" w14:textId="3DF99FE0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VideoReceiver</w:t>
            </w:r>
            <w:proofErr w:type="spellEnd"/>
          </w:p>
        </w:tc>
        <w:tc>
          <w:tcPr>
            <w:tcW w:w="0" w:type="auto"/>
            <w:vAlign w:val="bottom"/>
          </w:tcPr>
          <w:p w14:paraId="14750BB6" w14:textId="2C7719FC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listener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на порту 50501, буфер 8 МБ</w:t>
            </w:r>
          </w:p>
        </w:tc>
      </w:tr>
      <w:tr w:rsidR="00510955" w:rsidRPr="000B494A" w14:paraId="76BA92AC" w14:textId="77777777" w:rsidTr="00510955">
        <w:tc>
          <w:tcPr>
            <w:tcW w:w="0" w:type="auto"/>
            <w:vAlign w:val="bottom"/>
          </w:tcPr>
          <w:p w14:paraId="14536006" w14:textId="702CA89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FrameAssembler</w:t>
            </w:r>
            <w:proofErr w:type="spellEnd"/>
          </w:p>
        </w:tc>
        <w:tc>
          <w:tcPr>
            <w:tcW w:w="0" w:type="auto"/>
            <w:vAlign w:val="bottom"/>
          </w:tcPr>
          <w:p w14:paraId="5D978F02" w14:textId="438F41F5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Збирання JPEG-кадрів з UDP-фрагментів (детально - підрозділ </w:t>
            </w:r>
            <w:r w:rsidR="00B02917" w:rsidRPr="000B494A">
              <w:rPr>
                <w:rFonts w:ascii="Times New Roman" w:hAnsi="Times New Roman"/>
                <w:sz w:val="28"/>
                <w:szCs w:val="28"/>
              </w:rPr>
              <w:t>2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.3)</w:t>
            </w:r>
          </w:p>
        </w:tc>
      </w:tr>
      <w:tr w:rsidR="00510955" w:rsidRPr="000B494A" w14:paraId="6F2E405F" w14:textId="77777777" w:rsidTr="00510955">
        <w:tc>
          <w:tcPr>
            <w:tcW w:w="0" w:type="auto"/>
            <w:vAlign w:val="bottom"/>
          </w:tcPr>
          <w:p w14:paraId="774FFC9E" w14:textId="01748402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AnnotationForwarder</w:t>
            </w:r>
            <w:proofErr w:type="spellEnd"/>
          </w:p>
        </w:tc>
        <w:tc>
          <w:tcPr>
            <w:tcW w:w="0" w:type="auto"/>
            <w:vAlign w:val="bottom"/>
          </w:tcPr>
          <w:p w14:paraId="529B25AB" w14:textId="6DF8E4EA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sender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на порт 50502; перенаправляє JSON-анотації від сервера до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</w:p>
        </w:tc>
      </w:tr>
      <w:tr w:rsidR="00510955" w:rsidRPr="000B494A" w14:paraId="2BE9ACF6" w14:textId="77777777" w:rsidTr="00510955">
        <w:tc>
          <w:tcPr>
            <w:tcW w:w="0" w:type="auto"/>
            <w:vAlign w:val="bottom"/>
          </w:tcPr>
          <w:p w14:paraId="31FA51BE" w14:textId="0072DAF3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CloudWebSocket</w:t>
            </w:r>
            <w:proofErr w:type="spellEnd"/>
          </w:p>
        </w:tc>
        <w:tc>
          <w:tcPr>
            <w:tcW w:w="0" w:type="auto"/>
            <w:vAlign w:val="bottom"/>
          </w:tcPr>
          <w:p w14:paraId="6B1EBF8F" w14:textId="5146578B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WebSocket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-клієнт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OkHttp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); бінарна та текстова передача до хмарного сервера</w:t>
            </w:r>
          </w:p>
        </w:tc>
      </w:tr>
      <w:tr w:rsidR="00510955" w:rsidRPr="000B494A" w14:paraId="61415DD4" w14:textId="77777777" w:rsidTr="00510955">
        <w:tc>
          <w:tcPr>
            <w:tcW w:w="0" w:type="auto"/>
            <w:vAlign w:val="bottom"/>
          </w:tcPr>
          <w:p w14:paraId="6268B2FB" w14:textId="12996357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NetworkUtils</w:t>
            </w:r>
            <w:proofErr w:type="spellEnd"/>
          </w:p>
        </w:tc>
        <w:tc>
          <w:tcPr>
            <w:tcW w:w="0" w:type="auto"/>
            <w:vAlign w:val="bottom"/>
          </w:tcPr>
          <w:p w14:paraId="65A721D8" w14:textId="2184B88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Визначення IP-адреси та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broadcast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-адреси активного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Wi-Fi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інтерфейсу</w:t>
            </w:r>
          </w:p>
        </w:tc>
      </w:tr>
    </w:tbl>
    <w:p w14:paraId="2FAA8085" w14:textId="77777777" w:rsidR="00510955" w:rsidRPr="000B494A" w:rsidRDefault="00510955" w:rsidP="00C5311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C5BFA3D" w14:textId="502B2083" w:rsidR="00A81A0C" w:rsidRPr="000B494A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Модель потоків і </w:t>
      </w:r>
      <w:proofErr w:type="spellStart"/>
      <w:r w:rsidRPr="003C2703">
        <w:rPr>
          <w:rFonts w:ascii="Times New Roman" w:hAnsi="Times New Roman"/>
          <w:sz w:val="28"/>
          <w:szCs w:val="28"/>
        </w:rPr>
        <w:t>корутин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у розробленому модулі побудована на принципі розмежування обчислювального навантаження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A81A0C" w:rsidRPr="000B494A">
        <w:rPr>
          <w:rFonts w:ascii="Times New Roman" w:hAnsi="Times New Roman"/>
          <w:sz w:val="28"/>
          <w:szCs w:val="28"/>
        </w:rPr>
        <w:t xml:space="preserve">між потоками «не виконувати IO у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main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thread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»:</w:t>
      </w:r>
    </w:p>
    <w:p w14:paraId="4F9BCBCD" w14:textId="1A54E17D" w:rsidR="00A81A0C" w:rsidRPr="000B494A" w:rsidRDefault="00A81A0C" w:rsidP="00C5311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IO </w:t>
      </w:r>
      <w:proofErr w:type="spellStart"/>
      <w:r w:rsidRPr="00030B5D">
        <w:rPr>
          <w:rFonts w:ascii="Times New Roman" w:hAnsi="Times New Roman"/>
          <w:sz w:val="28"/>
          <w:szCs w:val="28"/>
        </w:rPr>
        <w:t>Thread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(Dispatchers.IO):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VideoReceiver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(блокуючий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DatagramSocket.receive</w:t>
      </w:r>
      <w:proofErr w:type="spellEnd"/>
      <w:r w:rsidRPr="000B494A">
        <w:rPr>
          <w:rFonts w:ascii="Times New Roman" w:hAnsi="Times New Roman"/>
          <w:sz w:val="28"/>
          <w:szCs w:val="28"/>
        </w:rPr>
        <w:t>()),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DiscoveryBroadcaster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(циклічний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DatagramSocket.send</w:t>
      </w:r>
      <w:proofErr w:type="spellEnd"/>
      <w:r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кожні 2 с);</w:t>
      </w:r>
    </w:p>
    <w:p w14:paraId="26E668EA" w14:textId="2054B582" w:rsidR="00A81A0C" w:rsidRPr="000B494A" w:rsidRDefault="00A81A0C" w:rsidP="00C5311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OkHttp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internal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thread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CloudWebSocket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(управляється </w:t>
      </w:r>
      <w:proofErr w:type="spellStart"/>
      <w:r w:rsidRPr="000B494A">
        <w:rPr>
          <w:rFonts w:ascii="Times New Roman" w:hAnsi="Times New Roman"/>
          <w:sz w:val="28"/>
          <w:szCs w:val="28"/>
        </w:rPr>
        <w:t>OkHttp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автоматично;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read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write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виконуються в окремому пулі потоків);</w:t>
      </w:r>
    </w:p>
    <w:p w14:paraId="7053B2FE" w14:textId="73A4505F" w:rsidR="00A81A0C" w:rsidRPr="000B494A" w:rsidRDefault="00A81A0C" w:rsidP="00C5311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CPU-</w:t>
      </w:r>
      <w:proofErr w:type="spellStart"/>
      <w:r w:rsidRPr="00030B5D">
        <w:rPr>
          <w:rFonts w:ascii="Times New Roman" w:hAnsi="Times New Roman"/>
          <w:sz w:val="28"/>
          <w:szCs w:val="28"/>
        </w:rPr>
        <w:t>bound</w:t>
      </w:r>
      <w:proofErr w:type="spellEnd"/>
      <w:r w:rsidRPr="00030B5D">
        <w:rPr>
          <w:rFonts w:ascii="Times New Roman" w:hAnsi="Times New Roman"/>
          <w:sz w:val="28"/>
          <w:szCs w:val="28"/>
        </w:rPr>
        <w:t>, без прив'язки: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асемблювання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фрагментів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ConcurrentHashMap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конкатенація </w:t>
      </w:r>
      <w:proofErr w:type="spellStart"/>
      <w:r w:rsidRPr="000B494A">
        <w:rPr>
          <w:rFonts w:ascii="Times New Roman" w:hAnsi="Times New Roman"/>
          <w:sz w:val="28"/>
          <w:szCs w:val="28"/>
        </w:rPr>
        <w:t>байтових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масивів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процесороємна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операція без блокування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сокета</w:t>
      </w:r>
      <w:proofErr w:type="spellEnd"/>
      <w:r w:rsidRPr="000B494A">
        <w:rPr>
          <w:rFonts w:ascii="Times New Roman" w:hAnsi="Times New Roman"/>
          <w:sz w:val="28"/>
          <w:szCs w:val="28"/>
        </w:rPr>
        <w:t>);</w:t>
      </w:r>
    </w:p>
    <w:p w14:paraId="5606C03F" w14:textId="5A2E803F" w:rsidR="00A81A0C" w:rsidRPr="000B494A" w:rsidRDefault="00A81A0C" w:rsidP="00C5311D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lastRenderedPageBreak/>
        <w:t>Main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Thread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MainActivity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(оновлення UI-стану 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StateFlow</w:t>
      </w:r>
      <w:proofErr w:type="spellEnd"/>
      <w:r w:rsidRPr="000B494A">
        <w:rPr>
          <w:rFonts w:ascii="Times New Roman" w:hAnsi="Times New Roman"/>
          <w:sz w:val="28"/>
          <w:szCs w:val="28"/>
        </w:rPr>
        <w:t>, зібраний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repeatOnLifecycle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для запобігання витокам </w:t>
      </w:r>
      <w:proofErr w:type="spellStart"/>
      <w:r w:rsidRPr="000B494A">
        <w:rPr>
          <w:rFonts w:ascii="Times New Roman" w:hAnsi="Times New Roman"/>
          <w:sz w:val="28"/>
          <w:szCs w:val="28"/>
        </w:rPr>
        <w:t>lifecycle-coroutine</w:t>
      </w:r>
      <w:proofErr w:type="spellEnd"/>
      <w:r w:rsidRPr="000B494A">
        <w:rPr>
          <w:rFonts w:ascii="Times New Roman" w:hAnsi="Times New Roman"/>
          <w:sz w:val="28"/>
          <w:szCs w:val="28"/>
        </w:rPr>
        <w:t>).</w:t>
      </w:r>
    </w:p>
    <w:p w14:paraId="5C0A0208" w14:textId="6E02F10C" w:rsidR="00A81A0C" w:rsidRPr="000B494A" w:rsidRDefault="00A81A0C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Таке розмежування гарантує, що затримка UDP-прийому (</w:t>
      </w:r>
      <w:proofErr w:type="spellStart"/>
      <w:r w:rsidRPr="000B494A">
        <w:rPr>
          <w:rFonts w:ascii="Times New Roman" w:hAnsi="Times New Roman"/>
          <w:sz w:val="28"/>
          <w:szCs w:val="28"/>
        </w:rPr>
        <w:t>VideoReceiver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не залежить від швидкості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-відправлення (</w:t>
      </w:r>
      <w:proofErr w:type="spellStart"/>
      <w:r w:rsidRPr="000B494A">
        <w:rPr>
          <w:rFonts w:ascii="Times New Roman" w:hAnsi="Times New Roman"/>
          <w:sz w:val="28"/>
          <w:szCs w:val="28"/>
        </w:rPr>
        <w:t>CloudWebSocket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): між ними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виступає буфером і природно поглинає різницю у швидкостях.</w:t>
      </w:r>
    </w:p>
    <w:p w14:paraId="06FCE23F" w14:textId="47E371C9" w:rsidR="00A81A0C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Опис потоку даних через </w:t>
      </w:r>
      <w:proofErr w:type="spellStart"/>
      <w:r w:rsidRPr="003C2703">
        <w:rPr>
          <w:rFonts w:ascii="Times New Roman" w:hAnsi="Times New Roman"/>
          <w:sz w:val="28"/>
          <w:szCs w:val="28"/>
        </w:rPr>
        <w:t>RelayOrchestrator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дозволяє зрозуміти роль цього центрального класу, що з'єднує всі компоненти</w:t>
      </w:r>
      <w:r w:rsidR="00BF468C" w:rsidRPr="000B494A">
        <w:rPr>
          <w:rFonts w:ascii="Times New Roman" w:hAnsi="Times New Roman"/>
          <w:sz w:val="28"/>
          <w:szCs w:val="28"/>
        </w:rPr>
        <w:t xml:space="preserve"> в єдину систему, є </w:t>
      </w:r>
      <w:proofErr w:type="spellStart"/>
      <w:r w:rsidR="00BF468C" w:rsidRPr="000B494A">
        <w:rPr>
          <w:rFonts w:ascii="Times New Roman" w:hAnsi="Times New Roman"/>
          <w:sz w:val="28"/>
          <w:szCs w:val="28"/>
        </w:rPr>
        <w:t>RelayOrchestrator</w:t>
      </w:r>
      <w:proofErr w:type="spellEnd"/>
      <w:r w:rsidR="00BF468C" w:rsidRPr="000B494A">
        <w:rPr>
          <w:rFonts w:ascii="Times New Roman" w:hAnsi="Times New Roman"/>
          <w:sz w:val="28"/>
          <w:szCs w:val="28"/>
        </w:rPr>
        <w:t xml:space="preserve">. Після виклику </w:t>
      </w:r>
      <w:proofErr w:type="spellStart"/>
      <w:r w:rsidR="00BF468C" w:rsidRPr="000B494A">
        <w:rPr>
          <w:rFonts w:ascii="Times New Roman" w:hAnsi="Times New Roman"/>
          <w:sz w:val="28"/>
          <w:szCs w:val="28"/>
        </w:rPr>
        <w:t>orchestrator.start</w:t>
      </w:r>
      <w:proofErr w:type="spellEnd"/>
      <w:r w:rsidR="00BF468C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BF468C" w:rsidRPr="000B494A">
        <w:rPr>
          <w:rFonts w:ascii="Times New Roman" w:hAnsi="Times New Roman"/>
          <w:sz w:val="28"/>
          <w:szCs w:val="28"/>
        </w:rPr>
        <w:t>cloudUrl</w:t>
      </w:r>
      <w:proofErr w:type="spellEnd"/>
      <w:r w:rsidR="00BF468C" w:rsidRPr="000B494A">
        <w:rPr>
          <w:rFonts w:ascii="Times New Roman" w:hAnsi="Times New Roman"/>
          <w:sz w:val="28"/>
          <w:szCs w:val="28"/>
        </w:rPr>
        <w:t>) встановлюються з'єднання між компонентами, зображені на рисунку 2.1.</w:t>
      </w:r>
    </w:p>
    <w:p w14:paraId="1484BE3F" w14:textId="77777777" w:rsidR="0010129F" w:rsidRPr="000B494A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F8DD2F" w14:textId="02E021D0" w:rsidR="00BF468C" w:rsidRPr="000B494A" w:rsidRDefault="00BF468C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6B7DE4C9" wp14:editId="413E47F7">
            <wp:extent cx="6299835" cy="6368415"/>
            <wp:effectExtent l="0" t="0" r="5715" b="0"/>
            <wp:docPr id="1765553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530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636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2A3E5" w14:textId="03F6ED7B" w:rsidR="00BF468C" w:rsidRPr="000B494A" w:rsidRDefault="00BF468C" w:rsidP="00C5311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Рисунок 2.1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Діаграма потоку даних через компонент </w:t>
      </w:r>
      <w:proofErr w:type="spellStart"/>
      <w:r w:rsidRPr="000B494A">
        <w:rPr>
          <w:rFonts w:ascii="Times New Roman" w:hAnsi="Times New Roman"/>
          <w:sz w:val="28"/>
          <w:szCs w:val="28"/>
        </w:rPr>
        <w:t>RelayOrchestrator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модулі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</w:p>
    <w:p w14:paraId="2BE4E083" w14:textId="77777777" w:rsidR="00BF468C" w:rsidRPr="000B494A" w:rsidRDefault="00BF468C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8726A2" w14:textId="0D5BA341" w:rsidR="00A81A0C" w:rsidRPr="000B494A" w:rsidRDefault="00A81A0C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Виявлення IP-адреси гарнітури відбувається пасивно: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VideoReceiver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витягує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senderAddress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 першого ж отриманого UDP-пакету на порту 50501 і передає його в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RelayOrchestrator</w:t>
      </w:r>
      <w:proofErr w:type="spellEnd"/>
      <w:r w:rsidRPr="000B494A">
        <w:rPr>
          <w:rFonts w:ascii="Times New Roman" w:hAnsi="Times New Roman"/>
          <w:sz w:val="28"/>
          <w:szCs w:val="28"/>
        </w:rPr>
        <w:t>, який зберігає значення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StateFlow</w:t>
      </w:r>
      <w:proofErr w:type="spellEnd"/>
      <w:r w:rsidRPr="000B494A">
        <w:rPr>
          <w:rFonts w:ascii="Times New Roman" w:hAnsi="Times New Roman"/>
          <w:sz w:val="28"/>
          <w:szCs w:val="28"/>
        </w:rPr>
        <w:t>&lt;</w:t>
      </w:r>
      <w:proofErr w:type="spellStart"/>
      <w:r w:rsidRPr="000B494A">
        <w:rPr>
          <w:rFonts w:ascii="Times New Roman" w:hAnsi="Times New Roman"/>
          <w:sz w:val="28"/>
          <w:szCs w:val="28"/>
        </w:rPr>
        <w:t>String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?&gt; </w:t>
      </w:r>
      <w:proofErr w:type="spellStart"/>
      <w:r w:rsidRPr="000B494A">
        <w:rPr>
          <w:rFonts w:ascii="Times New Roman" w:hAnsi="Times New Roman"/>
          <w:sz w:val="28"/>
          <w:szCs w:val="28"/>
        </w:rPr>
        <w:t>questIP</w:t>
      </w:r>
      <w:proofErr w:type="spellEnd"/>
      <w:r w:rsidRPr="000B494A">
        <w:rPr>
          <w:rFonts w:ascii="Times New Roman" w:hAnsi="Times New Roman"/>
          <w:sz w:val="28"/>
          <w:szCs w:val="28"/>
        </w:rPr>
        <w:t>. Цей IP потім використовує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AnnotationForwarder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для зворотного UDP-відправлення анотацій. Таким чином, явна конфігурація IP-адреси гарнітури не потрібна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вона визначається автоматично.</w:t>
      </w:r>
    </w:p>
    <w:p w14:paraId="1C7B26C0" w14:textId="77777777" w:rsidR="0010129F" w:rsidRDefault="00A81A0C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lastRenderedPageBreak/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-канал між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хмарним сервером є </w:t>
      </w:r>
      <w:proofErr w:type="spellStart"/>
      <w:r w:rsidRPr="000B494A">
        <w:rPr>
          <w:rFonts w:ascii="Times New Roman" w:hAnsi="Times New Roman"/>
          <w:sz w:val="28"/>
          <w:szCs w:val="28"/>
        </w:rPr>
        <w:t>мультиплексованим</w:t>
      </w:r>
      <w:proofErr w:type="spellEnd"/>
      <w:r w:rsidRPr="000B494A">
        <w:rPr>
          <w:rFonts w:ascii="Times New Roman" w:hAnsi="Times New Roman"/>
          <w:sz w:val="28"/>
          <w:szCs w:val="28"/>
        </w:rPr>
        <w:t>: по ньому паралельно передаються бінарні та текстові повідомлення з різним семантичним значенням:</w:t>
      </w:r>
    </w:p>
    <w:p w14:paraId="61CA7E55" w14:textId="77777777" w:rsidR="0010129F" w:rsidRDefault="0010129F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DD51B96" w14:textId="7610138A" w:rsidR="004309E5" w:rsidRPr="000B494A" w:rsidRDefault="004309E5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74C818EF" wp14:editId="619CD67F">
            <wp:extent cx="6257925" cy="5967625"/>
            <wp:effectExtent l="0" t="0" r="0" b="0"/>
            <wp:docPr id="18176794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r="3980" b="3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381" cy="598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96D33" w14:textId="18B3EDAF" w:rsidR="00BF468C" w:rsidRPr="000B494A" w:rsidRDefault="00BF468C" w:rsidP="00C5311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Рисунок 2.2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Діаграма послідовності повідомлень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-каналу між модулем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хмарним сервером Node.js</w:t>
      </w:r>
    </w:p>
    <w:p w14:paraId="0743299B" w14:textId="77777777" w:rsidR="00BF468C" w:rsidRPr="000B494A" w:rsidRDefault="00BF468C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C474BD" w14:textId="4D8233B0" w:rsidR="00BF468C" w:rsidRPr="000B494A" w:rsidRDefault="00BF468C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На рисунку 2.</w:t>
      </w:r>
      <w:r w:rsidR="00B02917" w:rsidRPr="000B494A">
        <w:rPr>
          <w:rFonts w:ascii="Times New Roman" w:hAnsi="Times New Roman"/>
          <w:sz w:val="28"/>
          <w:szCs w:val="28"/>
          <w:lang w:val="ru-RU"/>
        </w:rPr>
        <w:t>2</w:t>
      </w:r>
      <w:r w:rsidRPr="000B494A">
        <w:rPr>
          <w:rFonts w:ascii="Times New Roman" w:hAnsi="Times New Roman"/>
          <w:sz w:val="28"/>
          <w:szCs w:val="28"/>
        </w:rPr>
        <w:t xml:space="preserve"> зображено послідовність повідомлень, що передаються по </w:t>
      </w:r>
      <w:proofErr w:type="spellStart"/>
      <w:r w:rsidRPr="000B494A">
        <w:rPr>
          <w:rFonts w:ascii="Times New Roman" w:hAnsi="Times New Roman"/>
          <w:sz w:val="28"/>
          <w:szCs w:val="28"/>
        </w:rPr>
        <w:t>мультиплексованому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-каналу між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хмарним сервером. Канал обслуговує чотири </w:t>
      </w:r>
      <w:proofErr w:type="spellStart"/>
      <w:r w:rsidRPr="000B494A">
        <w:rPr>
          <w:rFonts w:ascii="Times New Roman" w:hAnsi="Times New Roman"/>
          <w:sz w:val="28"/>
          <w:szCs w:val="28"/>
        </w:rPr>
        <w:t>логічно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відокремлені потоки: реєстрацію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сигнальній шині (повідомлення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webrtcregister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relaystatus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); безперервний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вигляді бінарних JPEG-кадрів без заголовків;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-сигналізацію через конверт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webrtcsignal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корисним навантаженням типів </w:t>
      </w:r>
      <w:proofErr w:type="spellStart"/>
      <w:r w:rsidRPr="000B494A">
        <w:rPr>
          <w:rFonts w:ascii="Times New Roman" w:hAnsi="Times New Roman"/>
          <w:sz w:val="28"/>
          <w:szCs w:val="28"/>
        </w:rPr>
        <w:t>offer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candidate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; анотації від браузерного оператора з типами </w:t>
      </w:r>
      <w:proofErr w:type="spellStart"/>
      <w:r w:rsidRPr="000B494A">
        <w:rPr>
          <w:rFonts w:ascii="Times New Roman" w:hAnsi="Times New Roman"/>
          <w:sz w:val="28"/>
          <w:szCs w:val="28"/>
        </w:rPr>
        <w:t>stroke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marker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clear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freeze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unfreeze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remove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overlay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Окремо виділено механізм підтримки з'єднання: </w:t>
      </w:r>
      <w:proofErr w:type="spellStart"/>
      <w:r w:rsidRPr="000B494A">
        <w:rPr>
          <w:rFonts w:ascii="Times New Roman" w:hAnsi="Times New Roman"/>
          <w:sz w:val="28"/>
          <w:szCs w:val="28"/>
        </w:rPr>
        <w:t>Plain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keepalive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ping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pong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0B494A">
        <w:rPr>
          <w:rFonts w:ascii="Times New Roman" w:hAnsi="Times New Roman"/>
          <w:sz w:val="28"/>
          <w:szCs w:val="28"/>
        </w:rPr>
        <w:t>ініціюється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сервером, тоді як </w:t>
      </w:r>
      <w:proofErr w:type="spellStart"/>
      <w:r w:rsidRPr="000B494A">
        <w:rPr>
          <w:rFonts w:ascii="Times New Roman" w:hAnsi="Times New Roman"/>
          <w:sz w:val="28"/>
          <w:szCs w:val="28"/>
        </w:rPr>
        <w:t>Envelope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heartbeat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kind</w:t>
      </w:r>
      <w:proofErr w:type="spellEnd"/>
      <w:r w:rsidRPr="000B494A">
        <w:rPr>
          <w:rFonts w:ascii="Times New Roman" w:hAnsi="Times New Roman"/>
          <w:sz w:val="28"/>
          <w:szCs w:val="28"/>
        </w:rPr>
        <w:t>:"</w:t>
      </w:r>
      <w:proofErr w:type="spellStart"/>
      <w:r w:rsidRPr="000B494A">
        <w:rPr>
          <w:rFonts w:ascii="Times New Roman" w:hAnsi="Times New Roman"/>
          <w:sz w:val="28"/>
          <w:szCs w:val="28"/>
        </w:rPr>
        <w:t>ping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") із мітками часу надсилається самим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вимірювання RTT.</w:t>
      </w:r>
    </w:p>
    <w:p w14:paraId="54CCD0A4" w14:textId="77777777" w:rsidR="00BF468C" w:rsidRPr="000B494A" w:rsidRDefault="00BF468C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Фільтрація вхідних повідомлень у </w:t>
      </w:r>
      <w:proofErr w:type="spellStart"/>
      <w:r w:rsidRPr="000B494A">
        <w:rPr>
          <w:rFonts w:ascii="Times New Roman" w:hAnsi="Times New Roman"/>
          <w:sz w:val="28"/>
          <w:szCs w:val="28"/>
        </w:rPr>
        <w:t>CloudWebSocket.onTextMessage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виконується за полем 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повідомлення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анотаційних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типів передаються до </w:t>
      </w:r>
      <w:proofErr w:type="spellStart"/>
      <w:r w:rsidRPr="000B494A">
        <w:rPr>
          <w:rFonts w:ascii="Times New Roman" w:hAnsi="Times New Roman"/>
          <w:sz w:val="28"/>
          <w:szCs w:val="28"/>
        </w:rPr>
        <w:t>AnnotationForwarder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пересилання на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; повідомлення типів </w:t>
      </w:r>
      <w:proofErr w:type="spellStart"/>
      <w:r w:rsidRPr="000B494A">
        <w:rPr>
          <w:rFonts w:ascii="Times New Roman" w:hAnsi="Times New Roman"/>
          <w:sz w:val="28"/>
          <w:szCs w:val="28"/>
        </w:rPr>
        <w:t>ping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pong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webrtcsignal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обробляються власне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як управляюча шина (</w:t>
      </w:r>
      <w:proofErr w:type="spellStart"/>
      <w:r w:rsidRPr="000B494A">
        <w:rPr>
          <w:rFonts w:ascii="Times New Roman" w:hAnsi="Times New Roman"/>
          <w:sz w:val="28"/>
          <w:szCs w:val="28"/>
        </w:rPr>
        <w:t>control-path</w:t>
      </w:r>
      <w:proofErr w:type="spellEnd"/>
      <w:r w:rsidRPr="000B494A">
        <w:rPr>
          <w:rFonts w:ascii="Times New Roman" w:hAnsi="Times New Roman"/>
          <w:sz w:val="28"/>
          <w:szCs w:val="28"/>
        </w:rPr>
        <w:t>) і не пересилаються на гарнітуру.</w:t>
      </w:r>
    </w:p>
    <w:p w14:paraId="1476C3B6" w14:textId="5D73C6D7" w:rsidR="00A81A0C" w:rsidRPr="000B494A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Процес реєстрації </w:t>
      </w:r>
      <w:proofErr w:type="spellStart"/>
      <w:r w:rsidRPr="003C2703">
        <w:rPr>
          <w:rFonts w:ascii="Times New Roman" w:hAnsi="Times New Roman"/>
          <w:sz w:val="28"/>
          <w:szCs w:val="28"/>
        </w:rPr>
        <w:t>Relay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3C2703">
        <w:rPr>
          <w:rFonts w:ascii="Times New Roman" w:hAnsi="Times New Roman"/>
          <w:sz w:val="28"/>
          <w:szCs w:val="28"/>
        </w:rPr>
        <w:t>WebRTC</w:t>
      </w:r>
      <w:proofErr w:type="spellEnd"/>
      <w:r w:rsidRPr="003C2703">
        <w:rPr>
          <w:rFonts w:ascii="Times New Roman" w:hAnsi="Times New Roman"/>
          <w:sz w:val="28"/>
          <w:szCs w:val="28"/>
        </w:rPr>
        <w:t>-учасника відбувається під час підключення до хмарного сервера через надсилання</w:t>
      </w:r>
      <w:r w:rsidR="00A81A0C" w:rsidRPr="000B494A">
        <w:rPr>
          <w:rFonts w:ascii="Times New Roman" w:hAnsi="Times New Roman"/>
          <w:sz w:val="28"/>
          <w:szCs w:val="28"/>
        </w:rPr>
        <w:t xml:space="preserve"> конверт</w:t>
      </w:r>
      <w:r>
        <w:rPr>
          <w:rFonts w:ascii="Times New Roman" w:hAnsi="Times New Roman"/>
          <w:sz w:val="28"/>
          <w:szCs w:val="28"/>
        </w:rPr>
        <w:t>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webrtcregister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A81A0C" w:rsidRPr="000B494A">
        <w:rPr>
          <w:rFonts w:ascii="Times New Roman" w:hAnsi="Times New Roman"/>
          <w:sz w:val="28"/>
          <w:szCs w:val="28"/>
        </w:rPr>
        <w:t>з полем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role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:"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"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A81A0C" w:rsidRPr="000B494A">
        <w:rPr>
          <w:rFonts w:ascii="Times New Roman" w:hAnsi="Times New Roman"/>
          <w:sz w:val="28"/>
          <w:szCs w:val="28"/>
        </w:rPr>
        <w:t>та об'єктом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capabilities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, що містить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supportsWebRtcPeer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false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. Це поле сигналізує серверу і браузерному інтерфейсу, що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є «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signaling-only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peer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: він бере участь у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WebRTC-сигналінговій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шині для обміну SDP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offer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answer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та ICE-кандидатами, але не встановлює самостійну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як кінцеву точку відео. Натомість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-режимі передається від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до сервера по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у вигляді бінарних JPEG-фреймів, а вже сервер ретранслює їх браузеру по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(детально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A81A0C" w:rsidRPr="000B494A">
        <w:rPr>
          <w:rFonts w:ascii="Times New Roman" w:hAnsi="Times New Roman"/>
          <w:sz w:val="28"/>
          <w:szCs w:val="28"/>
        </w:rPr>
        <w:t xml:space="preserve"> підрозділ </w:t>
      </w:r>
      <w:r w:rsidR="00444FF7" w:rsidRPr="000B494A">
        <w:rPr>
          <w:rFonts w:ascii="Times New Roman" w:hAnsi="Times New Roman"/>
          <w:sz w:val="28"/>
          <w:szCs w:val="28"/>
        </w:rPr>
        <w:t>2</w:t>
      </w:r>
      <w:r w:rsidR="00A81A0C" w:rsidRPr="000B494A">
        <w:rPr>
          <w:rFonts w:ascii="Times New Roman" w:hAnsi="Times New Roman"/>
          <w:sz w:val="28"/>
          <w:szCs w:val="28"/>
        </w:rPr>
        <w:t xml:space="preserve">.6). Це рішення дозволяє поступово мігрувати від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WebSocket-relay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до повноцінного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без розриву зворотної сумісності.</w:t>
      </w:r>
    </w:p>
    <w:p w14:paraId="2B3EE50D" w14:textId="18EAD13B" w:rsidR="00A81A0C" w:rsidRPr="000B494A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Механізм </w:t>
      </w:r>
      <w:proofErr w:type="spellStart"/>
      <w:r w:rsidRPr="003C2703">
        <w:rPr>
          <w:rFonts w:ascii="Times New Roman" w:hAnsi="Times New Roman"/>
          <w:sz w:val="28"/>
          <w:szCs w:val="28"/>
        </w:rPr>
        <w:t>heartbeat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C2703">
        <w:rPr>
          <w:rFonts w:ascii="Times New Roman" w:hAnsi="Times New Roman"/>
          <w:sz w:val="28"/>
          <w:szCs w:val="28"/>
        </w:rPr>
        <w:t>keepalive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у системі забезпечує підтримку довготривалого </w:t>
      </w:r>
      <w:proofErr w:type="spellStart"/>
      <w:r w:rsidRPr="003C2703">
        <w:rPr>
          <w:rFonts w:ascii="Times New Roman" w:hAnsi="Times New Roman"/>
          <w:sz w:val="28"/>
          <w:szCs w:val="28"/>
        </w:rPr>
        <w:t>WebSocket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-з'єднання між </w:t>
      </w:r>
      <w:proofErr w:type="spellStart"/>
      <w:r w:rsidRPr="003C2703">
        <w:rPr>
          <w:rFonts w:ascii="Times New Roman" w:hAnsi="Times New Roman"/>
          <w:sz w:val="28"/>
          <w:szCs w:val="28"/>
        </w:rPr>
        <w:t>Relay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та хмарним сервером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A81A0C" w:rsidRPr="000B494A">
        <w:rPr>
          <w:rFonts w:ascii="Times New Roman" w:hAnsi="Times New Roman"/>
          <w:sz w:val="28"/>
          <w:szCs w:val="28"/>
        </w:rPr>
        <w:t>підтримується за допомогою двох механізмів:</w:t>
      </w:r>
    </w:p>
    <w:p w14:paraId="26E5E596" w14:textId="55D561D8" w:rsidR="00A81A0C" w:rsidRPr="000B494A" w:rsidRDefault="00A81A0C" w:rsidP="00C5311D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Plain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ping</w:t>
      </w:r>
      <w:proofErr w:type="spellEnd"/>
      <w:r w:rsidRPr="00030B5D">
        <w:rPr>
          <w:rFonts w:ascii="Times New Roman" w:hAnsi="Times New Roman"/>
          <w:sz w:val="28"/>
          <w:szCs w:val="28"/>
        </w:rPr>
        <w:t>/</w:t>
      </w:r>
      <w:proofErr w:type="spellStart"/>
      <w:r w:rsidRPr="00030B5D">
        <w:rPr>
          <w:rFonts w:ascii="Times New Roman" w:hAnsi="Times New Roman"/>
          <w:sz w:val="28"/>
          <w:szCs w:val="28"/>
        </w:rPr>
        <w:t>pong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відповідає на вхідний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{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:"</w:t>
      </w:r>
      <w:proofErr w:type="spellStart"/>
      <w:r w:rsidRPr="000B494A">
        <w:rPr>
          <w:rFonts w:ascii="Times New Roman" w:hAnsi="Times New Roman"/>
          <w:sz w:val="28"/>
          <w:szCs w:val="28"/>
        </w:rPr>
        <w:t>ping</w:t>
      </w:r>
      <w:proofErr w:type="spellEnd"/>
      <w:r w:rsidRPr="000B494A">
        <w:rPr>
          <w:rFonts w:ascii="Times New Roman" w:hAnsi="Times New Roman"/>
          <w:sz w:val="28"/>
          <w:szCs w:val="28"/>
        </w:rPr>
        <w:t>"}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відповіддю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{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:"</w:t>
      </w:r>
      <w:proofErr w:type="spellStart"/>
      <w:r w:rsidRPr="000B494A">
        <w:rPr>
          <w:rFonts w:ascii="Times New Roman" w:hAnsi="Times New Roman"/>
          <w:sz w:val="28"/>
          <w:szCs w:val="28"/>
        </w:rPr>
        <w:t>pong</w:t>
      </w:r>
      <w:proofErr w:type="spellEnd"/>
      <w:r w:rsidRPr="000B494A">
        <w:rPr>
          <w:rFonts w:ascii="Times New Roman" w:hAnsi="Times New Roman"/>
          <w:sz w:val="28"/>
          <w:szCs w:val="28"/>
        </w:rPr>
        <w:t>"}. Це забезпечує базову перевірку живості з'єднання на рівні застосунку.</w:t>
      </w:r>
    </w:p>
    <w:p w14:paraId="5CA5785E" w14:textId="72E0F778" w:rsidR="00A81A0C" w:rsidRPr="000B494A" w:rsidRDefault="00A81A0C" w:rsidP="00C5311D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lastRenderedPageBreak/>
        <w:t>Envelope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heartbeat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самостійно надсилає конверт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{</w:t>
      </w:r>
      <w:proofErr w:type="spellStart"/>
      <w:r w:rsidRPr="000B494A">
        <w:rPr>
          <w:rFonts w:ascii="Times New Roman" w:hAnsi="Times New Roman"/>
          <w:sz w:val="28"/>
          <w:szCs w:val="28"/>
        </w:rPr>
        <w:t>kind</w:t>
      </w:r>
      <w:proofErr w:type="spellEnd"/>
      <w:r w:rsidRPr="000B494A">
        <w:rPr>
          <w:rFonts w:ascii="Times New Roman" w:hAnsi="Times New Roman"/>
          <w:sz w:val="28"/>
          <w:szCs w:val="28"/>
        </w:rPr>
        <w:t>:"</w:t>
      </w:r>
      <w:proofErr w:type="spellStart"/>
      <w:r w:rsidRPr="000B494A">
        <w:rPr>
          <w:rFonts w:ascii="Times New Roman" w:hAnsi="Times New Roman"/>
          <w:sz w:val="28"/>
          <w:szCs w:val="28"/>
        </w:rPr>
        <w:t>ping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", </w:t>
      </w:r>
      <w:proofErr w:type="spellStart"/>
      <w:r w:rsidRPr="000B494A">
        <w:rPr>
          <w:rFonts w:ascii="Times New Roman" w:hAnsi="Times New Roman"/>
          <w:sz w:val="28"/>
          <w:szCs w:val="28"/>
        </w:rPr>
        <w:t>timestamp</w:t>
      </w:r>
      <w:proofErr w:type="spellEnd"/>
      <w:r w:rsidRPr="000B494A">
        <w:rPr>
          <w:rFonts w:ascii="Times New Roman" w:hAnsi="Times New Roman"/>
          <w:sz w:val="28"/>
          <w:szCs w:val="28"/>
        </w:rPr>
        <w:t>:...}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кожні 10 секунд. Якщо сервер не підтвердив </w:t>
      </w:r>
      <w:proofErr w:type="spellStart"/>
      <w:r w:rsidRPr="000B494A">
        <w:rPr>
          <w:rFonts w:ascii="Times New Roman" w:hAnsi="Times New Roman"/>
          <w:sz w:val="28"/>
          <w:szCs w:val="28"/>
        </w:rPr>
        <w:t>heartbeat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протягом 30 секунд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з'єднання вважається обірваним і запускається </w:t>
      </w:r>
      <w:proofErr w:type="spellStart"/>
      <w:r w:rsidRPr="000B494A">
        <w:rPr>
          <w:rFonts w:ascii="Times New Roman" w:hAnsi="Times New Roman"/>
          <w:sz w:val="28"/>
          <w:szCs w:val="28"/>
        </w:rPr>
        <w:t>reconnect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530795EC" w14:textId="416878F4" w:rsidR="00A81A0C" w:rsidRPr="000B494A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Щодо обробки помилок і стратегії </w:t>
      </w:r>
      <w:proofErr w:type="spellStart"/>
      <w:r w:rsidRPr="003C2703">
        <w:rPr>
          <w:rFonts w:ascii="Times New Roman" w:hAnsi="Times New Roman"/>
          <w:sz w:val="28"/>
          <w:szCs w:val="28"/>
        </w:rPr>
        <w:t>reconnect</w:t>
      </w:r>
      <w:proofErr w:type="spellEnd"/>
      <w:r w:rsidRPr="003C2703">
        <w:rPr>
          <w:rFonts w:ascii="Times New Roman" w:hAnsi="Times New Roman"/>
          <w:sz w:val="28"/>
          <w:szCs w:val="28"/>
        </w:rPr>
        <w:t>, слід зазначити, що всі можливі сценарії відключення реалізовані 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RelayOrchestrator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:</w:t>
      </w:r>
    </w:p>
    <w:p w14:paraId="650F6E87" w14:textId="1A60E0A0" w:rsidR="00A81A0C" w:rsidRPr="000B494A" w:rsidRDefault="00A81A0C" w:rsidP="00C5311D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Втрата з'єднання з </w:t>
      </w:r>
      <w:proofErr w:type="spellStart"/>
      <w:r w:rsidRPr="00030B5D">
        <w:rPr>
          <w:rFonts w:ascii="Times New Roman" w:hAnsi="Times New Roman"/>
          <w:sz w:val="28"/>
          <w:szCs w:val="28"/>
        </w:rPr>
        <w:t>Quest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якщо UDP-пакети від гарнітури не надходять протягом 5 секунд,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questConnected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переходить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false</w:t>
      </w:r>
      <w:proofErr w:type="spellEnd"/>
      <w:r w:rsidRPr="000B494A">
        <w:rPr>
          <w:rFonts w:ascii="Times New Roman" w:hAnsi="Times New Roman"/>
          <w:sz w:val="28"/>
          <w:szCs w:val="28"/>
        </w:rPr>
        <w:t>, UI відображає «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Disconnected</w:t>
      </w:r>
      <w:proofErr w:type="spellEnd"/>
      <w:r w:rsidRPr="000B494A">
        <w:rPr>
          <w:rFonts w:ascii="Times New Roman" w:hAnsi="Times New Roman"/>
          <w:sz w:val="28"/>
          <w:szCs w:val="28"/>
        </w:rPr>
        <w:t>»,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DiscoveryBroadcaster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продовжує роботу для повторного виявлення.</w:t>
      </w:r>
    </w:p>
    <w:p w14:paraId="1C100B2F" w14:textId="045481B2" w:rsidR="00A81A0C" w:rsidRPr="000B494A" w:rsidRDefault="00A81A0C" w:rsidP="00C5311D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Втрата </w:t>
      </w:r>
      <w:proofErr w:type="spellStart"/>
      <w:r w:rsidRPr="00030B5D">
        <w:rPr>
          <w:rFonts w:ascii="Times New Roman" w:hAnsi="Times New Roman"/>
          <w:sz w:val="28"/>
          <w:szCs w:val="28"/>
        </w:rPr>
        <w:t>WebSocket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30B5D">
        <w:rPr>
          <w:rFonts w:ascii="Times New Roman" w:hAnsi="Times New Roman"/>
          <w:sz w:val="28"/>
          <w:szCs w:val="28"/>
        </w:rPr>
        <w:t>Cloud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при будь-якій помилці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CloudWebSocket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onFailure</w:t>
      </w:r>
      <w:proofErr w:type="spellEnd"/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onClosed</w:t>
      </w:r>
      <w:proofErr w:type="spellEnd"/>
      <w:r w:rsidRPr="000B494A">
        <w:rPr>
          <w:rFonts w:ascii="Times New Roman" w:hAnsi="Times New Roman"/>
          <w:sz w:val="28"/>
          <w:szCs w:val="28"/>
        </w:rPr>
        <w:t>) запускається механізм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exponential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backoff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reconnect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 інтервалами 1 → 2 → 4 → 8 → 16 → 30 с (</w:t>
      </w:r>
      <w:proofErr w:type="spellStart"/>
      <w:r w:rsidRPr="000B494A">
        <w:rPr>
          <w:rFonts w:ascii="Times New Roman" w:hAnsi="Times New Roman"/>
          <w:sz w:val="28"/>
          <w:szCs w:val="28"/>
        </w:rPr>
        <w:t>cap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30 с). Під час очікування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reconnect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DiscoveryBroadcaster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VideoReceiver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продовжують роботу: пакети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збираються і відкидаються (оскільки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CloudWebSocket.isConnected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== </w:t>
      </w:r>
      <w:proofErr w:type="spellStart"/>
      <w:r w:rsidRPr="000B494A">
        <w:rPr>
          <w:rFonts w:ascii="Times New Roman" w:hAnsi="Times New Roman"/>
          <w:sz w:val="28"/>
          <w:szCs w:val="28"/>
        </w:rPr>
        <w:t>false</w:t>
      </w:r>
      <w:proofErr w:type="spellEnd"/>
      <w:r w:rsidRPr="000B494A">
        <w:rPr>
          <w:rFonts w:ascii="Times New Roman" w:hAnsi="Times New Roman"/>
          <w:sz w:val="28"/>
          <w:szCs w:val="28"/>
        </w:rPr>
        <w:t>), але позиція гарнітури 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questIP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зберігаються.</w:t>
      </w:r>
    </w:p>
    <w:p w14:paraId="2E89D142" w14:textId="10EC5335" w:rsidR="00A81A0C" w:rsidRPr="000B494A" w:rsidRDefault="00A81A0C" w:rsidP="00C5311D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questIP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== </w:t>
      </w:r>
      <w:proofErr w:type="spellStart"/>
      <w:r w:rsidRPr="00030B5D">
        <w:rPr>
          <w:rFonts w:ascii="Times New Roman" w:hAnsi="Times New Roman"/>
          <w:sz w:val="28"/>
          <w:szCs w:val="28"/>
        </w:rPr>
        <w:t>null</w:t>
      </w:r>
      <w:proofErr w:type="spellEnd"/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Pr="00030B5D">
        <w:rPr>
          <w:rFonts w:ascii="Times New Roman" w:hAnsi="Times New Roman"/>
          <w:sz w:val="28"/>
          <w:szCs w:val="28"/>
        </w:rPr>
        <w:t>при відправленні анотацій:</w:t>
      </w:r>
      <w:r w:rsidRPr="000B494A">
        <w:rPr>
          <w:rFonts w:ascii="Times New Roman" w:hAnsi="Times New Roman"/>
          <w:sz w:val="28"/>
          <w:szCs w:val="28"/>
        </w:rPr>
        <w:t xml:space="preserve"> захист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NullPointerException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AnnotationForwarder.send</w:t>
      </w:r>
      <w:proofErr w:type="spellEnd"/>
      <w:r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перевіряє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questIP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!= </w:t>
      </w:r>
      <w:proofErr w:type="spellStart"/>
      <w:r w:rsidRPr="000B494A">
        <w:rPr>
          <w:rFonts w:ascii="Times New Roman" w:hAnsi="Times New Roman"/>
          <w:sz w:val="28"/>
          <w:szCs w:val="28"/>
        </w:rPr>
        <w:t>null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перед UDP-відправленням і </w:t>
      </w:r>
      <w:proofErr w:type="spellStart"/>
      <w:r w:rsidRPr="000B494A">
        <w:rPr>
          <w:rFonts w:ascii="Times New Roman" w:hAnsi="Times New Roman"/>
          <w:sz w:val="28"/>
          <w:szCs w:val="28"/>
        </w:rPr>
        <w:t>логує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попередження без </w:t>
      </w:r>
      <w:proofErr w:type="spellStart"/>
      <w:r w:rsidRPr="000B494A">
        <w:rPr>
          <w:rFonts w:ascii="Times New Roman" w:hAnsi="Times New Roman"/>
          <w:sz w:val="28"/>
          <w:szCs w:val="28"/>
        </w:rPr>
        <w:t>краш</w:t>
      </w:r>
      <w:proofErr w:type="spellEnd"/>
      <w:r w:rsidRPr="000B494A">
        <w:rPr>
          <w:rFonts w:ascii="Times New Roman" w:hAnsi="Times New Roman"/>
          <w:sz w:val="28"/>
          <w:szCs w:val="28"/>
        </w:rPr>
        <w:t>-у.</w:t>
      </w:r>
    </w:p>
    <w:p w14:paraId="782D99E1" w14:textId="3685EE4B" w:rsidR="00A81A0C" w:rsidRPr="000B494A" w:rsidRDefault="00A81A0C" w:rsidP="00C5311D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Переповнення UDP </w:t>
      </w:r>
      <w:proofErr w:type="spellStart"/>
      <w:r w:rsidRPr="00030B5D">
        <w:rPr>
          <w:rFonts w:ascii="Times New Roman" w:hAnsi="Times New Roman"/>
          <w:sz w:val="28"/>
          <w:szCs w:val="28"/>
        </w:rPr>
        <w:t>recv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buffer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VideoReceiver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з буфером 8 МБ (~5 кадрів) при затримці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-відправлення;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FrameAssembler.staleCleanup</w:t>
      </w:r>
      <w:proofErr w:type="spellEnd"/>
      <w:r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превентивно видаляє буфери, що очікують понад 500 мс, знижуючи </w:t>
      </w:r>
      <w:proofErr w:type="spellStart"/>
      <w:r w:rsidRPr="000B494A">
        <w:rPr>
          <w:rFonts w:ascii="Times New Roman" w:hAnsi="Times New Roman"/>
          <w:sz w:val="28"/>
          <w:szCs w:val="28"/>
        </w:rPr>
        <w:t>backpressure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087542D4" w14:textId="79A05B16" w:rsidR="00A81A0C" w:rsidRPr="000B494A" w:rsidRDefault="00A81A0C" w:rsidP="00C5311D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Некоректний</w:t>
      </w:r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chunkIndex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ігнорує пакет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chunkIndex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&gt;= </w:t>
      </w:r>
      <w:proofErr w:type="spellStart"/>
      <w:r w:rsidRPr="000B494A">
        <w:rPr>
          <w:rFonts w:ascii="Times New Roman" w:hAnsi="Times New Roman"/>
          <w:sz w:val="28"/>
          <w:szCs w:val="28"/>
        </w:rPr>
        <w:t>totalChunks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(захист від некоректних або навмисно спотворених пакетів без </w:t>
      </w:r>
      <w:proofErr w:type="spellStart"/>
      <w:r w:rsidRPr="000B494A">
        <w:rPr>
          <w:rFonts w:ascii="Times New Roman" w:hAnsi="Times New Roman"/>
          <w:sz w:val="28"/>
          <w:szCs w:val="28"/>
        </w:rPr>
        <w:t>краш</w:t>
      </w:r>
      <w:proofErr w:type="spellEnd"/>
      <w:r w:rsidRPr="000B494A">
        <w:rPr>
          <w:rFonts w:ascii="Times New Roman" w:hAnsi="Times New Roman"/>
          <w:sz w:val="28"/>
          <w:szCs w:val="28"/>
        </w:rPr>
        <w:t>-у).</w:t>
      </w:r>
    </w:p>
    <w:p w14:paraId="15917CAF" w14:textId="1FF9E657" w:rsidR="00A81A0C" w:rsidRPr="000B494A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Використання </w:t>
      </w:r>
      <w:proofErr w:type="spellStart"/>
      <w:r w:rsidRPr="003C2703">
        <w:rPr>
          <w:rFonts w:ascii="Times New Roman" w:hAnsi="Times New Roman"/>
          <w:sz w:val="28"/>
          <w:szCs w:val="28"/>
        </w:rPr>
        <w:t>Foreground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Service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703">
        <w:rPr>
          <w:rFonts w:ascii="Times New Roman" w:hAnsi="Times New Roman"/>
          <w:sz w:val="28"/>
          <w:szCs w:val="28"/>
        </w:rPr>
        <w:t>Wi-Fi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Lock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дозволяє гарантувати стабільну роботу </w:t>
      </w:r>
      <w:proofErr w:type="spellStart"/>
      <w:r w:rsidRPr="003C2703">
        <w:rPr>
          <w:rFonts w:ascii="Times New Roman" w:hAnsi="Times New Roman"/>
          <w:sz w:val="28"/>
          <w:szCs w:val="28"/>
        </w:rPr>
        <w:t>relay</w:t>
      </w:r>
      <w:proofErr w:type="spellEnd"/>
      <w:r w:rsidRPr="003C2703">
        <w:rPr>
          <w:rFonts w:ascii="Times New Roman" w:hAnsi="Times New Roman"/>
          <w:sz w:val="28"/>
          <w:szCs w:val="28"/>
        </w:rPr>
        <w:t>-з'єднання в умовах фонового режиму</w:t>
      </w:r>
      <w:r w:rsidR="00A81A0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-застосунку реалізовано два механізми з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Post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-MVP функціоналу:</w:t>
      </w:r>
    </w:p>
    <w:p w14:paraId="09690BDC" w14:textId="3AFB68D4" w:rsidR="00A81A0C" w:rsidRPr="000B494A" w:rsidRDefault="00A81A0C" w:rsidP="00C5311D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RelayService</w:t>
      </w:r>
      <w:proofErr w:type="spellEnd"/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Pr="00030B5D">
        <w:rPr>
          <w:rFonts w:ascii="Times New Roman" w:hAnsi="Times New Roman"/>
          <w:sz w:val="28"/>
          <w:szCs w:val="28"/>
        </w:rPr>
        <w:t xml:space="preserve">як </w:t>
      </w:r>
      <w:proofErr w:type="spellStart"/>
      <w:r w:rsidRPr="00030B5D">
        <w:rPr>
          <w:rFonts w:ascii="Times New Roman" w:hAnsi="Times New Roman"/>
          <w:sz w:val="28"/>
          <w:szCs w:val="28"/>
        </w:rPr>
        <w:t>Foreground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Service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утримує процес застосунку від переведення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стан </w:t>
      </w:r>
      <w:proofErr w:type="spellStart"/>
      <w:r w:rsidRPr="000B494A">
        <w:rPr>
          <w:rFonts w:ascii="Times New Roman" w:hAnsi="Times New Roman"/>
          <w:sz w:val="28"/>
          <w:szCs w:val="28"/>
        </w:rPr>
        <w:t>deep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sleep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видаленням з пам'яті при згортанні UI. </w:t>
      </w:r>
      <w:proofErr w:type="spellStart"/>
      <w:r w:rsidRPr="000B494A">
        <w:rPr>
          <w:rFonts w:ascii="Times New Roman" w:hAnsi="Times New Roman"/>
          <w:sz w:val="28"/>
          <w:szCs w:val="28"/>
        </w:rPr>
        <w:t>Foreground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Service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відображає постійне сповіщення «V.I.R.A.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active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» у панелі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сповіщень, що є обов'язковою вимогою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 26+ для довготривалих фонових процесів (дозвіл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FOREGROUND_SERVICE).</w:t>
      </w:r>
    </w:p>
    <w:p w14:paraId="1DF8B8F0" w14:textId="19BC56FF" w:rsidR="00A81A0C" w:rsidRPr="000B494A" w:rsidRDefault="00A81A0C" w:rsidP="00C5311D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Wi-Fi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Lock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(CHANGE_WIFI_MULTICAST_STATE): утримує активним </w:t>
      </w:r>
      <w:proofErr w:type="spellStart"/>
      <w:r w:rsidRPr="000B494A">
        <w:rPr>
          <w:rFonts w:ascii="Times New Roman" w:hAnsi="Times New Roman"/>
          <w:sz w:val="28"/>
          <w:szCs w:val="28"/>
        </w:rPr>
        <w:t>Wi-Fi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модуль без переходу у режим збереження енергії, що запобігає підвищенню затримки UDP-прийому при агресивному </w:t>
      </w:r>
      <w:proofErr w:type="spellStart"/>
      <w:r w:rsidRPr="000B494A">
        <w:rPr>
          <w:rFonts w:ascii="Times New Roman" w:hAnsi="Times New Roman"/>
          <w:sz w:val="28"/>
          <w:szCs w:val="28"/>
        </w:rPr>
        <w:t>power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management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адаптера </w:t>
      </w:r>
      <w:proofErr w:type="spellStart"/>
      <w:r w:rsidRPr="000B494A">
        <w:rPr>
          <w:rFonts w:ascii="Times New Roman" w:hAnsi="Times New Roman"/>
          <w:sz w:val="28"/>
          <w:szCs w:val="28"/>
        </w:rPr>
        <w:t>Wi-Fi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деяких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>-пристроїв.</w:t>
      </w:r>
    </w:p>
    <w:p w14:paraId="69DB83A3" w14:textId="5A675E0C" w:rsidR="00A81A0C" w:rsidRPr="000B494A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>Аналіз нефункціональних характеристик та підтверджених показників за результатами польових випробувань дозволив зафіксувати</w:t>
      </w:r>
      <w:r w:rsidR="00A81A0C" w:rsidRPr="000B494A">
        <w:rPr>
          <w:rFonts w:ascii="Times New Roman" w:hAnsi="Times New Roman"/>
          <w:sz w:val="28"/>
          <w:szCs w:val="28"/>
        </w:rPr>
        <w:t xml:space="preserve"> наступні показники продуктивності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1A0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A81A0C" w:rsidRPr="000B494A">
        <w:rPr>
          <w:rFonts w:ascii="Times New Roman" w:hAnsi="Times New Roman"/>
          <w:sz w:val="28"/>
          <w:szCs w:val="28"/>
        </w:rPr>
        <w:t>:</w:t>
      </w:r>
    </w:p>
    <w:p w14:paraId="2555E3C0" w14:textId="5896B125" w:rsidR="00A81A0C" w:rsidRPr="000B494A" w:rsidRDefault="00A81A0C" w:rsidP="00C5311D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Середній FPS передачі (</w:t>
      </w:r>
      <w:proofErr w:type="spellStart"/>
      <w:r w:rsidRPr="000B494A">
        <w:rPr>
          <w:rFonts w:ascii="Times New Roman" w:hAnsi="Times New Roman"/>
          <w:sz w:val="28"/>
          <w:szCs w:val="28"/>
        </w:rPr>
        <w:t>avg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throughput</w:t>
      </w:r>
      <w:proofErr w:type="spellEnd"/>
      <w:r w:rsidRPr="000B494A">
        <w:rPr>
          <w:rFonts w:ascii="Times New Roman" w:hAnsi="Times New Roman"/>
          <w:sz w:val="28"/>
          <w:szCs w:val="28"/>
        </w:rPr>
        <w:t>):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30B5D">
        <w:rPr>
          <w:rFonts w:ascii="Times New Roman" w:hAnsi="Times New Roman"/>
          <w:sz w:val="28"/>
          <w:szCs w:val="28"/>
        </w:rPr>
        <w:t>18,39 кадрів/с;</w:t>
      </w:r>
    </w:p>
    <w:p w14:paraId="6B0F06ED" w14:textId="63F0825C" w:rsidR="00A81A0C" w:rsidRPr="000B494A" w:rsidRDefault="00A81A0C" w:rsidP="00C5311D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Коефіцієнт підключення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30B5D">
        <w:rPr>
          <w:rFonts w:ascii="Times New Roman" w:hAnsi="Times New Roman"/>
          <w:sz w:val="28"/>
          <w:szCs w:val="28"/>
        </w:rPr>
        <w:t>100%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(без розривів протягом 30 хв);</w:t>
      </w:r>
    </w:p>
    <w:p w14:paraId="3A89AB8F" w14:textId="3C3ED915" w:rsidR="00A81A0C" w:rsidRPr="000B494A" w:rsidRDefault="00A81A0C" w:rsidP="00C5311D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Використання RAM: не більше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30B5D">
        <w:rPr>
          <w:rFonts w:ascii="Times New Roman" w:hAnsi="Times New Roman"/>
          <w:sz w:val="28"/>
          <w:szCs w:val="28"/>
        </w:rPr>
        <w:t>128 МБ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(обмеження платформи дотримано);</w:t>
      </w:r>
    </w:p>
    <w:p w14:paraId="4E87515C" w14:textId="0F4E6119" w:rsidR="00A81A0C" w:rsidRPr="000B494A" w:rsidRDefault="00A81A0C" w:rsidP="00C5311D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Навантаження на CPU: не більше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30B5D">
        <w:rPr>
          <w:rFonts w:ascii="Times New Roman" w:hAnsi="Times New Roman"/>
          <w:sz w:val="28"/>
          <w:szCs w:val="28"/>
        </w:rPr>
        <w:t>15%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при потоці 25 FPS;</w:t>
      </w:r>
    </w:p>
    <w:p w14:paraId="38490A0B" w14:textId="51C935B5" w:rsidR="00A81A0C" w:rsidRDefault="00A81A0C" w:rsidP="00C5311D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Усі 36 </w:t>
      </w:r>
      <w:proofErr w:type="spellStart"/>
      <w:r w:rsidRPr="000B494A">
        <w:rPr>
          <w:rFonts w:ascii="Times New Roman" w:hAnsi="Times New Roman"/>
          <w:sz w:val="28"/>
          <w:szCs w:val="28"/>
        </w:rPr>
        <w:t>unit</w:t>
      </w:r>
      <w:proofErr w:type="spellEnd"/>
      <w:r w:rsidRPr="000B494A">
        <w:rPr>
          <w:rFonts w:ascii="Times New Roman" w:hAnsi="Times New Roman"/>
          <w:sz w:val="28"/>
          <w:szCs w:val="28"/>
        </w:rPr>
        <w:t>-тестів (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</w:t>
      </w:r>
      <w:proofErr w:type="spellEnd"/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Discovery</w:t>
      </w:r>
      <w:proofErr w:type="spellEnd"/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CloudWebSocket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Integration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та </w:t>
      </w:r>
      <w:proofErr w:type="spellStart"/>
      <w:r w:rsidRPr="000B494A">
        <w:rPr>
          <w:rFonts w:ascii="Times New Roman" w:hAnsi="Times New Roman"/>
          <w:sz w:val="28"/>
          <w:szCs w:val="28"/>
        </w:rPr>
        <w:t>fault-injection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сценарії пройшли успішно (BUILD SUCCESSFUL).</w:t>
      </w:r>
    </w:p>
    <w:p w14:paraId="6BAB8DA0" w14:textId="77777777" w:rsidR="0010129F" w:rsidRDefault="0010129F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F433BB4" w14:textId="77777777" w:rsidR="0007577F" w:rsidRPr="0007577F" w:rsidRDefault="0007577F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FCC369A" w14:textId="5DBF91A7" w:rsidR="00CF68A9" w:rsidRPr="000B494A" w:rsidRDefault="000700A3" w:rsidP="00C5311D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229276109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.6. Серверна інфраструктура: Node.js, </w:t>
      </w:r>
      <w:proofErr w:type="spellStart"/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WebSocket-relay</w:t>
      </w:r>
      <w:proofErr w:type="spellEnd"/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та </w:t>
      </w:r>
      <w:proofErr w:type="spellStart"/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coturn</w:t>
      </w:r>
      <w:bookmarkEnd w:id="16"/>
      <w:proofErr w:type="spellEnd"/>
    </w:p>
    <w:p w14:paraId="27784C2D" w14:textId="77777777" w:rsidR="0010129F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68DB3B7" w14:textId="77777777" w:rsidR="0007577F" w:rsidRPr="0007577F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8576546" w14:textId="1830E971" w:rsidR="00CF68A9" w:rsidRPr="000B494A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Для обґрунтування </w:t>
      </w:r>
      <w:proofErr w:type="spellStart"/>
      <w:r w:rsidRPr="003C2703">
        <w:rPr>
          <w:rFonts w:ascii="Times New Roman" w:hAnsi="Times New Roman"/>
          <w:sz w:val="28"/>
          <w:szCs w:val="28"/>
        </w:rPr>
        <w:t>self-hosted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підходу слід звернутися до аналізу моделі загроз у підрозділі 1.6, де визначено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три ключові атрибути безпеки: конфіденційність (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confidentiality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), цілісність (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integrity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) та доступність (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availability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). Там само зазначено, що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-архітектура вносить специфічний ризик: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-вузол, через який проходить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медіапотік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у відкритому вигляді, є потенційною точкою компрометації даних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F68A9" w:rsidRPr="000B494A">
        <w:rPr>
          <w:rFonts w:ascii="Times New Roman" w:hAnsi="Times New Roman"/>
          <w:sz w:val="28"/>
          <w:szCs w:val="28"/>
        </w:rPr>
        <w:t xml:space="preserve"> і якщо цей вузол знаходиться під управлінням стороннього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SaaS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-провайдера, організація-оператор втрачає контроль над конфіденційністю відеоданих з виробничого середовища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CF68A9" w:rsidRPr="000B494A">
        <w:rPr>
          <w:rFonts w:ascii="Times New Roman" w:hAnsi="Times New Roman"/>
          <w:sz w:val="28"/>
          <w:szCs w:val="28"/>
        </w:rPr>
        <w:t xml:space="preserve">.6). Аналіз комерційних рішень </w:t>
      </w:r>
      <w:r w:rsidR="00CF68A9" w:rsidRPr="000B494A">
        <w:rPr>
          <w:rFonts w:ascii="Times New Roman" w:hAnsi="Times New Roman"/>
          <w:sz w:val="28"/>
          <w:szCs w:val="28"/>
        </w:rPr>
        <w:lastRenderedPageBreak/>
        <w:t xml:space="preserve">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CF68A9" w:rsidRPr="000B494A">
        <w:rPr>
          <w:rFonts w:ascii="Times New Roman" w:hAnsi="Times New Roman"/>
          <w:sz w:val="28"/>
          <w:szCs w:val="28"/>
        </w:rPr>
        <w:t xml:space="preserve">.1 підтверджує: усі розглянуті конкуренти (MS Dynamics 365,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AR, PTC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Vuforia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Chalk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Scope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AR) є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SaaS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-системами з обов'язковою передачею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медіапотоку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через хмарну інфраструктуру постачальника, що унеможливлює їх застосування у закритих мережах або при роботі з конфіденційними об'єктами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CF68A9" w:rsidRPr="000B494A">
        <w:rPr>
          <w:rFonts w:ascii="Times New Roman" w:hAnsi="Times New Roman"/>
          <w:sz w:val="28"/>
          <w:szCs w:val="28"/>
        </w:rPr>
        <w:t xml:space="preserve">.1).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Self-hosted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Node.js сервер та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у V.I.R.A. вирішують обидві проблеми: оператор розгортає інфраструктуру на власному (або орендованому) ресурсі, зберігаючи повний контроль над трафіком, ключами та конфігурацією безпеки.</w:t>
      </w:r>
    </w:p>
    <w:p w14:paraId="3BD4F22A" w14:textId="5CAD8A9B" w:rsidR="00CF68A9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>Структура Node.js серверного застосунку базується на модульній архітектурі та реалізована з використанням</w:t>
      </w:r>
      <w:r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Node.js +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TypeScript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з мінімальним набором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залежностей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і складається з чотирьох модулів</w:t>
      </w:r>
      <w:r w:rsidR="00D96886" w:rsidRPr="000B494A">
        <w:rPr>
          <w:rFonts w:ascii="Times New Roman" w:hAnsi="Times New Roman"/>
          <w:sz w:val="28"/>
          <w:szCs w:val="28"/>
        </w:rPr>
        <w:t xml:space="preserve">. Структуру модулів серверного </w:t>
      </w:r>
      <w:proofErr w:type="spellStart"/>
      <w:r w:rsidR="00D96886" w:rsidRPr="000B494A">
        <w:rPr>
          <w:rFonts w:ascii="Times New Roman" w:hAnsi="Times New Roman"/>
          <w:sz w:val="28"/>
          <w:szCs w:val="28"/>
        </w:rPr>
        <w:t>бекенду</w:t>
      </w:r>
      <w:proofErr w:type="spellEnd"/>
      <w:r w:rsidR="00D96886" w:rsidRPr="000B494A">
        <w:rPr>
          <w:rFonts w:ascii="Times New Roman" w:hAnsi="Times New Roman"/>
          <w:sz w:val="28"/>
          <w:szCs w:val="28"/>
        </w:rPr>
        <w:t xml:space="preserve"> наведено у табл. 2.6.</w:t>
      </w:r>
    </w:p>
    <w:p w14:paraId="4FD37F8C" w14:textId="77777777" w:rsidR="008E54BD" w:rsidRPr="0007577F" w:rsidRDefault="008E54BD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5A4155" w14:textId="4BD6CEBB" w:rsidR="00510955" w:rsidRPr="000B494A" w:rsidRDefault="00D96886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2.6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Структура модулів серверного застосунку Node.js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05"/>
        <w:gridCol w:w="1734"/>
        <w:gridCol w:w="5972"/>
      </w:tblGrid>
      <w:tr w:rsidR="00510955" w:rsidRPr="000B494A" w14:paraId="422DE2F1" w14:textId="77777777" w:rsidTr="00510955">
        <w:tc>
          <w:tcPr>
            <w:tcW w:w="0" w:type="auto"/>
            <w:vAlign w:val="bottom"/>
          </w:tcPr>
          <w:p w14:paraId="2BD58752" w14:textId="0ABAD349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Модуль</w:t>
            </w:r>
          </w:p>
        </w:tc>
        <w:tc>
          <w:tcPr>
            <w:tcW w:w="0" w:type="auto"/>
            <w:vAlign w:val="bottom"/>
          </w:tcPr>
          <w:p w14:paraId="39B52051" w14:textId="3C485A65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Файл</w:t>
            </w:r>
          </w:p>
        </w:tc>
        <w:tc>
          <w:tcPr>
            <w:tcW w:w="0" w:type="auto"/>
            <w:vAlign w:val="bottom"/>
          </w:tcPr>
          <w:p w14:paraId="74A5A0DC" w14:textId="3EC09FBC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</w:tr>
      <w:tr w:rsidR="00510955" w:rsidRPr="000B494A" w14:paraId="323F7438" w14:textId="77777777" w:rsidTr="00510955">
        <w:tc>
          <w:tcPr>
            <w:tcW w:w="0" w:type="auto"/>
            <w:vAlign w:val="bottom"/>
          </w:tcPr>
          <w:p w14:paraId="07E8162B" w14:textId="7EBCB294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Головний сервер</w:t>
            </w:r>
          </w:p>
        </w:tc>
        <w:tc>
          <w:tcPr>
            <w:tcW w:w="0" w:type="auto"/>
            <w:vAlign w:val="bottom"/>
          </w:tcPr>
          <w:p w14:paraId="6DA73766" w14:textId="281BDC5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index.ts</w:t>
            </w:r>
            <w:proofErr w:type="spellEnd"/>
          </w:p>
        </w:tc>
        <w:tc>
          <w:tcPr>
            <w:tcW w:w="0" w:type="auto"/>
            <w:vAlign w:val="bottom"/>
          </w:tcPr>
          <w:p w14:paraId="430544B5" w14:textId="7E319DA2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Express HTTP +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ws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WebSocket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сервер; монтування маршрутів; статична роздача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фронтенду</w:t>
            </w:r>
            <w:proofErr w:type="spellEnd"/>
          </w:p>
        </w:tc>
      </w:tr>
      <w:tr w:rsidR="00510955" w:rsidRPr="000B494A" w14:paraId="71197AE2" w14:textId="77777777" w:rsidTr="00510955">
        <w:tc>
          <w:tcPr>
            <w:tcW w:w="0" w:type="auto"/>
            <w:vAlign w:val="bottom"/>
          </w:tcPr>
          <w:p w14:paraId="254339E9" w14:textId="5822141F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UDP-приймач відео</w:t>
            </w:r>
          </w:p>
        </w:tc>
        <w:tc>
          <w:tcPr>
            <w:tcW w:w="0" w:type="auto"/>
            <w:vAlign w:val="bottom"/>
          </w:tcPr>
          <w:p w14:paraId="1F116C00" w14:textId="2E6AC919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udp-receiver.ts</w:t>
            </w:r>
            <w:proofErr w:type="spellEnd"/>
          </w:p>
        </w:tc>
        <w:tc>
          <w:tcPr>
            <w:tcW w:w="0" w:type="auto"/>
            <w:vAlign w:val="bottom"/>
          </w:tcPr>
          <w:p w14:paraId="7A68F2FE" w14:textId="51B183C5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Прийом JPEG-фрагментів від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(LAN) або JPEG-фреймів від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Cloud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 на порту 50501</w:t>
            </w:r>
          </w:p>
        </w:tc>
      </w:tr>
      <w:tr w:rsidR="00510955" w:rsidRPr="000B494A" w14:paraId="0ED8D81C" w14:textId="77777777" w:rsidTr="00510955">
        <w:tc>
          <w:tcPr>
            <w:tcW w:w="0" w:type="auto"/>
            <w:vAlign w:val="bottom"/>
          </w:tcPr>
          <w:p w14:paraId="37F9169A" w14:textId="2219058B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UDP-відправник анотацій</w:t>
            </w:r>
          </w:p>
        </w:tc>
        <w:tc>
          <w:tcPr>
            <w:tcW w:w="0" w:type="auto"/>
            <w:vAlign w:val="bottom"/>
          </w:tcPr>
          <w:p w14:paraId="69E4D262" w14:textId="34F66B55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udp-sender.ts</w:t>
            </w:r>
            <w:proofErr w:type="spellEnd"/>
          </w:p>
        </w:tc>
        <w:tc>
          <w:tcPr>
            <w:tcW w:w="0" w:type="auto"/>
            <w:vAlign w:val="bottom"/>
          </w:tcPr>
          <w:p w14:paraId="0A67DB89" w14:textId="6C805A7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Відправлення JSON-анотацій на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по UDP порт 50502; зберігає IP-адресу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</w:p>
        </w:tc>
      </w:tr>
      <w:tr w:rsidR="00510955" w:rsidRPr="000B494A" w14:paraId="58964B45" w14:textId="77777777" w:rsidTr="00510955">
        <w:tc>
          <w:tcPr>
            <w:tcW w:w="0" w:type="auto"/>
            <w:vAlign w:val="bottom"/>
          </w:tcPr>
          <w:p w14:paraId="2477A9CA" w14:textId="131A9498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WebSocket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-обробник</w:t>
            </w:r>
          </w:p>
        </w:tc>
        <w:tc>
          <w:tcPr>
            <w:tcW w:w="0" w:type="auto"/>
            <w:vAlign w:val="bottom"/>
          </w:tcPr>
          <w:p w14:paraId="1DB97AB5" w14:textId="7DC3424A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websocket.ts</w:t>
            </w:r>
            <w:proofErr w:type="spellEnd"/>
          </w:p>
        </w:tc>
        <w:tc>
          <w:tcPr>
            <w:tcW w:w="0" w:type="auto"/>
            <w:vAlign w:val="bottom"/>
          </w:tcPr>
          <w:p w14:paraId="6FA540CD" w14:textId="46D2FE2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Управління підключеними браузерними клієнтами; розподіл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відеофреймів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WebRTC-сигналінг</w:t>
            </w:r>
            <w:proofErr w:type="spellEnd"/>
          </w:p>
        </w:tc>
      </w:tr>
    </w:tbl>
    <w:p w14:paraId="2EFA14E7" w14:textId="77777777" w:rsidR="00510955" w:rsidRPr="000B494A" w:rsidRDefault="0051095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E0E221" w14:textId="20E30F23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Вибір Node.js як платформи обґрунтований моделлю виконання на основі </w:t>
      </w:r>
      <w:proofErr w:type="spellStart"/>
      <w:r w:rsidRPr="000B494A">
        <w:rPr>
          <w:rFonts w:ascii="Times New Roman" w:hAnsi="Times New Roman"/>
          <w:sz w:val="28"/>
          <w:szCs w:val="28"/>
        </w:rPr>
        <w:t>event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loop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сервер є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-вузлом з переважно I/O-</w:t>
      </w:r>
      <w:proofErr w:type="spellStart"/>
      <w:r w:rsidRPr="000B494A">
        <w:rPr>
          <w:rFonts w:ascii="Times New Roman" w:hAnsi="Times New Roman"/>
          <w:sz w:val="28"/>
          <w:szCs w:val="28"/>
        </w:rPr>
        <w:t>bound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навантаженням (прийом UDP → відправлення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без CPU-важкого кодування), де асинхронна </w:t>
      </w:r>
      <w:proofErr w:type="spellStart"/>
      <w:r w:rsidRPr="000B494A">
        <w:rPr>
          <w:rFonts w:ascii="Times New Roman" w:hAnsi="Times New Roman"/>
          <w:sz w:val="28"/>
          <w:szCs w:val="28"/>
        </w:rPr>
        <w:t>однопотокова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модель Node.js показує вищу пропускну здатність при меншому споживанні ресурсів порівняно з </w:t>
      </w:r>
      <w:proofErr w:type="spellStart"/>
      <w:r w:rsidRPr="000B494A">
        <w:rPr>
          <w:rFonts w:ascii="Times New Roman" w:hAnsi="Times New Roman"/>
          <w:sz w:val="28"/>
          <w:szCs w:val="28"/>
        </w:rPr>
        <w:t>multi-thread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архітектурами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На платформі </w:t>
      </w:r>
      <w:proofErr w:type="spellStart"/>
      <w:r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CAX11 (ARM, 2 </w:t>
      </w:r>
      <w:proofErr w:type="spellStart"/>
      <w:r w:rsidRPr="000B494A">
        <w:rPr>
          <w:rFonts w:ascii="Times New Roman" w:hAnsi="Times New Roman"/>
          <w:sz w:val="28"/>
          <w:szCs w:val="28"/>
        </w:rPr>
        <w:t>vCPU</w:t>
      </w:r>
      <w:proofErr w:type="spellEnd"/>
      <w:r w:rsidRPr="000B494A">
        <w:rPr>
          <w:rFonts w:ascii="Times New Roman" w:hAnsi="Times New Roman"/>
          <w:sz w:val="28"/>
          <w:szCs w:val="28"/>
        </w:rPr>
        <w:t>, 4 ГБ RAM) сервер стабільно обробляє потік ~18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25 JPEG-фреймів/с (~1,5 МБ/с) без перевантаження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event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loop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11BCDF39" w14:textId="15CC3F9D" w:rsidR="008E54BD" w:rsidRPr="008E54BD" w:rsidRDefault="00D96886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B494A">
        <w:rPr>
          <w:rFonts w:ascii="Times New Roman" w:hAnsi="Times New Roman"/>
          <w:sz w:val="28"/>
          <w:szCs w:val="28"/>
        </w:rPr>
        <w:t>Змінні середовища для конфігурації сервера наведено у табл. 2.7.</w:t>
      </w:r>
    </w:p>
    <w:p w14:paraId="25FC3F01" w14:textId="1F73A84B" w:rsidR="00D96886" w:rsidRPr="000B494A" w:rsidRDefault="00D96886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2.7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Змінні середовища серверної інфраструктури</w:t>
      </w:r>
    </w:p>
    <w:tbl>
      <w:tblPr>
        <w:tblStyle w:val="af4"/>
        <w:tblW w:w="5000" w:type="pct"/>
        <w:tblLayout w:type="fixed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1D5AD3" w:rsidRPr="000B494A" w14:paraId="206E1487" w14:textId="77777777" w:rsidTr="001D5AD3">
        <w:tc>
          <w:tcPr>
            <w:tcW w:w="1666" w:type="pct"/>
            <w:vAlign w:val="center"/>
          </w:tcPr>
          <w:p w14:paraId="7267F89D" w14:textId="7CE2177E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Змінна</w:t>
            </w:r>
          </w:p>
        </w:tc>
        <w:tc>
          <w:tcPr>
            <w:tcW w:w="1667" w:type="pct"/>
            <w:vAlign w:val="center"/>
          </w:tcPr>
          <w:p w14:paraId="19B986AA" w14:textId="08AC2860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Значення за замовчуванням / допустимі</w:t>
            </w:r>
          </w:p>
        </w:tc>
        <w:tc>
          <w:tcPr>
            <w:tcW w:w="1667" w:type="pct"/>
            <w:vAlign w:val="center"/>
          </w:tcPr>
          <w:p w14:paraId="7D6FE353" w14:textId="4F95980E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Призначення</w:t>
            </w:r>
          </w:p>
        </w:tc>
      </w:tr>
      <w:tr w:rsidR="001D5AD3" w:rsidRPr="000B494A" w14:paraId="2397168B" w14:textId="77777777" w:rsidTr="001D5AD3">
        <w:tc>
          <w:tcPr>
            <w:tcW w:w="1666" w:type="pct"/>
            <w:vAlign w:val="center"/>
          </w:tcPr>
          <w:p w14:paraId="2AFBA754" w14:textId="38F73F3B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VIDEOPORT</w:t>
            </w:r>
          </w:p>
        </w:tc>
        <w:tc>
          <w:tcPr>
            <w:tcW w:w="1667" w:type="pct"/>
            <w:vAlign w:val="center"/>
          </w:tcPr>
          <w:p w14:paraId="134EF96A" w14:textId="004194BA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50501</w:t>
            </w:r>
          </w:p>
        </w:tc>
        <w:tc>
          <w:tcPr>
            <w:tcW w:w="1667" w:type="pct"/>
            <w:vAlign w:val="center"/>
          </w:tcPr>
          <w:p w14:paraId="57C31E50" w14:textId="6EF35253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UDP-вхід: відеокадри від Quest (LAN) або Android Relay (Cloud)</w:t>
            </w:r>
          </w:p>
        </w:tc>
      </w:tr>
      <w:tr w:rsidR="001D5AD3" w:rsidRPr="000B494A" w14:paraId="1B482474" w14:textId="77777777" w:rsidTr="001D5AD3">
        <w:tc>
          <w:tcPr>
            <w:tcW w:w="1666" w:type="pct"/>
            <w:vAlign w:val="center"/>
          </w:tcPr>
          <w:p w14:paraId="7E0EF085" w14:textId="07AA212F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ANNOTATIONPORT</w:t>
            </w:r>
          </w:p>
        </w:tc>
        <w:tc>
          <w:tcPr>
            <w:tcW w:w="1667" w:type="pct"/>
            <w:vAlign w:val="center"/>
          </w:tcPr>
          <w:p w14:paraId="1E2E26EA" w14:textId="24C7C0A6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50502</w:t>
            </w:r>
          </w:p>
        </w:tc>
        <w:tc>
          <w:tcPr>
            <w:tcW w:w="1667" w:type="pct"/>
            <w:vAlign w:val="center"/>
          </w:tcPr>
          <w:p w14:paraId="6B979794" w14:textId="1E36591A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UDP-вихід: JSON-анотації до Quest</w:t>
            </w:r>
          </w:p>
        </w:tc>
      </w:tr>
      <w:tr w:rsidR="001D5AD3" w:rsidRPr="000B494A" w14:paraId="151AF6E6" w14:textId="77777777" w:rsidTr="001D5AD3">
        <w:tc>
          <w:tcPr>
            <w:tcW w:w="1666" w:type="pct"/>
            <w:vAlign w:val="center"/>
          </w:tcPr>
          <w:p w14:paraId="38343CF3" w14:textId="26050826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WEBPORT</w:t>
            </w:r>
          </w:p>
        </w:tc>
        <w:tc>
          <w:tcPr>
            <w:tcW w:w="1667" w:type="pct"/>
            <w:vAlign w:val="center"/>
          </w:tcPr>
          <w:p w14:paraId="4713058D" w14:textId="2A165B25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5000</w:t>
            </w:r>
          </w:p>
        </w:tc>
        <w:tc>
          <w:tcPr>
            <w:tcW w:w="1667" w:type="pct"/>
            <w:vAlign w:val="center"/>
          </w:tcPr>
          <w:p w14:paraId="3FC8D2CE" w14:textId="36B35CE7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HTTP/WebSocket: браузерний клієнт і сигналінг</w:t>
            </w:r>
          </w:p>
        </w:tc>
      </w:tr>
      <w:tr w:rsidR="001D5AD3" w:rsidRPr="000B494A" w14:paraId="00FAFABC" w14:textId="77777777" w:rsidTr="001D5AD3">
        <w:tc>
          <w:tcPr>
            <w:tcW w:w="1666" w:type="pct"/>
            <w:vAlign w:val="center"/>
          </w:tcPr>
          <w:p w14:paraId="7DD5CF98" w14:textId="19FFE82E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VIRA_TRANSPORT_MODE</w:t>
            </w:r>
          </w:p>
        </w:tc>
        <w:tc>
          <w:tcPr>
            <w:tcW w:w="1667" w:type="pct"/>
            <w:vAlign w:val="center"/>
          </w:tcPr>
          <w:p w14:paraId="0E89EA2A" w14:textId="097AF386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local\|udpws / cloud\|webrtc</w:t>
            </w:r>
          </w:p>
        </w:tc>
        <w:tc>
          <w:tcPr>
            <w:tcW w:w="1667" w:type="pct"/>
            <w:vAlign w:val="center"/>
          </w:tcPr>
          <w:p w14:paraId="5BE90F1E" w14:textId="4CDD01BE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Режим транспортного рівня</w:t>
            </w:r>
          </w:p>
        </w:tc>
      </w:tr>
      <w:tr w:rsidR="001D5AD3" w:rsidRPr="000B494A" w14:paraId="2D217253" w14:textId="77777777" w:rsidTr="001D5AD3">
        <w:tc>
          <w:tcPr>
            <w:tcW w:w="1666" w:type="pct"/>
            <w:vAlign w:val="center"/>
          </w:tcPr>
          <w:p w14:paraId="7264577D" w14:textId="5598BA5A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VIRA_DISCOVERY_ENABLED</w:t>
            </w:r>
          </w:p>
        </w:tc>
        <w:tc>
          <w:tcPr>
            <w:tcW w:w="1667" w:type="pct"/>
            <w:vAlign w:val="center"/>
          </w:tcPr>
          <w:p w14:paraId="0E7D4635" w14:textId="5F31F0DA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true / false</w:t>
            </w:r>
          </w:p>
        </w:tc>
        <w:tc>
          <w:tcPr>
            <w:tcW w:w="1667" w:type="pct"/>
            <w:vAlign w:val="center"/>
          </w:tcPr>
          <w:p w14:paraId="76FB1307" w14:textId="19F1B317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LAN broadcast discovery</w:t>
            </w:r>
          </w:p>
        </w:tc>
      </w:tr>
      <w:tr w:rsidR="001D5AD3" w:rsidRPr="000B494A" w14:paraId="04E14A33" w14:textId="77777777" w:rsidTr="001D5AD3">
        <w:tc>
          <w:tcPr>
            <w:tcW w:w="1666" w:type="pct"/>
            <w:vAlign w:val="center"/>
          </w:tcPr>
          <w:p w14:paraId="7768F868" w14:textId="68702F4D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VIRA_WEBRTC_SIGNALING_ENABLED</w:t>
            </w:r>
          </w:p>
        </w:tc>
        <w:tc>
          <w:tcPr>
            <w:tcW w:w="1667" w:type="pct"/>
            <w:vAlign w:val="center"/>
          </w:tcPr>
          <w:p w14:paraId="110EB1CF" w14:textId="32D394C9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true / false</w:t>
            </w:r>
          </w:p>
        </w:tc>
        <w:tc>
          <w:tcPr>
            <w:tcW w:w="1667" w:type="pct"/>
            <w:vAlign w:val="center"/>
          </w:tcPr>
          <w:p w14:paraId="7BC807C5" w14:textId="79FFA780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Killswitch WebRTC-сигналінгу</w:t>
            </w:r>
          </w:p>
        </w:tc>
      </w:tr>
      <w:tr w:rsidR="001D5AD3" w:rsidRPr="000B494A" w14:paraId="01F55E09" w14:textId="77777777" w:rsidTr="001D5AD3">
        <w:tc>
          <w:tcPr>
            <w:tcW w:w="1666" w:type="pct"/>
            <w:vAlign w:val="center"/>
          </w:tcPr>
          <w:p w14:paraId="5ED84FCB" w14:textId="5FC9DA73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VIRA_ICE_SERVERS_JSON</w:t>
            </w:r>
          </w:p>
        </w:tc>
        <w:tc>
          <w:tcPr>
            <w:tcW w:w="1667" w:type="pct"/>
            <w:vAlign w:val="center"/>
          </w:tcPr>
          <w:p w14:paraId="2B7A0566" w14:textId="5DCE5ED8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[{"urls":"turn:..."}]</w:t>
            </w:r>
          </w:p>
        </w:tc>
        <w:tc>
          <w:tcPr>
            <w:tcW w:w="1667" w:type="pct"/>
            <w:vAlign w:val="center"/>
          </w:tcPr>
          <w:p w14:paraId="032DEE0E" w14:textId="511961FB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TURN/STUN конфігурація у форматі JSON</w:t>
            </w:r>
          </w:p>
        </w:tc>
      </w:tr>
      <w:tr w:rsidR="001D5AD3" w:rsidRPr="000B494A" w14:paraId="1B86B65C" w14:textId="77777777" w:rsidTr="001D5AD3">
        <w:tc>
          <w:tcPr>
            <w:tcW w:w="1666" w:type="pct"/>
            <w:vAlign w:val="center"/>
          </w:tcPr>
          <w:p w14:paraId="195FD935" w14:textId="55D0A808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VIRA_ICE_TRANSPORT_POLICY</w:t>
            </w:r>
          </w:p>
        </w:tc>
        <w:tc>
          <w:tcPr>
            <w:tcW w:w="1667" w:type="pct"/>
            <w:vAlign w:val="center"/>
          </w:tcPr>
          <w:p w14:paraId="0D1C8E43" w14:textId="40CB308B" w:rsidR="001D5AD3" w:rsidRPr="000B494A" w:rsidRDefault="001D5AD3" w:rsidP="001D5AD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all / relay</w:t>
            </w:r>
          </w:p>
        </w:tc>
        <w:tc>
          <w:tcPr>
            <w:tcW w:w="1667" w:type="pct"/>
            <w:vAlign w:val="center"/>
          </w:tcPr>
          <w:p w14:paraId="1B8A692C" w14:textId="4E122514" w:rsidR="001D5AD3" w:rsidRPr="000B494A" w:rsidRDefault="001D5AD3" w:rsidP="001D5AD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Примусове використання TURN relay</w:t>
            </w:r>
          </w:p>
        </w:tc>
      </w:tr>
    </w:tbl>
    <w:p w14:paraId="0913C0E4" w14:textId="77777777" w:rsidR="00BF468C" w:rsidRPr="000B494A" w:rsidRDefault="00BF468C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220B66" w14:textId="3EA989AE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Розділення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VIDEOPORT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ANNOTATIONPORT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на окремі UDP-</w:t>
      </w:r>
      <w:proofErr w:type="spellStart"/>
      <w:r w:rsidRPr="000B494A">
        <w:rPr>
          <w:rFonts w:ascii="Times New Roman" w:hAnsi="Times New Roman"/>
          <w:sz w:val="28"/>
          <w:szCs w:val="28"/>
        </w:rPr>
        <w:t>сокети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є обдуманим рішенням: воно дозволяє незалежно </w:t>
      </w:r>
      <w:proofErr w:type="spellStart"/>
      <w:r w:rsidRPr="000B494A">
        <w:rPr>
          <w:rFonts w:ascii="Times New Roman" w:hAnsi="Times New Roman"/>
          <w:sz w:val="28"/>
          <w:szCs w:val="28"/>
        </w:rPr>
        <w:t>моніторити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або перенаправляти два напрямки трафіку, не ускладнюючи логіку мультиплексування.</w:t>
      </w:r>
    </w:p>
    <w:p w14:paraId="2F16B5B4" w14:textId="77777777" w:rsidR="003C2703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lastRenderedPageBreak/>
        <w:t xml:space="preserve">Розглядаючи функції модуля </w:t>
      </w:r>
      <w:proofErr w:type="spellStart"/>
      <w:r w:rsidRPr="003C2703">
        <w:rPr>
          <w:rFonts w:ascii="Times New Roman" w:hAnsi="Times New Roman"/>
          <w:sz w:val="28"/>
          <w:szCs w:val="28"/>
        </w:rPr>
        <w:t>websocket.ts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, слід виділити дві незалежні ролі, які він виконує: </w:t>
      </w:r>
      <w:proofErr w:type="spellStart"/>
      <w:r w:rsidRPr="003C2703">
        <w:rPr>
          <w:rFonts w:ascii="Times New Roman" w:hAnsi="Times New Roman"/>
          <w:sz w:val="28"/>
          <w:szCs w:val="28"/>
        </w:rPr>
        <w:t>relay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2703">
        <w:rPr>
          <w:rFonts w:ascii="Times New Roman" w:hAnsi="Times New Roman"/>
          <w:sz w:val="28"/>
          <w:szCs w:val="28"/>
        </w:rPr>
        <w:t>сигналінг</w:t>
      </w:r>
      <w:proofErr w:type="spellEnd"/>
    </w:p>
    <w:p w14:paraId="0E7357BD" w14:textId="131F33E6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Роль 1 </w:t>
      </w:r>
      <w:r w:rsidR="004B296B" w:rsidRPr="003C2703">
        <w:rPr>
          <w:rFonts w:ascii="Times New Roman" w:hAnsi="Times New Roman"/>
          <w:sz w:val="28"/>
          <w:szCs w:val="28"/>
        </w:rPr>
        <w:t>-</w:t>
      </w:r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Binary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relay</w:t>
      </w:r>
      <w:proofErr w:type="spellEnd"/>
      <w:r w:rsidRPr="003C2703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При отриманні бінарного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-повідомлення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(JPEG-кадр) сервер розсилає його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broadcast-ом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до всіх підключених браузерних клієнтів. У LAN-режимі аналогічну роль виконує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udp-receiver.ts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при отриманні зібраного JPEG-кадру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 UDP він передає його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websocket.ts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для розсилки. Таким чином, модуль відео-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є спільним для обох транспортних режимів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відмінність лише у джерелі фреймів (UDP </w:t>
      </w:r>
      <w:proofErr w:type="spellStart"/>
      <w:r w:rsidRPr="000B494A">
        <w:rPr>
          <w:rFonts w:ascii="Times New Roman" w:hAnsi="Times New Roman"/>
          <w:sz w:val="28"/>
          <w:szCs w:val="28"/>
        </w:rPr>
        <w:t>сокет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LAN 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).</w:t>
      </w:r>
    </w:p>
    <w:p w14:paraId="79F9984B" w14:textId="0A90589A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Роль 2 </w:t>
      </w:r>
      <w:r w:rsidR="004B296B" w:rsidRPr="003C2703">
        <w:rPr>
          <w:rFonts w:ascii="Times New Roman" w:hAnsi="Times New Roman"/>
          <w:sz w:val="28"/>
          <w:szCs w:val="28"/>
        </w:rPr>
        <w:t>-</w:t>
      </w:r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WebRTC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signaling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703">
        <w:rPr>
          <w:rFonts w:ascii="Times New Roman" w:hAnsi="Times New Roman"/>
          <w:sz w:val="28"/>
          <w:szCs w:val="28"/>
        </w:rPr>
        <w:t>relay</w:t>
      </w:r>
      <w:proofErr w:type="spellEnd"/>
      <w:r w:rsidRPr="003C2703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При отриманні текстового JSON-повідомлення з полем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 "</w:t>
      </w:r>
      <w:proofErr w:type="spellStart"/>
      <w:r w:rsidRPr="000B494A">
        <w:rPr>
          <w:rFonts w:ascii="Times New Roman" w:hAnsi="Times New Roman"/>
          <w:sz w:val="28"/>
          <w:szCs w:val="28"/>
        </w:rPr>
        <w:t>webrtcregister</w:t>
      </w:r>
      <w:proofErr w:type="spellEnd"/>
      <w:r w:rsidRPr="000B494A">
        <w:rPr>
          <w:rFonts w:ascii="Times New Roman" w:hAnsi="Times New Roman"/>
          <w:sz w:val="28"/>
          <w:szCs w:val="28"/>
        </w:rPr>
        <w:t>"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або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 "</w:t>
      </w:r>
      <w:proofErr w:type="spellStart"/>
      <w:r w:rsidRPr="000B494A">
        <w:rPr>
          <w:rFonts w:ascii="Times New Roman" w:hAnsi="Times New Roman"/>
          <w:sz w:val="28"/>
          <w:szCs w:val="28"/>
        </w:rPr>
        <w:t>webrtcsignal</w:t>
      </w:r>
      <w:proofErr w:type="spellEnd"/>
      <w:r w:rsidRPr="000B494A">
        <w:rPr>
          <w:rFonts w:ascii="Times New Roman" w:hAnsi="Times New Roman"/>
          <w:sz w:val="28"/>
          <w:szCs w:val="28"/>
        </w:rPr>
        <w:t>"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сервер виступає </w:t>
      </w:r>
      <w:proofErr w:type="spellStart"/>
      <w:r w:rsidRPr="000B494A">
        <w:rPr>
          <w:rFonts w:ascii="Times New Roman" w:hAnsi="Times New Roman"/>
          <w:sz w:val="28"/>
          <w:szCs w:val="28"/>
        </w:rPr>
        <w:t>сигналінговим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брокером між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браузером. Алгоритм обробки:</w:t>
      </w:r>
    </w:p>
    <w:p w14:paraId="77545CA5" w14:textId="71057571" w:rsidR="00CF68A9" w:rsidRPr="000B494A" w:rsidRDefault="00CF68A9" w:rsidP="00C5311D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webrtcregister</w:t>
      </w:r>
      <w:proofErr w:type="spellEnd"/>
      <w:r w:rsidRPr="000B494A">
        <w:rPr>
          <w:rFonts w:ascii="Times New Roman" w:hAnsi="Times New Roman"/>
          <w:sz w:val="28"/>
          <w:szCs w:val="28"/>
        </w:rPr>
        <w:t>: клієнт (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або браузер) реєструється у </w:t>
      </w:r>
      <w:proofErr w:type="spellStart"/>
      <w:r w:rsidRPr="000B494A">
        <w:rPr>
          <w:rFonts w:ascii="Times New Roman" w:hAnsi="Times New Roman"/>
          <w:sz w:val="28"/>
          <w:szCs w:val="28"/>
        </w:rPr>
        <w:t>peer</w:t>
      </w:r>
      <w:proofErr w:type="spellEnd"/>
      <w:r w:rsidRPr="000B494A">
        <w:rPr>
          <w:rFonts w:ascii="Times New Roman" w:hAnsi="Times New Roman"/>
          <w:sz w:val="28"/>
          <w:szCs w:val="28"/>
        </w:rPr>
        <w:t>-директорії сервера з полями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clientId</w:t>
      </w:r>
      <w:proofErr w:type="spellEnd"/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role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capabilities</w:t>
      </w:r>
      <w:proofErr w:type="spellEnd"/>
      <w:r w:rsidRPr="000B494A">
        <w:rPr>
          <w:rFonts w:ascii="Times New Roman" w:hAnsi="Times New Roman"/>
          <w:sz w:val="28"/>
          <w:szCs w:val="28"/>
        </w:rPr>
        <w:t>; сервер повертає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webrtcregistered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з поточним списком </w:t>
      </w:r>
      <w:proofErr w:type="spellStart"/>
      <w:r w:rsidRPr="000B494A">
        <w:rPr>
          <w:rFonts w:ascii="Times New Roman" w:hAnsi="Times New Roman"/>
          <w:sz w:val="28"/>
          <w:szCs w:val="28"/>
        </w:rPr>
        <w:t>peers</w:t>
      </w:r>
      <w:proofErr w:type="spellEnd"/>
      <w:r w:rsidRPr="000B494A">
        <w:rPr>
          <w:rFonts w:ascii="Times New Roman" w:hAnsi="Times New Roman"/>
          <w:sz w:val="28"/>
          <w:szCs w:val="28"/>
        </w:rPr>
        <w:t>;</w:t>
      </w:r>
    </w:p>
    <w:p w14:paraId="7A731941" w14:textId="0651EE87" w:rsidR="00CF68A9" w:rsidRPr="000B494A" w:rsidRDefault="00CF68A9" w:rsidP="00C5311D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webrtcsignal</w:t>
      </w:r>
      <w:proofErr w:type="spellEnd"/>
      <w:r w:rsidRPr="000B494A">
        <w:rPr>
          <w:rFonts w:ascii="Times New Roman" w:hAnsi="Times New Roman"/>
          <w:sz w:val="28"/>
          <w:szCs w:val="28"/>
        </w:rPr>
        <w:t>: конверт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targetClientId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маршрутизується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до конкретного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peer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директорії; </w:t>
      </w:r>
      <w:proofErr w:type="spellStart"/>
      <w:r w:rsidRPr="000B494A">
        <w:rPr>
          <w:rFonts w:ascii="Times New Roman" w:hAnsi="Times New Roman"/>
          <w:sz w:val="28"/>
          <w:szCs w:val="28"/>
        </w:rPr>
        <w:t>payload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містить SDP </w:t>
      </w:r>
      <w:proofErr w:type="spellStart"/>
      <w:r w:rsidRPr="000B494A">
        <w:rPr>
          <w:rFonts w:ascii="Times New Roman" w:hAnsi="Times New Roman"/>
          <w:sz w:val="28"/>
          <w:szCs w:val="28"/>
        </w:rPr>
        <w:t>offer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answer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або ICE-кандидат і не інтерпретується сервером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він є прозорим для нього;</w:t>
      </w:r>
    </w:p>
    <w:p w14:paraId="2C9CC16F" w14:textId="5BE89CD7" w:rsidR="00CF68A9" w:rsidRPr="000B494A" w:rsidRDefault="00CF68A9" w:rsidP="00C5311D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webrtcerror</w:t>
      </w:r>
      <w:proofErr w:type="spellEnd"/>
      <w:r w:rsidRPr="000B494A">
        <w:rPr>
          <w:rFonts w:ascii="Times New Roman" w:hAnsi="Times New Roman"/>
          <w:sz w:val="28"/>
          <w:szCs w:val="28"/>
        </w:rPr>
        <w:t>: надсилається клієнту при помилці маршрутизації (невідомий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targetClientId</w:t>
      </w:r>
      <w:proofErr w:type="spellEnd"/>
      <w:r w:rsidRPr="000B494A">
        <w:rPr>
          <w:rFonts w:ascii="Times New Roman" w:hAnsi="Times New Roman"/>
          <w:sz w:val="28"/>
          <w:szCs w:val="28"/>
        </w:rPr>
        <w:t>);</w:t>
      </w:r>
    </w:p>
    <w:p w14:paraId="14B58BAE" w14:textId="24B8E34D" w:rsidR="00CF68A9" w:rsidRPr="000B494A" w:rsidRDefault="00CF68A9" w:rsidP="00C5311D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Feature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flag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VIRA_WEBRTC_SIGNALING_ENABLED = </w:t>
      </w:r>
      <w:proofErr w:type="spellStart"/>
      <w:r w:rsidRPr="000B494A">
        <w:rPr>
          <w:rFonts w:ascii="Times New Roman" w:hAnsi="Times New Roman"/>
          <w:sz w:val="28"/>
          <w:szCs w:val="28"/>
        </w:rPr>
        <w:t>false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деактивує обробники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webrtcregister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webrtcsignal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без зупинки сервера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killswitch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поступового введення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B494A">
        <w:rPr>
          <w:rFonts w:ascii="Times New Roman" w:hAnsi="Times New Roman"/>
          <w:sz w:val="28"/>
          <w:szCs w:val="28"/>
        </w:rPr>
        <w:t>продакшн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13BC4936" w14:textId="5AA3BCC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Relay-observability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реалізована через текстові </w:t>
      </w:r>
      <w:proofErr w:type="spellStart"/>
      <w:r w:rsidRPr="000B494A">
        <w:rPr>
          <w:rFonts w:ascii="Times New Roman" w:hAnsi="Times New Roman"/>
          <w:sz w:val="28"/>
          <w:szCs w:val="28"/>
        </w:rPr>
        <w:t>status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-повідомлення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{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:"</w:t>
      </w:r>
      <w:proofErr w:type="spellStart"/>
      <w:r w:rsidRPr="000B494A">
        <w:rPr>
          <w:rFonts w:ascii="Times New Roman" w:hAnsi="Times New Roman"/>
          <w:sz w:val="28"/>
          <w:szCs w:val="28"/>
        </w:rPr>
        <w:t>relaystatus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", </w:t>
      </w:r>
      <w:proofErr w:type="spellStart"/>
      <w:r w:rsidRPr="000B494A">
        <w:rPr>
          <w:rFonts w:ascii="Times New Roman" w:hAnsi="Times New Roman"/>
          <w:sz w:val="28"/>
          <w:szCs w:val="28"/>
        </w:rPr>
        <w:t>questConnected:true</w:t>
      </w:r>
      <w:proofErr w:type="spellEnd"/>
      <w:r w:rsidRPr="000B494A">
        <w:rPr>
          <w:rFonts w:ascii="Times New Roman" w:hAnsi="Times New Roman"/>
          <w:sz w:val="28"/>
          <w:szCs w:val="28"/>
        </w:rPr>
        <w:t>, fps:20, droppedFrames:0, invalidPackets:0}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сервер передає їх браузерному клієнту для відображення у </w:t>
      </w:r>
      <w:proofErr w:type="spellStart"/>
      <w:r w:rsidRPr="000B494A">
        <w:rPr>
          <w:rFonts w:ascii="Times New Roman" w:hAnsi="Times New Roman"/>
          <w:sz w:val="28"/>
          <w:szCs w:val="28"/>
        </w:rPr>
        <w:t>debug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sidebar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39515C88" w14:textId="65CC996C" w:rsidR="00CF68A9" w:rsidRPr="000B494A" w:rsidRDefault="003C2703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703">
        <w:rPr>
          <w:rFonts w:ascii="Times New Roman" w:hAnsi="Times New Roman"/>
          <w:sz w:val="28"/>
          <w:szCs w:val="28"/>
        </w:rPr>
        <w:t xml:space="preserve">Механізм автоматичного визначення IP </w:t>
      </w:r>
      <w:proofErr w:type="spellStart"/>
      <w:r w:rsidRPr="003C2703">
        <w:rPr>
          <w:rFonts w:ascii="Times New Roman" w:hAnsi="Times New Roman"/>
          <w:sz w:val="28"/>
          <w:szCs w:val="28"/>
        </w:rPr>
        <w:t>Quest</w:t>
      </w:r>
      <w:proofErr w:type="spellEnd"/>
      <w:r w:rsidRPr="003C2703">
        <w:rPr>
          <w:rFonts w:ascii="Times New Roman" w:hAnsi="Times New Roman"/>
          <w:sz w:val="28"/>
          <w:szCs w:val="28"/>
        </w:rPr>
        <w:t xml:space="preserve"> у LAN-режимі дозволяє серверу функціонувати без ручного налаштування адрес</w:t>
      </w:r>
      <w:r w:rsidR="00CF68A9" w:rsidRPr="000B494A">
        <w:rPr>
          <w:rFonts w:ascii="Times New Roman" w:hAnsi="Times New Roman"/>
          <w:sz w:val="28"/>
          <w:szCs w:val="28"/>
        </w:rPr>
        <w:t xml:space="preserve"> гарнітури: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udp-receiver.ts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витягує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remoteInfo.address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з першого отриманого UDP-пакету і передає значення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udp-</w:t>
      </w:r>
      <w:r w:rsidR="00CF68A9" w:rsidRPr="000B494A">
        <w:rPr>
          <w:rFonts w:ascii="Times New Roman" w:hAnsi="Times New Roman"/>
          <w:sz w:val="28"/>
          <w:szCs w:val="28"/>
        </w:rPr>
        <w:lastRenderedPageBreak/>
        <w:t>sender.ts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для встановлення цільової адреси відправлення анотацій. При надходженні UDP-пакетів від нового IP (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перепідключення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після перезапуску) адреса оновлюється автоматично.</w:t>
      </w:r>
    </w:p>
    <w:p w14:paraId="0157A4ED" w14:textId="45C75507" w:rsidR="00CF68A9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 xml:space="preserve">Щодо конфігурації та розгортання </w:t>
      </w:r>
      <w:proofErr w:type="spellStart"/>
      <w:r w:rsidRPr="00BC1009">
        <w:rPr>
          <w:rFonts w:ascii="Times New Roman" w:hAnsi="Times New Roman"/>
          <w:sz w:val="28"/>
          <w:szCs w:val="28"/>
        </w:rPr>
        <w:t>coturn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, слід зазначити, що цей TURN-сервер розміщується на тому самому </w:t>
      </w:r>
      <w:proofErr w:type="spellStart"/>
      <w:r w:rsidRPr="00BC1009">
        <w:rPr>
          <w:rFonts w:ascii="Times New Roman" w:hAnsi="Times New Roman"/>
          <w:sz w:val="28"/>
          <w:szCs w:val="28"/>
        </w:rPr>
        <w:t>хості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CAX11, де знаходиться Node.js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backend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, та виконує роль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-вузла для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ICE при NAT-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traversal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між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(ініціатором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) та браузером оператора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CF68A9" w:rsidRPr="000B494A">
        <w:rPr>
          <w:rFonts w:ascii="Times New Roman" w:hAnsi="Times New Roman"/>
          <w:sz w:val="28"/>
          <w:szCs w:val="28"/>
        </w:rPr>
        <w:t xml:space="preserve">.3). </w:t>
      </w:r>
      <w:r w:rsidR="00C370C4" w:rsidRPr="000B494A">
        <w:rPr>
          <w:rFonts w:ascii="Times New Roman" w:hAnsi="Times New Roman"/>
          <w:sz w:val="28"/>
          <w:szCs w:val="28"/>
        </w:rPr>
        <w:t>Базова конфігурація TURN-сервера наведена у лістингу 2.7.</w:t>
      </w:r>
    </w:p>
    <w:p w14:paraId="102A7CC8" w14:textId="77777777" w:rsidR="0010129F" w:rsidRPr="000B494A" w:rsidRDefault="0010129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0F8CDA" w14:textId="42881BD3" w:rsidR="00C370C4" w:rsidRPr="00F41475" w:rsidRDefault="00C370C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Лістинг 2.7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Базова конфігурація TURN-сервера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</w:p>
    <w:p w14:paraId="429A8DBB" w14:textId="66FF3134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apt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install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</w:p>
    <w:p w14:paraId="3E3C0D0C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i/>
          <w:iCs/>
          <w:sz w:val="28"/>
          <w:szCs w:val="28"/>
        </w:rPr>
        <w:t># /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etc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turnserver.conf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>:</w:t>
      </w:r>
    </w:p>
    <w:p w14:paraId="20CD59E1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listening-port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=3478          </w:t>
      </w:r>
      <w:r w:rsidRPr="000B494A">
        <w:rPr>
          <w:rFonts w:ascii="Times New Roman" w:hAnsi="Times New Roman"/>
          <w:i/>
          <w:iCs/>
          <w:sz w:val="28"/>
          <w:szCs w:val="28"/>
        </w:rPr>
        <w:t># стандартний TURN/STUN порт</w:t>
      </w:r>
    </w:p>
    <w:p w14:paraId="00FDE263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tls-listening-port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=5349      </w:t>
      </w:r>
      <w:r w:rsidRPr="000B494A">
        <w:rPr>
          <w:rFonts w:ascii="Times New Roman" w:hAnsi="Times New Roman"/>
          <w:i/>
          <w:iCs/>
          <w:sz w:val="28"/>
          <w:szCs w:val="28"/>
        </w:rPr>
        <w:t xml:space="preserve"># TURN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over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TLS</w:t>
      </w:r>
    </w:p>
    <w:p w14:paraId="26E294AE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relay-ip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=&lt;публічний IPv4&gt;    </w:t>
      </w:r>
      <w:r w:rsidRPr="000B494A">
        <w:rPr>
          <w:rFonts w:ascii="Times New Roman" w:hAnsi="Times New Roman"/>
          <w:i/>
          <w:iCs/>
          <w:sz w:val="28"/>
          <w:szCs w:val="28"/>
        </w:rPr>
        <w:t xml:space="preserve"># IP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хоста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Hetzner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CAX11</w:t>
      </w:r>
    </w:p>
    <w:p w14:paraId="5D6EB133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realm</w:t>
      </w:r>
      <w:proofErr w:type="spellEnd"/>
      <w:r w:rsidRPr="000B494A">
        <w:rPr>
          <w:rFonts w:ascii="Times New Roman" w:hAnsi="Times New Roman"/>
          <w:sz w:val="28"/>
          <w:szCs w:val="28"/>
        </w:rPr>
        <w:t>=</w:t>
      </w:r>
      <w:proofErr w:type="spellStart"/>
      <w:r w:rsidRPr="000B494A">
        <w:rPr>
          <w:rFonts w:ascii="Times New Roman" w:hAnsi="Times New Roman"/>
          <w:sz w:val="28"/>
          <w:szCs w:val="28"/>
        </w:rPr>
        <w:t>vira.example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          </w:t>
      </w:r>
      <w:r w:rsidRPr="000B494A">
        <w:rPr>
          <w:rFonts w:ascii="Times New Roman" w:hAnsi="Times New Roman"/>
          <w:i/>
          <w:iCs/>
          <w:sz w:val="28"/>
          <w:szCs w:val="28"/>
        </w:rPr>
        <w:t xml:space="preserve">#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realm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для автентифікації</w:t>
      </w:r>
    </w:p>
    <w:p w14:paraId="7A90DCA2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user</w:t>
      </w:r>
      <w:proofErr w:type="spellEnd"/>
      <w:r w:rsidRPr="000B494A">
        <w:rPr>
          <w:rFonts w:ascii="Times New Roman" w:hAnsi="Times New Roman"/>
          <w:sz w:val="28"/>
          <w:szCs w:val="28"/>
        </w:rPr>
        <w:t>=</w:t>
      </w:r>
      <w:proofErr w:type="spellStart"/>
      <w:r w:rsidRPr="000B494A">
        <w:rPr>
          <w:rFonts w:ascii="Times New Roman" w:hAnsi="Times New Roman"/>
          <w:sz w:val="28"/>
          <w:szCs w:val="28"/>
        </w:rPr>
        <w:t>vira</w:t>
      </w:r>
      <w:proofErr w:type="spellEnd"/>
      <w:r w:rsidRPr="000B494A">
        <w:rPr>
          <w:rFonts w:ascii="Times New Roman" w:hAnsi="Times New Roman"/>
          <w:sz w:val="28"/>
          <w:szCs w:val="28"/>
        </w:rPr>
        <w:t>:&lt;</w:t>
      </w:r>
      <w:proofErr w:type="spellStart"/>
      <w:r w:rsidRPr="000B494A">
        <w:rPr>
          <w:rFonts w:ascii="Times New Roman" w:hAnsi="Times New Roman"/>
          <w:sz w:val="28"/>
          <w:szCs w:val="28"/>
        </w:rPr>
        <w:t>shared_secret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&gt;    </w:t>
      </w:r>
      <w:r w:rsidRPr="000B494A">
        <w:rPr>
          <w:rFonts w:ascii="Times New Roman" w:hAnsi="Times New Roman"/>
          <w:i/>
          <w:iCs/>
          <w:sz w:val="28"/>
          <w:szCs w:val="28"/>
        </w:rPr>
        <w:t xml:space="preserve"># HMAC-SHA1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credential</w:t>
      </w:r>
      <w:proofErr w:type="spellEnd"/>
    </w:p>
    <w:p w14:paraId="226D38FA" w14:textId="77777777" w:rsidR="00CF68A9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lt-cred-mech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                </w:t>
      </w:r>
      <w:r w:rsidRPr="000B494A">
        <w:rPr>
          <w:rFonts w:ascii="Times New Roman" w:hAnsi="Times New Roman"/>
          <w:i/>
          <w:iCs/>
          <w:sz w:val="28"/>
          <w:szCs w:val="28"/>
        </w:rPr>
        <w:t xml:space="preserve">#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Long-Term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Credential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Mechanism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(RFC 5389)</w:t>
      </w:r>
    </w:p>
    <w:p w14:paraId="63AE0EC1" w14:textId="77777777" w:rsidR="0010129F" w:rsidRPr="000B494A" w:rsidRDefault="0010129F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32F87B1" w14:textId="0EAF4216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Вибір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обумовлений такими аргументами: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є відкритим програмним забезпеченням (BSD-ліцензія) з підтримкою всіх необхідних механізмів RFC 5766 (TURN), RFC 5389 (STUN) та RFC 8656 (TURN </w:t>
      </w:r>
      <w:proofErr w:type="spellStart"/>
      <w:r w:rsidRPr="000B494A">
        <w:rPr>
          <w:rFonts w:ascii="Times New Roman" w:hAnsi="Times New Roman"/>
          <w:sz w:val="28"/>
          <w:szCs w:val="28"/>
        </w:rPr>
        <w:t>over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TLS/DTLS); він є де-факто стандартом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self-hosted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TURN у відкритих проєктах; розгортання зводиться до однієї команди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apt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install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0B494A">
        <w:rPr>
          <w:rFonts w:ascii="Times New Roman" w:hAnsi="Times New Roman"/>
          <w:sz w:val="28"/>
          <w:szCs w:val="28"/>
        </w:rPr>
        <w:t>Ubuntu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Debian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що відповідає </w:t>
      </w:r>
      <w:proofErr w:type="spellStart"/>
      <w:r w:rsidRPr="000B494A">
        <w:rPr>
          <w:rFonts w:ascii="Times New Roman" w:hAnsi="Times New Roman"/>
          <w:sz w:val="28"/>
          <w:szCs w:val="28"/>
        </w:rPr>
        <w:t>вимозі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мінімальної операційної складності.</w:t>
      </w:r>
    </w:p>
    <w:p w14:paraId="617565F8" w14:textId="1F69EDB4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Для запобігання несанкціонованому використанню TURN-сервера реалізовано механізм HMAC-SHA1 </w:t>
      </w:r>
      <w:proofErr w:type="spellStart"/>
      <w:r w:rsidRPr="000B494A">
        <w:rPr>
          <w:rFonts w:ascii="Times New Roman" w:hAnsi="Times New Roman"/>
          <w:sz w:val="28"/>
          <w:szCs w:val="28"/>
        </w:rPr>
        <w:t>time-limited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credentials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відповідно до RFC 5389: сервер Node.js генерує тимчасовий </w:t>
      </w:r>
      <w:proofErr w:type="spellStart"/>
      <w:r w:rsidRPr="000B494A">
        <w:rPr>
          <w:rFonts w:ascii="Times New Roman" w:hAnsi="Times New Roman"/>
          <w:sz w:val="28"/>
          <w:szCs w:val="28"/>
        </w:rPr>
        <w:t>credential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TTL, після закінчення якого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відхиляє нові </w:t>
      </w:r>
      <w:proofErr w:type="spellStart"/>
      <w:r w:rsidRPr="000B494A">
        <w:rPr>
          <w:rFonts w:ascii="Times New Roman" w:hAnsi="Times New Roman"/>
          <w:sz w:val="28"/>
          <w:szCs w:val="28"/>
        </w:rPr>
        <w:t>allocation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-запити з цим </w:t>
      </w:r>
      <w:proofErr w:type="spellStart"/>
      <w:r w:rsidRPr="000B494A">
        <w:rPr>
          <w:rFonts w:ascii="Times New Roman" w:hAnsi="Times New Roman"/>
          <w:sz w:val="28"/>
          <w:szCs w:val="28"/>
        </w:rPr>
        <w:t>credential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Це відповідає рекомендаціям підрозділу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 xml:space="preserve">.6 щодо захисту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DoS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TURN-</w:t>
      </w:r>
      <w:proofErr w:type="spellStart"/>
      <w:r w:rsidRPr="000B494A">
        <w:rPr>
          <w:rFonts w:ascii="Times New Roman" w:hAnsi="Times New Roman"/>
          <w:sz w:val="28"/>
          <w:szCs w:val="28"/>
        </w:rPr>
        <w:t>credentials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не зберігається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статичний пароль у клієнтському коді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браузер отримує </w:t>
      </w:r>
      <w:proofErr w:type="spellStart"/>
      <w:r w:rsidRPr="000B494A">
        <w:rPr>
          <w:rFonts w:ascii="Times New Roman" w:hAnsi="Times New Roman"/>
          <w:sz w:val="28"/>
          <w:szCs w:val="28"/>
        </w:rPr>
        <w:t>credential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VIRA_ICE_SERVERS_JSON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0B494A">
        <w:rPr>
          <w:rFonts w:ascii="Times New Roman" w:hAnsi="Times New Roman"/>
          <w:sz w:val="28"/>
          <w:szCs w:val="28"/>
        </w:rPr>
        <w:t>runtime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обмеженим терміном дії.</w:t>
      </w:r>
    </w:p>
    <w:p w14:paraId="6FD5BEAC" w14:textId="42D4F5DA" w:rsidR="00CF68A9" w:rsidRPr="000B494A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>Транспортна безпека серверного рівня на хмарному розгортанні забезпечується застосуванням багаторівневого захисту</w:t>
      </w:r>
      <w:r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відповідно до моделі загроз підрозділу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CF68A9" w:rsidRPr="000B494A">
        <w:rPr>
          <w:rFonts w:ascii="Times New Roman" w:hAnsi="Times New Roman"/>
          <w:sz w:val="28"/>
          <w:szCs w:val="28"/>
        </w:rPr>
        <w:t>.6:</w:t>
      </w:r>
    </w:p>
    <w:p w14:paraId="7600B5AE" w14:textId="405E4F64" w:rsidR="00CF68A9" w:rsidRPr="000B494A" w:rsidRDefault="00CF68A9" w:rsidP="00C5311D">
      <w:pPr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Reverse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proxy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30B5D">
        <w:rPr>
          <w:rFonts w:ascii="Times New Roman" w:hAnsi="Times New Roman"/>
          <w:sz w:val="28"/>
          <w:szCs w:val="28"/>
        </w:rPr>
        <w:t>Nginx</w:t>
      </w:r>
      <w:proofErr w:type="spellEnd"/>
      <w:r w:rsidRPr="00030B5D">
        <w:rPr>
          <w:rFonts w:ascii="Times New Roman" w:hAnsi="Times New Roman"/>
          <w:sz w:val="28"/>
          <w:szCs w:val="28"/>
        </w:rPr>
        <w:t>/</w:t>
      </w:r>
      <w:proofErr w:type="spellStart"/>
      <w:r w:rsidRPr="00030B5D">
        <w:rPr>
          <w:rFonts w:ascii="Times New Roman" w:hAnsi="Times New Roman"/>
          <w:sz w:val="28"/>
          <w:szCs w:val="28"/>
        </w:rPr>
        <w:t>Caddy</w:t>
      </w:r>
      <w:proofErr w:type="spellEnd"/>
      <w:r w:rsidRPr="00030B5D">
        <w:rPr>
          <w:rFonts w:ascii="Times New Roman" w:hAnsi="Times New Roman"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 TLS 1.3-сертифікатом (</w:t>
      </w:r>
      <w:proofErr w:type="spellStart"/>
      <w:r w:rsidRPr="000B494A">
        <w:rPr>
          <w:rFonts w:ascii="Times New Roman" w:hAnsi="Times New Roman"/>
          <w:sz w:val="28"/>
          <w:szCs w:val="28"/>
        </w:rPr>
        <w:t>Let's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Encrypt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): термінує HTTPS/WSS-з'єднання перед Node.js </w:t>
      </w:r>
      <w:proofErr w:type="spellStart"/>
      <w:r w:rsidRPr="000B494A">
        <w:rPr>
          <w:rFonts w:ascii="Times New Roman" w:hAnsi="Times New Roman"/>
          <w:sz w:val="28"/>
          <w:szCs w:val="28"/>
        </w:rPr>
        <w:t>backend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-з'єднання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браузера здійснюються виключно по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wss://, що шифрує SDP-конверти та ICE-кандидати (захист від MITM, описаного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>.6);</w:t>
      </w:r>
    </w:p>
    <w:p w14:paraId="1446D551" w14:textId="77777777" w:rsidR="00CF68A9" w:rsidRPr="000B494A" w:rsidRDefault="00CF68A9" w:rsidP="00C5311D">
      <w:pPr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UFW </w:t>
      </w:r>
      <w:proofErr w:type="spellStart"/>
      <w:r w:rsidRPr="00030B5D">
        <w:rPr>
          <w:rFonts w:ascii="Times New Roman" w:hAnsi="Times New Roman"/>
          <w:sz w:val="28"/>
          <w:szCs w:val="28"/>
        </w:rPr>
        <w:t>firewall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відкриті лише порти 443 (HTTPS/WSS), 3478 (TURN/STUN UDP+TCP), 5349 (TURNS/TLS), 22 (SSH); порт 50501/UDP закритий для прямого доступу з Інтернету (прийом відео лише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-режимі);</w:t>
      </w:r>
    </w:p>
    <w:p w14:paraId="7C7236B3" w14:textId="48EAECC3" w:rsidR="00CF68A9" w:rsidRPr="000B494A" w:rsidRDefault="00CF68A9" w:rsidP="00C5311D">
      <w:pPr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systemd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unit</w:t>
      </w:r>
      <w:proofErr w:type="spellEnd"/>
      <w:r w:rsidRPr="00030B5D">
        <w:rPr>
          <w:rFonts w:ascii="Times New Roman" w:hAnsi="Times New Roman"/>
          <w:sz w:val="28"/>
          <w:szCs w:val="28"/>
        </w:rPr>
        <w:t>:</w:t>
      </w:r>
      <w:r w:rsidRPr="000B494A">
        <w:rPr>
          <w:rFonts w:ascii="Times New Roman" w:hAnsi="Times New Roman"/>
          <w:sz w:val="28"/>
          <w:szCs w:val="28"/>
        </w:rPr>
        <w:t xml:space="preserve"> Node.js </w:t>
      </w:r>
      <w:proofErr w:type="spellStart"/>
      <w:r w:rsidRPr="000B494A">
        <w:rPr>
          <w:rFonts w:ascii="Times New Roman" w:hAnsi="Times New Roman"/>
          <w:sz w:val="28"/>
          <w:szCs w:val="28"/>
        </w:rPr>
        <w:t>backend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запускаються як системні сервіси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Restart</w:t>
      </w:r>
      <w:proofErr w:type="spellEnd"/>
      <w:r w:rsidRPr="000B494A">
        <w:rPr>
          <w:rFonts w:ascii="Times New Roman" w:hAnsi="Times New Roman"/>
          <w:sz w:val="28"/>
          <w:szCs w:val="28"/>
        </w:rPr>
        <w:t>=</w:t>
      </w:r>
      <w:proofErr w:type="spellStart"/>
      <w:r w:rsidRPr="000B494A">
        <w:rPr>
          <w:rFonts w:ascii="Times New Roman" w:hAnsi="Times New Roman"/>
          <w:sz w:val="28"/>
          <w:szCs w:val="28"/>
        </w:rPr>
        <w:t>on-failure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RestartSec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=5s, що забезпечує автоматичне відновлення після </w:t>
      </w:r>
      <w:proofErr w:type="spellStart"/>
      <w:r w:rsidRPr="000B494A">
        <w:rPr>
          <w:rFonts w:ascii="Times New Roman" w:hAnsi="Times New Roman"/>
          <w:sz w:val="28"/>
          <w:szCs w:val="28"/>
        </w:rPr>
        <w:t>краш</w:t>
      </w:r>
      <w:proofErr w:type="spellEnd"/>
      <w:r w:rsidRPr="000B494A">
        <w:rPr>
          <w:rFonts w:ascii="Times New Roman" w:hAnsi="Times New Roman"/>
          <w:sz w:val="28"/>
          <w:szCs w:val="28"/>
        </w:rPr>
        <w:t>-у без ручного втручання.</w:t>
      </w:r>
    </w:p>
    <w:p w14:paraId="6281127A" w14:textId="57B11C76" w:rsidR="0010129F" w:rsidRPr="0007577F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C1009">
        <w:rPr>
          <w:rFonts w:ascii="Times New Roman" w:hAnsi="Times New Roman"/>
          <w:sz w:val="28"/>
          <w:szCs w:val="28"/>
        </w:rPr>
        <w:t xml:space="preserve">Щодо </w:t>
      </w:r>
      <w:proofErr w:type="spellStart"/>
      <w:r w:rsidRPr="00BC1009">
        <w:rPr>
          <w:rFonts w:ascii="Times New Roman" w:hAnsi="Times New Roman"/>
          <w:sz w:val="28"/>
          <w:szCs w:val="28"/>
        </w:rPr>
        <w:t>фронтенду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, його статична роздача та </w:t>
      </w:r>
      <w:proofErr w:type="spellStart"/>
      <w:r w:rsidRPr="00BC1009">
        <w:rPr>
          <w:rFonts w:ascii="Times New Roman" w:hAnsi="Times New Roman"/>
          <w:sz w:val="28"/>
          <w:szCs w:val="28"/>
        </w:rPr>
        <w:t>prod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1009">
        <w:rPr>
          <w:rFonts w:ascii="Times New Roman" w:hAnsi="Times New Roman"/>
          <w:sz w:val="28"/>
          <w:szCs w:val="28"/>
        </w:rPr>
        <w:t>build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реалізовані через збірку </w:t>
      </w:r>
      <w:proofErr w:type="spellStart"/>
      <w:r w:rsidRPr="00BC1009">
        <w:rPr>
          <w:rFonts w:ascii="Times New Roman" w:hAnsi="Times New Roman"/>
          <w:sz w:val="28"/>
          <w:szCs w:val="28"/>
        </w:rPr>
        <w:t>проєкту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командою </w:t>
      </w:r>
      <w:proofErr w:type="spellStart"/>
      <w:r w:rsidRPr="00BC1009">
        <w:rPr>
          <w:rFonts w:ascii="Times New Roman" w:hAnsi="Times New Roman"/>
          <w:sz w:val="28"/>
          <w:szCs w:val="28"/>
        </w:rPr>
        <w:t>vite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1009">
        <w:rPr>
          <w:rFonts w:ascii="Times New Roman" w:hAnsi="Times New Roman"/>
          <w:sz w:val="28"/>
          <w:szCs w:val="28"/>
        </w:rPr>
        <w:t>build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в статичний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bundle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та роздається безпосередньо Express-сервером (порт 5000) як статичні файли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F68A9" w:rsidRPr="000B494A">
        <w:rPr>
          <w:rFonts w:ascii="Times New Roman" w:hAnsi="Times New Roman"/>
          <w:sz w:val="28"/>
          <w:szCs w:val="28"/>
        </w:rPr>
        <w:t xml:space="preserve"> окремий веб-сервер для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фронтенду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не потрібен. У режимі розробки використовується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vite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dev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server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на порту 5173 з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proxy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-підключень до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backend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на порту 5000. Це спрощує розгортання до єдиного процесу Node.js, що особливо важливо для обмеженої конфігурації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CAX11 (2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vCPU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, 4 ГБ RAM, вартість ~3,79 €/міс).</w:t>
      </w:r>
      <w:r w:rsidR="00795FE1" w:rsidRPr="000B494A">
        <w:rPr>
          <w:rFonts w:ascii="Times New Roman" w:hAnsi="Times New Roman"/>
        </w:rPr>
        <w:t xml:space="preserve"> </w:t>
      </w:r>
      <w:r w:rsidR="00795FE1" w:rsidRPr="000B494A">
        <w:rPr>
          <w:rFonts w:ascii="Times New Roman" w:hAnsi="Times New Roman"/>
          <w:sz w:val="28"/>
          <w:szCs w:val="28"/>
        </w:rPr>
        <w:t>Перелік задіяних мережевих портів наведено у табл. 2.8.</w:t>
      </w:r>
    </w:p>
    <w:p w14:paraId="018349A2" w14:textId="77777777" w:rsidR="00C5311D" w:rsidRDefault="00C5311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7802F7" w14:textId="733A9C43" w:rsidR="00795FE1" w:rsidRPr="000B494A" w:rsidRDefault="00795FE1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2.8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Мережеві порти серверної інфраструктури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16"/>
        <w:gridCol w:w="2175"/>
        <w:gridCol w:w="1411"/>
        <w:gridCol w:w="5409"/>
      </w:tblGrid>
      <w:tr w:rsidR="00510955" w:rsidRPr="000B494A" w14:paraId="55351993" w14:textId="77777777" w:rsidTr="0007577F">
        <w:trPr>
          <w:tblHeader/>
        </w:trPr>
        <w:tc>
          <w:tcPr>
            <w:tcW w:w="0" w:type="auto"/>
            <w:vAlign w:val="bottom"/>
          </w:tcPr>
          <w:p w14:paraId="4B22FDFF" w14:textId="4BAD701C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Порт</w:t>
            </w:r>
          </w:p>
        </w:tc>
        <w:tc>
          <w:tcPr>
            <w:tcW w:w="0" w:type="auto"/>
            <w:vAlign w:val="bottom"/>
          </w:tcPr>
          <w:p w14:paraId="1876F7AE" w14:textId="57B2C633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  <w:tc>
          <w:tcPr>
            <w:tcW w:w="0" w:type="auto"/>
            <w:vAlign w:val="bottom"/>
          </w:tcPr>
          <w:p w14:paraId="27089219" w14:textId="006A7F2D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Напрямок</w:t>
            </w:r>
          </w:p>
        </w:tc>
        <w:tc>
          <w:tcPr>
            <w:tcW w:w="0" w:type="auto"/>
            <w:vAlign w:val="bottom"/>
          </w:tcPr>
          <w:p w14:paraId="0ED9924A" w14:textId="109DA35D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Призначення</w:t>
            </w:r>
          </w:p>
        </w:tc>
      </w:tr>
      <w:tr w:rsidR="00510955" w:rsidRPr="000B494A" w14:paraId="5170DFE8" w14:textId="77777777" w:rsidTr="00510955">
        <w:tc>
          <w:tcPr>
            <w:tcW w:w="0" w:type="auto"/>
            <w:vAlign w:val="bottom"/>
          </w:tcPr>
          <w:p w14:paraId="400EF6E7" w14:textId="724ABA5F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443</w:t>
            </w:r>
          </w:p>
        </w:tc>
        <w:tc>
          <w:tcPr>
            <w:tcW w:w="0" w:type="auto"/>
            <w:vAlign w:val="bottom"/>
          </w:tcPr>
          <w:p w14:paraId="1922D10A" w14:textId="37DCBF5B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TCP (WSS/HTTPS)</w:t>
            </w:r>
          </w:p>
        </w:tc>
        <w:tc>
          <w:tcPr>
            <w:tcW w:w="0" w:type="auto"/>
            <w:vAlign w:val="bottom"/>
          </w:tcPr>
          <w:p w14:paraId="67BA2D4B" w14:textId="2AA5CED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In</w:t>
            </w:r>
            <w:proofErr w:type="spellEnd"/>
          </w:p>
        </w:tc>
        <w:tc>
          <w:tcPr>
            <w:tcW w:w="0" w:type="auto"/>
            <w:vAlign w:val="bottom"/>
          </w:tcPr>
          <w:p w14:paraId="6C688D14" w14:textId="35FBE9B7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WebSocket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від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і браузера; HTTPS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фронтенд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(через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reverse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proxy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10955" w:rsidRPr="000B494A" w14:paraId="24AD7A0A" w14:textId="77777777" w:rsidTr="00510955">
        <w:tc>
          <w:tcPr>
            <w:tcW w:w="0" w:type="auto"/>
            <w:vAlign w:val="bottom"/>
          </w:tcPr>
          <w:p w14:paraId="78AD82CD" w14:textId="2E2FA52E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5000</w:t>
            </w:r>
          </w:p>
        </w:tc>
        <w:tc>
          <w:tcPr>
            <w:tcW w:w="0" w:type="auto"/>
            <w:vAlign w:val="bottom"/>
          </w:tcPr>
          <w:p w14:paraId="337FFA2B" w14:textId="74E09D7D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TCP (HTTP/WS)</w:t>
            </w:r>
          </w:p>
        </w:tc>
        <w:tc>
          <w:tcPr>
            <w:tcW w:w="0" w:type="auto"/>
            <w:vAlign w:val="bottom"/>
          </w:tcPr>
          <w:p w14:paraId="4FAD1BA9" w14:textId="6806C50F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In</w:t>
            </w:r>
            <w:proofErr w:type="spellEnd"/>
          </w:p>
        </w:tc>
        <w:tc>
          <w:tcPr>
            <w:tcW w:w="0" w:type="auto"/>
            <w:vAlign w:val="bottom"/>
          </w:tcPr>
          <w:p w14:paraId="3F0B0CA5" w14:textId="66C2CC0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Node.js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backend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dev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/LAN); пряме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WebSocket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-підключення без TLS</w:t>
            </w:r>
          </w:p>
        </w:tc>
      </w:tr>
      <w:tr w:rsidR="00510955" w:rsidRPr="000B494A" w14:paraId="4289BEE4" w14:textId="77777777" w:rsidTr="00510955">
        <w:tc>
          <w:tcPr>
            <w:tcW w:w="0" w:type="auto"/>
            <w:vAlign w:val="bottom"/>
          </w:tcPr>
          <w:p w14:paraId="2A1D8EFB" w14:textId="396D1515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lastRenderedPageBreak/>
              <w:t>50501</w:t>
            </w:r>
          </w:p>
        </w:tc>
        <w:tc>
          <w:tcPr>
            <w:tcW w:w="0" w:type="auto"/>
            <w:vAlign w:val="bottom"/>
          </w:tcPr>
          <w:p w14:paraId="4B02F2DF" w14:textId="28CEA1D2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</w:t>
            </w:r>
          </w:p>
        </w:tc>
        <w:tc>
          <w:tcPr>
            <w:tcW w:w="0" w:type="auto"/>
            <w:vAlign w:val="bottom"/>
          </w:tcPr>
          <w:p w14:paraId="4B2C3DFC" w14:textId="1A22AAF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In</w:t>
            </w:r>
            <w:proofErr w:type="spellEnd"/>
          </w:p>
        </w:tc>
        <w:tc>
          <w:tcPr>
            <w:tcW w:w="0" w:type="auto"/>
            <w:vAlign w:val="bottom"/>
          </w:tcPr>
          <w:p w14:paraId="7B52D8BD" w14:textId="3F049520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Відеофрейми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від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(тільки LAN-режим, внутрішня мережа)</w:t>
            </w:r>
          </w:p>
        </w:tc>
      </w:tr>
      <w:tr w:rsidR="00510955" w:rsidRPr="000B494A" w14:paraId="2BE599BA" w14:textId="77777777" w:rsidTr="00510955">
        <w:tc>
          <w:tcPr>
            <w:tcW w:w="0" w:type="auto"/>
            <w:vAlign w:val="bottom"/>
          </w:tcPr>
          <w:p w14:paraId="77A32F41" w14:textId="224748B8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50502</w:t>
            </w:r>
          </w:p>
        </w:tc>
        <w:tc>
          <w:tcPr>
            <w:tcW w:w="0" w:type="auto"/>
            <w:vAlign w:val="bottom"/>
          </w:tcPr>
          <w:p w14:paraId="4A58C820" w14:textId="23BD6DA6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</w:t>
            </w:r>
          </w:p>
        </w:tc>
        <w:tc>
          <w:tcPr>
            <w:tcW w:w="0" w:type="auto"/>
            <w:vAlign w:val="bottom"/>
          </w:tcPr>
          <w:p w14:paraId="4B0242AD" w14:textId="352432A0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Out</w:t>
            </w:r>
            <w:proofErr w:type="spellEnd"/>
          </w:p>
        </w:tc>
        <w:tc>
          <w:tcPr>
            <w:tcW w:w="0" w:type="auto"/>
            <w:vAlign w:val="bottom"/>
          </w:tcPr>
          <w:p w14:paraId="30C4B287" w14:textId="48B6FC3E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JSON-анотації до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(тільки LAN-режим)</w:t>
            </w:r>
          </w:p>
        </w:tc>
      </w:tr>
      <w:tr w:rsidR="00510955" w:rsidRPr="000B494A" w14:paraId="19CD0BAE" w14:textId="77777777" w:rsidTr="00510955">
        <w:tc>
          <w:tcPr>
            <w:tcW w:w="0" w:type="auto"/>
            <w:vAlign w:val="bottom"/>
          </w:tcPr>
          <w:p w14:paraId="18C6ABB5" w14:textId="6A45C622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3478</w:t>
            </w:r>
          </w:p>
        </w:tc>
        <w:tc>
          <w:tcPr>
            <w:tcW w:w="0" w:type="auto"/>
            <w:vAlign w:val="bottom"/>
          </w:tcPr>
          <w:p w14:paraId="18B602A4" w14:textId="11CF01D6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 + TCP</w:t>
            </w:r>
          </w:p>
        </w:tc>
        <w:tc>
          <w:tcPr>
            <w:tcW w:w="0" w:type="auto"/>
            <w:vAlign w:val="bottom"/>
          </w:tcPr>
          <w:p w14:paraId="199016C9" w14:textId="4D862F68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In</w:t>
            </w:r>
            <w:proofErr w:type="spellEnd"/>
          </w:p>
        </w:tc>
        <w:tc>
          <w:tcPr>
            <w:tcW w:w="0" w:type="auto"/>
            <w:vAlign w:val="bottom"/>
          </w:tcPr>
          <w:p w14:paraId="47C6E241" w14:textId="2FD5794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coturn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TURN/STUN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ICE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allocation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10955" w:rsidRPr="000B494A" w14:paraId="3E3F7C8B" w14:textId="77777777" w:rsidTr="00510955">
        <w:tc>
          <w:tcPr>
            <w:tcW w:w="0" w:type="auto"/>
            <w:vAlign w:val="bottom"/>
          </w:tcPr>
          <w:p w14:paraId="49472677" w14:textId="2499BD56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5349</w:t>
            </w:r>
          </w:p>
        </w:tc>
        <w:tc>
          <w:tcPr>
            <w:tcW w:w="0" w:type="auto"/>
            <w:vAlign w:val="bottom"/>
          </w:tcPr>
          <w:p w14:paraId="499B8610" w14:textId="390141BE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TCP (TLS)</w:t>
            </w:r>
          </w:p>
        </w:tc>
        <w:tc>
          <w:tcPr>
            <w:tcW w:w="0" w:type="auto"/>
            <w:vAlign w:val="bottom"/>
          </w:tcPr>
          <w:p w14:paraId="6E72DDB0" w14:textId="0043E407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In</w:t>
            </w:r>
            <w:proofErr w:type="spellEnd"/>
          </w:p>
        </w:tc>
        <w:tc>
          <w:tcPr>
            <w:tcW w:w="0" w:type="auto"/>
            <w:vAlign w:val="bottom"/>
          </w:tcPr>
          <w:p w14:paraId="47AFACE3" w14:textId="478F9764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coturn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TURNS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over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TLS (шифрований TURN-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49F9EC62" w14:textId="77777777" w:rsidR="008E54BD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F84C00F" w14:textId="77777777" w:rsidR="0007577F" w:rsidRPr="0007577F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450B5D6" w14:textId="51647135" w:rsidR="00CF68A9" w:rsidRPr="000B494A" w:rsidRDefault="000700A3" w:rsidP="00C5311D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7" w:name="_Toc229276110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.7. Браузерний інтерфейс оператора: </w:t>
      </w:r>
      <w:proofErr w:type="spellStart"/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React</w:t>
      </w:r>
      <w:proofErr w:type="spellEnd"/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/</w:t>
      </w:r>
      <w:proofErr w:type="spellStart"/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TypeScript</w:t>
      </w:r>
      <w:proofErr w:type="spellEnd"/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та </w:t>
      </w:r>
      <w:proofErr w:type="spellStart"/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WebRTC</w:t>
      </w:r>
      <w:proofErr w:type="spellEnd"/>
      <w:r w:rsidR="00CF68A9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-сесія</w:t>
      </w:r>
      <w:bookmarkEnd w:id="17"/>
    </w:p>
    <w:p w14:paraId="3DCCCB6B" w14:textId="77777777" w:rsidR="008E54BD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DC08381" w14:textId="77777777" w:rsidR="0007577F" w:rsidRPr="0007577F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75CCB15" w14:textId="2DFF7F8B" w:rsidR="00CF68A9" w:rsidRPr="000B494A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>У контексті обґрунтування вибору платформи слід зазначити, що</w:t>
      </w:r>
      <w:r>
        <w:rPr>
          <w:rFonts w:ascii="Times New Roman" w:hAnsi="Times New Roman"/>
          <w:sz w:val="28"/>
          <w:szCs w:val="28"/>
        </w:rPr>
        <w:t xml:space="preserve"> б</w:t>
      </w:r>
      <w:r w:rsidR="00CF68A9" w:rsidRPr="000B494A">
        <w:rPr>
          <w:rFonts w:ascii="Times New Roman" w:hAnsi="Times New Roman"/>
          <w:sz w:val="28"/>
          <w:szCs w:val="28"/>
        </w:rPr>
        <w:t xml:space="preserve">раузер обраний як середовище виконання інтерфейсу оператора з трьох причин: по-перше, він є єдиним стандартним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runtime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, що надає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нативний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доступ до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API без встановлення додаткового програмного забезпечення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CF68A9" w:rsidRPr="000B494A">
        <w:rPr>
          <w:rFonts w:ascii="Times New Roman" w:hAnsi="Times New Roman"/>
          <w:sz w:val="28"/>
          <w:szCs w:val="28"/>
        </w:rPr>
        <w:t xml:space="preserve">.3); по-друге, браузерний інтерфейс не потребує інсталяції і доступний з будь-якого пристрою оператора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F68A9" w:rsidRPr="000B494A">
        <w:rPr>
          <w:rFonts w:ascii="Times New Roman" w:hAnsi="Times New Roman"/>
          <w:sz w:val="28"/>
          <w:szCs w:val="28"/>
        </w:rPr>
        <w:t xml:space="preserve"> ПК, ноутбука або планшета; по-третє, браузер надає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HTMLCanvasElement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як примітив для накладення растрової та векторної графіки поверх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без звернення до зовнішніх UI-фреймворків для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рендерингу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. Вибір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React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TypeScript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Vite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як технологічного стеку обумовлений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типобезпечністю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TypeScript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при роботі з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-конвертами складної структури, реактивною моделлю стану для синхронізації багатьох джерел подій (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, UI) та швидким HMR-циклом розробки через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Vite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.</w:t>
      </w:r>
    </w:p>
    <w:p w14:paraId="5DD2D582" w14:textId="77777777" w:rsidR="00BC1009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 xml:space="preserve">Компонентна структура застосунку включає ряд основних елементів </w:t>
      </w:r>
      <w:proofErr w:type="spellStart"/>
      <w:r w:rsidRPr="00BC1009">
        <w:rPr>
          <w:rFonts w:ascii="Times New Roman" w:hAnsi="Times New Roman"/>
          <w:sz w:val="28"/>
          <w:szCs w:val="28"/>
        </w:rPr>
        <w:t>фронтенду</w:t>
      </w:r>
      <w:proofErr w:type="spellEnd"/>
      <w:r w:rsidRPr="00BC1009">
        <w:rPr>
          <w:rFonts w:ascii="Times New Roman" w:hAnsi="Times New Roman"/>
          <w:sz w:val="28"/>
          <w:szCs w:val="28"/>
        </w:rPr>
        <w:t>, що наведені у табл. 2.9.</w:t>
      </w:r>
    </w:p>
    <w:p w14:paraId="7E91A542" w14:textId="77777777" w:rsidR="008E54BD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23025D5" w14:textId="77777777" w:rsidR="0007577F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717C031" w14:textId="77777777" w:rsidR="0007577F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6E58344" w14:textId="77777777" w:rsidR="0007577F" w:rsidRPr="008E54BD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64DB66A" w14:textId="344BDFBB" w:rsidR="00510955" w:rsidRPr="00BC1009" w:rsidRDefault="00795FE1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Таблиця 2.9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Структура компонентів браузерного інтерфейсу оператора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086"/>
        <w:gridCol w:w="1650"/>
        <w:gridCol w:w="5175"/>
      </w:tblGrid>
      <w:tr w:rsidR="00510955" w:rsidRPr="000B494A" w14:paraId="7D134E96" w14:textId="77777777" w:rsidTr="00510955">
        <w:tc>
          <w:tcPr>
            <w:tcW w:w="0" w:type="auto"/>
            <w:vAlign w:val="bottom"/>
          </w:tcPr>
          <w:p w14:paraId="195C289D" w14:textId="2E3218FF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Файл</w:t>
            </w:r>
          </w:p>
        </w:tc>
        <w:tc>
          <w:tcPr>
            <w:tcW w:w="0" w:type="auto"/>
            <w:vAlign w:val="bottom"/>
          </w:tcPr>
          <w:p w14:paraId="7F8EC667" w14:textId="52F5AFC0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Тип</w:t>
            </w:r>
          </w:p>
        </w:tc>
        <w:tc>
          <w:tcPr>
            <w:tcW w:w="0" w:type="auto"/>
            <w:vAlign w:val="bottom"/>
          </w:tcPr>
          <w:p w14:paraId="235E668A" w14:textId="36642CAC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</w:tr>
      <w:tr w:rsidR="00510955" w:rsidRPr="000B494A" w14:paraId="66FD96D9" w14:textId="77777777" w:rsidTr="00510955">
        <w:tc>
          <w:tcPr>
            <w:tcW w:w="0" w:type="auto"/>
            <w:vAlign w:val="bottom"/>
          </w:tcPr>
          <w:p w14:paraId="2F590931" w14:textId="2990E849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App.tsx</w:t>
            </w:r>
            <w:proofErr w:type="spellEnd"/>
          </w:p>
        </w:tc>
        <w:tc>
          <w:tcPr>
            <w:tcW w:w="0" w:type="auto"/>
            <w:vAlign w:val="bottom"/>
          </w:tcPr>
          <w:p w14:paraId="05C25CCB" w14:textId="372C101D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React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-компонент</w:t>
            </w:r>
          </w:p>
        </w:tc>
        <w:tc>
          <w:tcPr>
            <w:tcW w:w="0" w:type="auto"/>
            <w:vAlign w:val="bottom"/>
          </w:tcPr>
          <w:p w14:paraId="0C6E8FDF" w14:textId="3072E8FA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Головний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layout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; управління станом з'єднання;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bootstrap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WebRTC-сигналінгу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debug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sidebar</w:t>
            </w:r>
            <w:proofErr w:type="spellEnd"/>
          </w:p>
        </w:tc>
      </w:tr>
      <w:tr w:rsidR="00510955" w:rsidRPr="000B494A" w14:paraId="65BFB862" w14:textId="77777777" w:rsidTr="00510955">
        <w:tc>
          <w:tcPr>
            <w:tcW w:w="0" w:type="auto"/>
            <w:vAlign w:val="bottom"/>
          </w:tcPr>
          <w:p w14:paraId="4B690E99" w14:textId="07118722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VideoCanvas.tsx</w:t>
            </w:r>
            <w:proofErr w:type="spellEnd"/>
          </w:p>
        </w:tc>
        <w:tc>
          <w:tcPr>
            <w:tcW w:w="0" w:type="auto"/>
            <w:vAlign w:val="bottom"/>
          </w:tcPr>
          <w:p w14:paraId="1861CF43" w14:textId="4679DCAC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React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-компонент</w:t>
            </w:r>
          </w:p>
        </w:tc>
        <w:tc>
          <w:tcPr>
            <w:tcW w:w="0" w:type="auto"/>
            <w:vAlign w:val="bottom"/>
          </w:tcPr>
          <w:p w14:paraId="7B590258" w14:textId="15FB2BA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Відображення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відеопотоку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&lt;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canvas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&gt;; малювання штрихів;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Freeze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Frame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drag-and-drop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маркерів; AR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overlay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toggle</w:t>
            </w:r>
            <w:proofErr w:type="spellEnd"/>
          </w:p>
        </w:tc>
      </w:tr>
      <w:tr w:rsidR="00510955" w:rsidRPr="000B494A" w14:paraId="7A5ED236" w14:textId="77777777" w:rsidTr="00510955">
        <w:tc>
          <w:tcPr>
            <w:tcW w:w="0" w:type="auto"/>
            <w:vAlign w:val="bottom"/>
          </w:tcPr>
          <w:p w14:paraId="18BBCF00" w14:textId="22B34DE4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Controls.tsx</w:t>
            </w:r>
            <w:proofErr w:type="spellEnd"/>
          </w:p>
        </w:tc>
        <w:tc>
          <w:tcPr>
            <w:tcW w:w="0" w:type="auto"/>
            <w:vAlign w:val="bottom"/>
          </w:tcPr>
          <w:p w14:paraId="7800E8DF" w14:textId="53BFE970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React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-компонент</w:t>
            </w:r>
          </w:p>
        </w:tc>
        <w:tc>
          <w:tcPr>
            <w:tcW w:w="0" w:type="auto"/>
            <w:vAlign w:val="bottom"/>
          </w:tcPr>
          <w:p w14:paraId="55F2A3DA" w14:textId="046B3DB7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Панель управління: вибір інструменту, колір, товщина лінії, кнопки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Freeze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Clear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Theme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Fullscreen</w:t>
            </w:r>
            <w:proofErr w:type="spellEnd"/>
          </w:p>
        </w:tc>
      </w:tr>
      <w:tr w:rsidR="00510955" w:rsidRPr="000B494A" w14:paraId="768BC750" w14:textId="77777777" w:rsidTr="00510955">
        <w:tc>
          <w:tcPr>
            <w:tcW w:w="0" w:type="auto"/>
            <w:vAlign w:val="bottom"/>
          </w:tcPr>
          <w:p w14:paraId="15A2143F" w14:textId="6B6A3A7A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MarkerPalette.tsx</w:t>
            </w:r>
            <w:proofErr w:type="spellEnd"/>
          </w:p>
        </w:tc>
        <w:tc>
          <w:tcPr>
            <w:tcW w:w="0" w:type="auto"/>
            <w:vAlign w:val="bottom"/>
          </w:tcPr>
          <w:p w14:paraId="05EF6033" w14:textId="6552423E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React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-компонент</w:t>
            </w:r>
          </w:p>
        </w:tc>
        <w:tc>
          <w:tcPr>
            <w:tcW w:w="0" w:type="auto"/>
            <w:vAlign w:val="bottom"/>
          </w:tcPr>
          <w:p w14:paraId="4B4A378E" w14:textId="6F2EBD9C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Палітра семантичних маркерів M1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M7 у вигляді SVG-піктограм;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drag-and-drop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джерело</w:t>
            </w:r>
          </w:p>
        </w:tc>
      </w:tr>
      <w:tr w:rsidR="00510955" w:rsidRPr="000B494A" w14:paraId="27C6C449" w14:textId="77777777" w:rsidTr="00510955">
        <w:tc>
          <w:tcPr>
            <w:tcW w:w="0" w:type="auto"/>
            <w:vAlign w:val="bottom"/>
          </w:tcPr>
          <w:p w14:paraId="4C2BD032" w14:textId="0F64E8EF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network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viraSocket.ts</w:t>
            </w:r>
            <w:proofErr w:type="spellEnd"/>
          </w:p>
        </w:tc>
        <w:tc>
          <w:tcPr>
            <w:tcW w:w="0" w:type="auto"/>
            <w:vAlign w:val="bottom"/>
          </w:tcPr>
          <w:p w14:paraId="47DED978" w14:textId="2D48C615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TypeScript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-модуль</w:t>
            </w:r>
          </w:p>
        </w:tc>
        <w:tc>
          <w:tcPr>
            <w:tcW w:w="0" w:type="auto"/>
            <w:vAlign w:val="bottom"/>
          </w:tcPr>
          <w:p w14:paraId="4B499920" w14:textId="5BE3E26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Типізований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WebSocket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сигналінговий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хелпер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парсинг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конвертів;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dispatch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подій</w:t>
            </w:r>
          </w:p>
        </w:tc>
      </w:tr>
      <w:tr w:rsidR="00510955" w:rsidRPr="000B494A" w14:paraId="2C7E51E9" w14:textId="77777777" w:rsidTr="00510955">
        <w:tc>
          <w:tcPr>
            <w:tcW w:w="0" w:type="auto"/>
            <w:vAlign w:val="bottom"/>
          </w:tcPr>
          <w:p w14:paraId="56343EF2" w14:textId="05192426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network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webrtcSession.ts</w:t>
            </w:r>
            <w:proofErr w:type="spellEnd"/>
          </w:p>
        </w:tc>
        <w:tc>
          <w:tcPr>
            <w:tcW w:w="0" w:type="auto"/>
            <w:vAlign w:val="bottom"/>
          </w:tcPr>
          <w:p w14:paraId="2D5FA21B" w14:textId="308C8ABD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TypeScript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-модуль</w:t>
            </w:r>
          </w:p>
        </w:tc>
        <w:tc>
          <w:tcPr>
            <w:tcW w:w="0" w:type="auto"/>
            <w:vAlign w:val="bottom"/>
          </w:tcPr>
          <w:p w14:paraId="48DAB7A1" w14:textId="33A1CD5F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Scaffold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RTCPeerConnection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; управління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lifecycle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SDP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offer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answer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/ICE; стан сесії</w:t>
            </w:r>
          </w:p>
        </w:tc>
      </w:tr>
      <w:tr w:rsidR="00510955" w:rsidRPr="000B494A" w14:paraId="40F123F4" w14:textId="77777777" w:rsidTr="00510955">
        <w:tc>
          <w:tcPr>
            <w:tcW w:w="0" w:type="auto"/>
            <w:vAlign w:val="bottom"/>
          </w:tcPr>
          <w:p w14:paraId="62A6AE27" w14:textId="7DFD229A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SoundManager.ts</w:t>
            </w:r>
            <w:proofErr w:type="spellEnd"/>
          </w:p>
        </w:tc>
        <w:tc>
          <w:tcPr>
            <w:tcW w:w="0" w:type="auto"/>
            <w:vAlign w:val="bottom"/>
          </w:tcPr>
          <w:p w14:paraId="2F740B99" w14:textId="73255B6A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TypeScript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-модуль</w:t>
            </w:r>
          </w:p>
        </w:tc>
        <w:tc>
          <w:tcPr>
            <w:tcW w:w="0" w:type="auto"/>
            <w:vAlign w:val="bottom"/>
          </w:tcPr>
          <w:p w14:paraId="11EDC8F9" w14:textId="3C857C58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Аудіозворотний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зв'язок: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button.wav,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clear.wav,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videoonline.wav,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videooffline.wav</w:t>
            </w:r>
          </w:p>
        </w:tc>
      </w:tr>
      <w:tr w:rsidR="00510955" w:rsidRPr="000B494A" w14:paraId="5C8847D8" w14:textId="77777777" w:rsidTr="00510955">
        <w:tc>
          <w:tcPr>
            <w:tcW w:w="0" w:type="auto"/>
            <w:vAlign w:val="bottom"/>
          </w:tcPr>
          <w:p w14:paraId="75C76DD1" w14:textId="73390CE5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translations.ts</w:t>
            </w:r>
            <w:proofErr w:type="spellEnd"/>
          </w:p>
        </w:tc>
        <w:tc>
          <w:tcPr>
            <w:tcW w:w="0" w:type="auto"/>
            <w:vAlign w:val="bottom"/>
          </w:tcPr>
          <w:p w14:paraId="7ECCEC2C" w14:textId="6EB0AED1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TypeScript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-модуль</w:t>
            </w:r>
          </w:p>
        </w:tc>
        <w:tc>
          <w:tcPr>
            <w:tcW w:w="0" w:type="auto"/>
            <w:vAlign w:val="bottom"/>
          </w:tcPr>
          <w:p w14:paraId="168D60ED" w14:textId="0B2F6B0F" w:rsidR="00510955" w:rsidRPr="000B494A" w:rsidRDefault="00510955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Інтернаціоналізація: EN, UA, DE, PL, PT, JP</w:t>
            </w:r>
          </w:p>
        </w:tc>
      </w:tr>
    </w:tbl>
    <w:p w14:paraId="2398283B" w14:textId="77777777" w:rsidR="00510955" w:rsidRPr="000B494A" w:rsidRDefault="00510955" w:rsidP="00C5311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09004D3" w14:textId="32782AAD" w:rsidR="00CF68A9" w:rsidRPr="000B494A" w:rsidRDefault="000E7786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7786">
        <w:rPr>
          <w:rFonts w:ascii="Times New Roman" w:hAnsi="Times New Roman"/>
          <w:sz w:val="28"/>
          <w:szCs w:val="28"/>
        </w:rPr>
        <w:t xml:space="preserve">Для відображення </w:t>
      </w:r>
      <w:proofErr w:type="spellStart"/>
      <w:r w:rsidRPr="000E7786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E7786">
        <w:rPr>
          <w:rFonts w:ascii="Times New Roman" w:hAnsi="Times New Roman"/>
          <w:sz w:val="28"/>
          <w:szCs w:val="28"/>
        </w:rPr>
        <w:t xml:space="preserve"> обрано використання елемента </w:t>
      </w:r>
      <w:proofErr w:type="spellStart"/>
      <w:r w:rsidRPr="000E7786">
        <w:rPr>
          <w:rFonts w:ascii="Times New Roman" w:hAnsi="Times New Roman"/>
          <w:sz w:val="28"/>
          <w:szCs w:val="28"/>
        </w:rPr>
        <w:t>canvas</w:t>
      </w:r>
      <w:proofErr w:type="spellEnd"/>
      <w:r w:rsidRPr="000E7786">
        <w:rPr>
          <w:rFonts w:ascii="Times New Roman" w:hAnsi="Times New Roman"/>
          <w:sz w:val="28"/>
          <w:szCs w:val="28"/>
        </w:rPr>
        <w:t xml:space="preserve"> замість </w:t>
      </w:r>
      <w:proofErr w:type="spellStart"/>
      <w:r w:rsidRPr="000E7786">
        <w:rPr>
          <w:rFonts w:ascii="Times New Roman" w:hAnsi="Times New Roman"/>
          <w:sz w:val="28"/>
          <w:szCs w:val="28"/>
        </w:rPr>
        <w:t>video</w:t>
      </w:r>
      <w:proofErr w:type="spellEnd"/>
      <w:r w:rsidRPr="000E7786">
        <w:rPr>
          <w:rFonts w:ascii="Times New Roman" w:hAnsi="Times New Roman"/>
          <w:sz w:val="28"/>
          <w:szCs w:val="28"/>
        </w:rPr>
        <w:t>, оскільки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BC1009" w:rsidRPr="00BC1009">
        <w:rPr>
          <w:rFonts w:ascii="Times New Roman" w:hAnsi="Times New Roman"/>
          <w:sz w:val="28"/>
          <w:szCs w:val="28"/>
        </w:rPr>
        <w:t>потік доставляється у формі JPEG-фреймів</w:t>
      </w:r>
      <w:r w:rsidR="00CF68A9" w:rsidRPr="000B494A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(LAN-режим) або по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DataChannel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-режим). Тому стандартний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HTMLVideoElement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не застосовний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F68A9" w:rsidRPr="000B494A">
        <w:rPr>
          <w:rFonts w:ascii="Times New Roman" w:hAnsi="Times New Roman"/>
          <w:sz w:val="28"/>
          <w:szCs w:val="28"/>
        </w:rPr>
        <w:t xml:space="preserve"> він призначений для декодування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container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-форматів (MP4,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WebM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) і не підтримує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pushFrame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()-інтерфейс для окремих JPEG-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блобів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. Натомість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VideoCanvas.tsx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реалізує таку схему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рендерингу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:</w:t>
      </w:r>
    </w:p>
    <w:p w14:paraId="7015D87C" w14:textId="1FF1408D" w:rsidR="00CF68A9" w:rsidRPr="000B494A" w:rsidRDefault="00CF68A9" w:rsidP="00C5311D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При отриманні бінарного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-повідомлення (або бінарного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DataChannel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-повідомлення у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-режимі) байти JPEG передаються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URL.createObjectURL</w:t>
      </w:r>
      <w:proofErr w:type="spellEnd"/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new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Blob</w:t>
      </w:r>
      <w:proofErr w:type="spellEnd"/>
      <w:r w:rsidRPr="000B494A">
        <w:rPr>
          <w:rFonts w:ascii="Times New Roman" w:hAnsi="Times New Roman"/>
          <w:sz w:val="28"/>
          <w:szCs w:val="28"/>
        </w:rPr>
        <w:t>([</w:t>
      </w:r>
      <w:proofErr w:type="spellStart"/>
      <w:r w:rsidRPr="000B494A">
        <w:rPr>
          <w:rFonts w:ascii="Times New Roman" w:hAnsi="Times New Roman"/>
          <w:sz w:val="28"/>
          <w:szCs w:val="28"/>
        </w:rPr>
        <w:t>data</w:t>
      </w:r>
      <w:proofErr w:type="spellEnd"/>
      <w:r w:rsidRPr="000B494A">
        <w:rPr>
          <w:rFonts w:ascii="Times New Roman" w:hAnsi="Times New Roman"/>
          <w:sz w:val="28"/>
          <w:szCs w:val="28"/>
        </w:rPr>
        <w:t>], {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:'</w:t>
      </w:r>
      <w:proofErr w:type="spellStart"/>
      <w:r w:rsidRPr="000B494A">
        <w:rPr>
          <w:rFonts w:ascii="Times New Roman" w:hAnsi="Times New Roman"/>
          <w:sz w:val="28"/>
          <w:szCs w:val="28"/>
        </w:rPr>
        <w:t>image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jpeg</w:t>
      </w:r>
      <w:proofErr w:type="spellEnd"/>
      <w:r w:rsidRPr="000B494A">
        <w:rPr>
          <w:rFonts w:ascii="Times New Roman" w:hAnsi="Times New Roman"/>
          <w:sz w:val="28"/>
          <w:szCs w:val="28"/>
        </w:rPr>
        <w:t>'})).</w:t>
      </w:r>
    </w:p>
    <w:p w14:paraId="111EF1FA" w14:textId="063B37F3" w:rsidR="00CF68A9" w:rsidRPr="000B494A" w:rsidRDefault="00CF68A9" w:rsidP="00C5311D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Створюється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HTMLImageElement</w:t>
      </w:r>
      <w:proofErr w:type="spellEnd"/>
      <w:r w:rsidRPr="000B494A">
        <w:rPr>
          <w:rFonts w:ascii="Times New Roman" w:hAnsi="Times New Roman"/>
          <w:sz w:val="28"/>
          <w:szCs w:val="28"/>
        </w:rPr>
        <w:t>, для якого встановлюється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src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B494A">
        <w:rPr>
          <w:rFonts w:ascii="Times New Roman" w:hAnsi="Times New Roman"/>
          <w:sz w:val="28"/>
          <w:szCs w:val="28"/>
        </w:rPr>
        <w:t>objectURL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6B35D112" w14:textId="23C680B2" w:rsidR="00CF68A9" w:rsidRPr="000B494A" w:rsidRDefault="00CF68A9" w:rsidP="00C5311D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>По події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image.onload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виконується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ctx.drawImage</w:t>
      </w:r>
      <w:proofErr w:type="spellEnd"/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image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0, 0, </w:t>
      </w:r>
      <w:proofErr w:type="spellStart"/>
      <w:r w:rsidRPr="000B494A">
        <w:rPr>
          <w:rFonts w:ascii="Times New Roman" w:hAnsi="Times New Roman"/>
          <w:sz w:val="28"/>
          <w:szCs w:val="28"/>
        </w:rPr>
        <w:t>canvas.width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canvas.height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з масштабуванням із збереженням пропорцій (</w:t>
      </w:r>
      <w:proofErr w:type="spellStart"/>
      <w:r w:rsidRPr="000B494A">
        <w:rPr>
          <w:rFonts w:ascii="Times New Roman" w:hAnsi="Times New Roman"/>
          <w:sz w:val="28"/>
          <w:szCs w:val="28"/>
        </w:rPr>
        <w:t>letterboxing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r w:rsidR="00ED6506">
        <w:rPr>
          <w:rFonts w:ascii="Times New Roman" w:hAnsi="Times New Roman"/>
          <w:sz w:val="28"/>
          <w:szCs w:val="28"/>
          <w:lang w:val="en-US"/>
        </w:rPr>
        <w:t>canvas</w:t>
      </w:r>
      <w:r w:rsidRPr="000B494A">
        <w:rPr>
          <w:rFonts w:ascii="Times New Roman" w:hAnsi="Times New Roman"/>
          <w:sz w:val="28"/>
          <w:szCs w:val="28"/>
        </w:rPr>
        <w:t xml:space="preserve"> заповнює максимальну область контейнера, а зображення центрується з чорними полями.</w:t>
      </w:r>
    </w:p>
    <w:p w14:paraId="0AA283CC" w14:textId="7DBB7F59" w:rsidR="00CF68A9" w:rsidRPr="000B494A" w:rsidRDefault="00CF68A9" w:rsidP="00C5311D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Після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drawImage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об'єктний URL звільняється 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URL.revokeObjectURL</w:t>
      </w:r>
      <w:proofErr w:type="spellEnd"/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objectURL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для запобігання витоку пам'яті.</w:t>
      </w:r>
    </w:p>
    <w:p w14:paraId="17A6DE16" w14:textId="4300080D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Такий підхід надає повний контроль над </w:t>
      </w:r>
      <w:proofErr w:type="spellStart"/>
      <w:r w:rsidRPr="000B494A">
        <w:rPr>
          <w:rFonts w:ascii="Times New Roman" w:hAnsi="Times New Roman"/>
          <w:sz w:val="28"/>
          <w:szCs w:val="28"/>
        </w:rPr>
        <w:t>рендерингом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кожного кадру і дозволяє у тому самому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Update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-циклі накладати </w:t>
      </w:r>
      <w:proofErr w:type="spellStart"/>
      <w:r w:rsidRPr="000B494A">
        <w:rPr>
          <w:rFonts w:ascii="Times New Roman" w:hAnsi="Times New Roman"/>
          <w:sz w:val="28"/>
          <w:szCs w:val="28"/>
        </w:rPr>
        <w:t>анотаційний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шар поверх відеозображення засобами </w:t>
      </w:r>
      <w:proofErr w:type="spellStart"/>
      <w:r w:rsidRPr="000B494A">
        <w:rPr>
          <w:rFonts w:ascii="Times New Roman" w:hAnsi="Times New Roman"/>
          <w:sz w:val="28"/>
          <w:szCs w:val="28"/>
        </w:rPr>
        <w:t>Canvas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2D API.</w:t>
      </w:r>
    </w:p>
    <w:p w14:paraId="77A2B593" w14:textId="6438F96C" w:rsidR="00CF68A9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 xml:space="preserve">Алгоритм малювання штрихів і нормалізація координат базуються на подіях </w:t>
      </w:r>
      <w:proofErr w:type="spellStart"/>
      <w:r w:rsidRPr="00BC1009">
        <w:rPr>
          <w:rFonts w:ascii="Times New Roman" w:hAnsi="Times New Roman"/>
          <w:sz w:val="28"/>
          <w:szCs w:val="28"/>
        </w:rPr>
        <w:t>pointerdown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, де кожна точка </w:t>
      </w:r>
      <w:r w:rsidR="00CF68A9" w:rsidRPr="000B494A">
        <w:rPr>
          <w:rFonts w:ascii="Times New Roman" w:hAnsi="Times New Roman"/>
          <w:sz w:val="28"/>
          <w:szCs w:val="28"/>
        </w:rPr>
        <w:t xml:space="preserve">переміщення курсора </w:t>
      </w:r>
      <w:r w:rsidR="00C370C4" w:rsidRPr="000B494A">
        <w:rPr>
          <w:rFonts w:ascii="Times New Roman" w:hAnsi="Times New Roman"/>
          <w:sz w:val="28"/>
          <w:szCs w:val="28"/>
        </w:rPr>
        <w:t>перетворюється у нормалізовані координати (лістинг 2.8).</w:t>
      </w:r>
    </w:p>
    <w:p w14:paraId="50F9F53B" w14:textId="1618B0CF" w:rsidR="008E54BD" w:rsidRPr="00BC1009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06C92F" w14:textId="2D2E7024" w:rsidR="00C370C4" w:rsidRPr="008E54BD" w:rsidRDefault="00C370C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Лістинг 2.8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Алгоритм нормалізації координат курсора відносно відеокадру</w:t>
      </w:r>
    </w:p>
    <w:p w14:paraId="425CFEA9" w14:textId="77777777" w:rsidR="00CF68A9" w:rsidRPr="00030B5D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const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rect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canvas.getBoundingClientRect</w:t>
      </w:r>
      <w:proofErr w:type="spellEnd"/>
      <w:r w:rsidRPr="00030B5D">
        <w:rPr>
          <w:rFonts w:ascii="Times New Roman" w:hAnsi="Times New Roman"/>
          <w:sz w:val="28"/>
          <w:szCs w:val="28"/>
        </w:rPr>
        <w:t>();</w:t>
      </w:r>
    </w:p>
    <w:p w14:paraId="04A2726A" w14:textId="77777777" w:rsidR="00CF68A9" w:rsidRPr="00030B5D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i/>
          <w:iCs/>
          <w:sz w:val="28"/>
          <w:szCs w:val="28"/>
        </w:rPr>
        <w:t xml:space="preserve">//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letterbox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-скоригована область відео всередині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canvas</w:t>
      </w:r>
      <w:proofErr w:type="spellEnd"/>
    </w:p>
    <w:p w14:paraId="670BF7E4" w14:textId="77777777" w:rsidR="00CF68A9" w:rsidRPr="00030B5D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const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videoRect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30B5D">
        <w:rPr>
          <w:rFonts w:ascii="Times New Roman" w:hAnsi="Times New Roman"/>
          <w:sz w:val="28"/>
          <w:szCs w:val="28"/>
        </w:rPr>
        <w:t>getVideoRect</w:t>
      </w:r>
      <w:proofErr w:type="spellEnd"/>
      <w:r w:rsidRPr="00030B5D">
        <w:rPr>
          <w:rFonts w:ascii="Times New Roman" w:hAnsi="Times New Roman"/>
          <w:sz w:val="28"/>
          <w:szCs w:val="28"/>
        </w:rPr>
        <w:t>(</w:t>
      </w:r>
      <w:proofErr w:type="spellStart"/>
      <w:r w:rsidRPr="00030B5D">
        <w:rPr>
          <w:rFonts w:ascii="Times New Roman" w:hAnsi="Times New Roman"/>
          <w:sz w:val="28"/>
          <w:szCs w:val="28"/>
        </w:rPr>
        <w:t>canvas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B5D">
        <w:rPr>
          <w:rFonts w:ascii="Times New Roman" w:hAnsi="Times New Roman"/>
          <w:sz w:val="28"/>
          <w:szCs w:val="28"/>
        </w:rPr>
        <w:t>videoAspectRatio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); 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// враховує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letterboxing</w:t>
      </w:r>
      <w:proofErr w:type="spellEnd"/>
    </w:p>
    <w:p w14:paraId="5131C62F" w14:textId="77777777" w:rsidR="00CF68A9" w:rsidRPr="00030B5D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const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normX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(</w:t>
      </w:r>
      <w:proofErr w:type="spellStart"/>
      <w:r w:rsidRPr="00030B5D">
        <w:rPr>
          <w:rFonts w:ascii="Times New Roman" w:hAnsi="Times New Roman"/>
          <w:sz w:val="28"/>
          <w:szCs w:val="28"/>
        </w:rPr>
        <w:t>event.clientX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030B5D">
        <w:rPr>
          <w:rFonts w:ascii="Times New Roman" w:hAnsi="Times New Roman"/>
          <w:sz w:val="28"/>
          <w:szCs w:val="28"/>
        </w:rPr>
        <w:t>rect.left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030B5D">
        <w:rPr>
          <w:rFonts w:ascii="Times New Roman" w:hAnsi="Times New Roman"/>
          <w:sz w:val="28"/>
          <w:szCs w:val="28"/>
        </w:rPr>
        <w:t>videoRect.x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) / </w:t>
      </w:r>
      <w:proofErr w:type="spellStart"/>
      <w:r w:rsidRPr="00030B5D">
        <w:rPr>
          <w:rFonts w:ascii="Times New Roman" w:hAnsi="Times New Roman"/>
          <w:sz w:val="28"/>
          <w:szCs w:val="28"/>
        </w:rPr>
        <w:t>videoRect.width</w:t>
      </w:r>
      <w:proofErr w:type="spellEnd"/>
      <w:r w:rsidRPr="00030B5D">
        <w:rPr>
          <w:rFonts w:ascii="Times New Roman" w:hAnsi="Times New Roman"/>
          <w:sz w:val="28"/>
          <w:szCs w:val="28"/>
        </w:rPr>
        <w:t>;</w:t>
      </w:r>
    </w:p>
    <w:p w14:paraId="7D8CE98A" w14:textId="77777777" w:rsidR="00CF68A9" w:rsidRPr="00030B5D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const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normY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= (</w:t>
      </w:r>
      <w:proofErr w:type="spellStart"/>
      <w:r w:rsidRPr="00030B5D">
        <w:rPr>
          <w:rFonts w:ascii="Times New Roman" w:hAnsi="Times New Roman"/>
          <w:sz w:val="28"/>
          <w:szCs w:val="28"/>
        </w:rPr>
        <w:t>event.clientY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030B5D">
        <w:rPr>
          <w:rFonts w:ascii="Times New Roman" w:hAnsi="Times New Roman"/>
          <w:sz w:val="28"/>
          <w:szCs w:val="28"/>
        </w:rPr>
        <w:t>rect.top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 - </w:t>
      </w:r>
      <w:proofErr w:type="spellStart"/>
      <w:r w:rsidRPr="00030B5D">
        <w:rPr>
          <w:rFonts w:ascii="Times New Roman" w:hAnsi="Times New Roman"/>
          <w:sz w:val="28"/>
          <w:szCs w:val="28"/>
        </w:rPr>
        <w:t>videoRect.y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) / </w:t>
      </w:r>
      <w:proofErr w:type="spellStart"/>
      <w:r w:rsidRPr="00030B5D">
        <w:rPr>
          <w:rFonts w:ascii="Times New Roman" w:hAnsi="Times New Roman"/>
          <w:sz w:val="28"/>
          <w:szCs w:val="28"/>
        </w:rPr>
        <w:t>videoRect.height</w:t>
      </w:r>
      <w:proofErr w:type="spellEnd"/>
      <w:r w:rsidRPr="00030B5D">
        <w:rPr>
          <w:rFonts w:ascii="Times New Roman" w:hAnsi="Times New Roman"/>
          <w:sz w:val="28"/>
          <w:szCs w:val="28"/>
        </w:rPr>
        <w:t>;</w:t>
      </w:r>
    </w:p>
    <w:p w14:paraId="21E845A0" w14:textId="5C92419A" w:rsidR="00CF68A9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030B5D">
        <w:rPr>
          <w:rFonts w:ascii="Times New Roman" w:hAnsi="Times New Roman"/>
          <w:i/>
          <w:iCs/>
          <w:sz w:val="28"/>
          <w:szCs w:val="28"/>
        </w:rPr>
        <w:t xml:space="preserve">//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normX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normY</w:t>
      </w:r>
      <w:proofErr w:type="spellEnd"/>
      <w:r w:rsidRPr="00030B5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30B5D">
        <w:rPr>
          <w:rFonts w:ascii="Cambria Math" w:hAnsi="Cambria Math" w:cs="Cambria Math"/>
          <w:i/>
          <w:iCs/>
          <w:sz w:val="28"/>
          <w:szCs w:val="28"/>
        </w:rPr>
        <w:t>∈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 [0.0, 1.0] </w:t>
      </w:r>
      <w:r w:rsidR="004B296B" w:rsidRPr="00030B5D">
        <w:rPr>
          <w:rFonts w:ascii="Times New Roman" w:hAnsi="Times New Roman"/>
          <w:i/>
          <w:iCs/>
          <w:sz w:val="28"/>
          <w:szCs w:val="28"/>
        </w:rPr>
        <w:t>-</w:t>
      </w:r>
      <w:r w:rsidRPr="00030B5D">
        <w:rPr>
          <w:rFonts w:ascii="Times New Roman" w:hAnsi="Times New Roman"/>
          <w:i/>
          <w:iCs/>
          <w:sz w:val="28"/>
          <w:szCs w:val="28"/>
        </w:rPr>
        <w:t xml:space="preserve"> відносно меж відеозображення, не </w:t>
      </w:r>
      <w:proofErr w:type="spellStart"/>
      <w:r w:rsidRPr="00030B5D">
        <w:rPr>
          <w:rFonts w:ascii="Times New Roman" w:hAnsi="Times New Roman"/>
          <w:i/>
          <w:iCs/>
          <w:sz w:val="28"/>
          <w:szCs w:val="28"/>
        </w:rPr>
        <w:t>canvas</w:t>
      </w:r>
      <w:proofErr w:type="spellEnd"/>
    </w:p>
    <w:p w14:paraId="5F033478" w14:textId="77777777" w:rsidR="008E54BD" w:rsidRPr="00030B5D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C3D394" w14:textId="1E1FA0BF" w:rsidR="00CF68A9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Нормалізація відносно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videoRect</w:t>
      </w:r>
      <w:proofErr w:type="spellEnd"/>
      <w:r w:rsidRPr="000B494A">
        <w:rPr>
          <w:rFonts w:ascii="Times New Roman" w:hAnsi="Times New Roman"/>
          <w:sz w:val="28"/>
          <w:szCs w:val="28"/>
        </w:rPr>
        <w:t>, а не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canvas.getBoundingClientRect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(), є принципово важливою: відеозображення займає не весь </w:t>
      </w:r>
      <w:r w:rsidR="00ED6506">
        <w:rPr>
          <w:rFonts w:ascii="Times New Roman" w:hAnsi="Times New Roman"/>
          <w:sz w:val="28"/>
          <w:szCs w:val="28"/>
          <w:lang w:val="en-US"/>
        </w:rPr>
        <w:t>canvas</w:t>
      </w:r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letterboxing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залишає поля), і якби нормалізація виконувалась відносно всього </w:t>
      </w:r>
      <w:r w:rsidR="00ED6506">
        <w:rPr>
          <w:rFonts w:ascii="Times New Roman" w:hAnsi="Times New Roman"/>
          <w:sz w:val="28"/>
          <w:szCs w:val="28"/>
          <w:lang w:val="en-US"/>
        </w:rPr>
        <w:t>canvas</w:t>
      </w:r>
      <w:r w:rsidR="00ED6506" w:rsidRPr="00ED6506">
        <w:rPr>
          <w:rFonts w:ascii="Times New Roman" w:hAnsi="Times New Roman"/>
          <w:sz w:val="28"/>
          <w:szCs w:val="28"/>
        </w:rPr>
        <w:t>-у</w:t>
      </w:r>
      <w:r w:rsidRPr="000B494A">
        <w:rPr>
          <w:rFonts w:ascii="Times New Roman" w:hAnsi="Times New Roman"/>
          <w:sz w:val="28"/>
          <w:szCs w:val="28"/>
        </w:rPr>
        <w:t xml:space="preserve">, координати поза межами відео давали б значення, що виходять за, і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розміщував би анотації поза полем зору. Після завершення штриху (</w:t>
      </w:r>
      <w:proofErr w:type="spellStart"/>
      <w:r w:rsidRPr="000B494A">
        <w:rPr>
          <w:rFonts w:ascii="Times New Roman" w:hAnsi="Times New Roman"/>
          <w:sz w:val="28"/>
          <w:szCs w:val="28"/>
        </w:rPr>
        <w:t>pointerup</w:t>
      </w:r>
      <w:proofErr w:type="spellEnd"/>
      <w:r w:rsidRPr="000B494A">
        <w:rPr>
          <w:rFonts w:ascii="Times New Roman" w:hAnsi="Times New Roman"/>
          <w:sz w:val="28"/>
          <w:szCs w:val="28"/>
        </w:rPr>
        <w:t>) накопичений масив нормалізованих точок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[x0, y0, x1, y1, ...]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370C4" w:rsidRPr="000B494A">
        <w:rPr>
          <w:rFonts w:ascii="Times New Roman" w:hAnsi="Times New Roman"/>
          <w:sz w:val="28"/>
          <w:szCs w:val="28"/>
        </w:rPr>
        <w:t>відправляється на сервер у форматі JSON (лістинг 2.9).</w:t>
      </w:r>
    </w:p>
    <w:p w14:paraId="4E3AED73" w14:textId="77777777" w:rsidR="008E54BD" w:rsidRPr="0007577F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D208A27" w14:textId="77334A29" w:rsidR="00C370C4" w:rsidRPr="000B494A" w:rsidRDefault="00C370C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Лістинг 2.9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Формат команди створення штрихової анотації</w:t>
      </w:r>
    </w:p>
    <w:p w14:paraId="5D26B72C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{</w:t>
      </w:r>
    </w:p>
    <w:p w14:paraId="314DFD63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  "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": "</w:t>
      </w:r>
      <w:proofErr w:type="spellStart"/>
      <w:r w:rsidRPr="000B494A">
        <w:rPr>
          <w:rFonts w:ascii="Times New Roman" w:hAnsi="Times New Roman"/>
          <w:sz w:val="28"/>
          <w:szCs w:val="28"/>
        </w:rPr>
        <w:t>stroke</w:t>
      </w:r>
      <w:proofErr w:type="spellEnd"/>
      <w:r w:rsidRPr="000B494A">
        <w:rPr>
          <w:rFonts w:ascii="Times New Roman" w:hAnsi="Times New Roman"/>
          <w:sz w:val="28"/>
          <w:szCs w:val="28"/>
        </w:rPr>
        <w:t>",</w:t>
      </w:r>
    </w:p>
    <w:p w14:paraId="17FE7B36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  "</w:t>
      </w:r>
      <w:proofErr w:type="spellStart"/>
      <w:r w:rsidRPr="000B494A">
        <w:rPr>
          <w:rFonts w:ascii="Times New Roman" w:hAnsi="Times New Roman"/>
          <w:sz w:val="28"/>
          <w:szCs w:val="28"/>
        </w:rPr>
        <w:t>id</w:t>
      </w:r>
      <w:proofErr w:type="spellEnd"/>
      <w:r w:rsidRPr="000B494A">
        <w:rPr>
          <w:rFonts w:ascii="Times New Roman" w:hAnsi="Times New Roman"/>
          <w:sz w:val="28"/>
          <w:szCs w:val="28"/>
        </w:rPr>
        <w:t>": "550e8400-e29b-41d4-a716-446655440000",</w:t>
      </w:r>
    </w:p>
    <w:p w14:paraId="18C97B98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  "</w:t>
      </w:r>
      <w:proofErr w:type="spellStart"/>
      <w:r w:rsidRPr="000B494A">
        <w:rPr>
          <w:rFonts w:ascii="Times New Roman" w:hAnsi="Times New Roman"/>
          <w:sz w:val="28"/>
          <w:szCs w:val="28"/>
        </w:rPr>
        <w:t>points</w:t>
      </w:r>
      <w:proofErr w:type="spellEnd"/>
      <w:r w:rsidRPr="000B494A">
        <w:rPr>
          <w:rFonts w:ascii="Times New Roman" w:hAnsi="Times New Roman"/>
          <w:sz w:val="28"/>
          <w:szCs w:val="28"/>
        </w:rPr>
        <w:t>": [0.12, 0.34, 0.15, 0.37, 0.18, 0.40],</w:t>
      </w:r>
    </w:p>
    <w:p w14:paraId="049739CF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  "</w:t>
      </w:r>
      <w:proofErr w:type="spellStart"/>
      <w:r w:rsidRPr="000B494A">
        <w:rPr>
          <w:rFonts w:ascii="Times New Roman" w:hAnsi="Times New Roman"/>
          <w:sz w:val="28"/>
          <w:szCs w:val="28"/>
        </w:rPr>
        <w:t>color</w:t>
      </w:r>
      <w:proofErr w:type="spellEnd"/>
      <w:r w:rsidRPr="000B494A">
        <w:rPr>
          <w:rFonts w:ascii="Times New Roman" w:hAnsi="Times New Roman"/>
          <w:sz w:val="28"/>
          <w:szCs w:val="28"/>
        </w:rPr>
        <w:t>": "FF0000",</w:t>
      </w:r>
    </w:p>
    <w:p w14:paraId="38916788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  "</w:t>
      </w:r>
      <w:proofErr w:type="spellStart"/>
      <w:r w:rsidRPr="000B494A">
        <w:rPr>
          <w:rFonts w:ascii="Times New Roman" w:hAnsi="Times New Roman"/>
          <w:sz w:val="28"/>
          <w:szCs w:val="28"/>
        </w:rPr>
        <w:t>width</w:t>
      </w:r>
      <w:proofErr w:type="spellEnd"/>
      <w:r w:rsidRPr="000B494A">
        <w:rPr>
          <w:rFonts w:ascii="Times New Roman" w:hAnsi="Times New Roman"/>
          <w:sz w:val="28"/>
          <w:szCs w:val="28"/>
        </w:rPr>
        <w:t>": 3.0</w:t>
      </w:r>
    </w:p>
    <w:p w14:paraId="3D3DA220" w14:textId="77777777" w:rsidR="00CF68A9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}</w:t>
      </w:r>
    </w:p>
    <w:p w14:paraId="2D0B4DF5" w14:textId="77777777" w:rsidR="008E54BD" w:rsidRPr="000B494A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8177AD" w14:textId="5B6D2BA3" w:rsidR="00CF68A9" w:rsidRPr="000B494A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 xml:space="preserve">Функція </w:t>
      </w:r>
      <w:proofErr w:type="spellStart"/>
      <w:r w:rsidRPr="00BC1009">
        <w:rPr>
          <w:rFonts w:ascii="Times New Roman" w:hAnsi="Times New Roman"/>
          <w:sz w:val="28"/>
          <w:szCs w:val="28"/>
        </w:rPr>
        <w:t>Freeze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1009">
        <w:rPr>
          <w:rFonts w:ascii="Times New Roman" w:hAnsi="Times New Roman"/>
          <w:sz w:val="28"/>
          <w:szCs w:val="28"/>
        </w:rPr>
        <w:t>Frame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у браузері реалізована через кнопку </w:t>
      </w:r>
      <w:proofErr w:type="spellStart"/>
      <w:r w:rsidRPr="00BC1009">
        <w:rPr>
          <w:rFonts w:ascii="Times New Roman" w:hAnsi="Times New Roman"/>
          <w:sz w:val="28"/>
          <w:szCs w:val="28"/>
        </w:rPr>
        <w:t>Freeze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у модулі </w:t>
      </w:r>
      <w:proofErr w:type="spellStart"/>
      <w:r w:rsidRPr="00BC1009">
        <w:rPr>
          <w:rFonts w:ascii="Times New Roman" w:hAnsi="Times New Roman"/>
          <w:sz w:val="28"/>
          <w:szCs w:val="28"/>
        </w:rPr>
        <w:t>Controls.tsx</w:t>
      </w:r>
      <w:proofErr w:type="spellEnd"/>
      <w:r w:rsidRPr="00BC1009">
        <w:rPr>
          <w:rFonts w:ascii="Times New Roman" w:hAnsi="Times New Roman"/>
          <w:sz w:val="28"/>
          <w:szCs w:val="28"/>
        </w:rPr>
        <w:t>, що надсилає відповідну команду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{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:"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freeze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"}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і встановлює прапорець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isFreezed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true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у стані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VideoCanvas.tsx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. У замороженому стані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drawImage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не викликається при надходженні нових кадрів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F68A9" w:rsidRPr="000B494A">
        <w:rPr>
          <w:rFonts w:ascii="Times New Roman" w:hAnsi="Times New Roman"/>
          <w:sz w:val="28"/>
          <w:szCs w:val="28"/>
        </w:rPr>
        <w:t xml:space="preserve"> останній отриманий JPEG залишається на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канвасі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нерухомим. Оператор малює штрихи поверх замороженого кадру, і всі анотації прив'язуються до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позицій відносно пози камери в момент заморожування (детально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F68A9" w:rsidRPr="000B494A">
        <w:rPr>
          <w:rFonts w:ascii="Times New Roman" w:hAnsi="Times New Roman"/>
          <w:sz w:val="28"/>
          <w:szCs w:val="28"/>
        </w:rPr>
        <w:t xml:space="preserve"> підрозділ </w:t>
      </w:r>
      <w:r w:rsidR="00444FF7" w:rsidRPr="000B494A">
        <w:rPr>
          <w:rFonts w:ascii="Times New Roman" w:hAnsi="Times New Roman"/>
          <w:sz w:val="28"/>
          <w:szCs w:val="28"/>
        </w:rPr>
        <w:t>2</w:t>
      </w:r>
      <w:r w:rsidR="00CF68A9" w:rsidRPr="000B494A">
        <w:rPr>
          <w:rFonts w:ascii="Times New Roman" w:hAnsi="Times New Roman"/>
          <w:sz w:val="28"/>
          <w:szCs w:val="28"/>
        </w:rPr>
        <w:t xml:space="preserve">.4). При натисканні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Unfreeze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надсилається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{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:"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unfreeze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"}, прапорець скидається, відновлюється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live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-відображення.</w:t>
      </w:r>
    </w:p>
    <w:p w14:paraId="01D8D75B" w14:textId="0A8635F9" w:rsidR="00CF68A9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 xml:space="preserve">Механізм </w:t>
      </w:r>
      <w:proofErr w:type="spellStart"/>
      <w:r w:rsidRPr="00BC1009">
        <w:rPr>
          <w:rFonts w:ascii="Times New Roman" w:hAnsi="Times New Roman"/>
          <w:sz w:val="28"/>
          <w:szCs w:val="28"/>
        </w:rPr>
        <w:t>drag-and-drop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семантичних маркерів реалізований через компонент </w:t>
      </w:r>
      <w:proofErr w:type="spellStart"/>
      <w:r w:rsidRPr="00BC1009">
        <w:rPr>
          <w:rFonts w:ascii="Times New Roman" w:hAnsi="Times New Roman"/>
          <w:sz w:val="28"/>
          <w:szCs w:val="28"/>
        </w:rPr>
        <w:t>MarkerPalette.tsx</w:t>
      </w:r>
      <w:proofErr w:type="spellEnd"/>
      <w:r w:rsidRPr="00BC1009">
        <w:rPr>
          <w:rFonts w:ascii="Times New Roman" w:hAnsi="Times New Roman"/>
          <w:sz w:val="28"/>
          <w:szCs w:val="28"/>
        </w:rPr>
        <w:t>, що дозволяє оператору перетягувати піктограми</w:t>
      </w:r>
      <w:r w:rsidR="00CF68A9" w:rsidRPr="000B494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відеоканвас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: при подіях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dragstart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встановлюється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dataTransfer.setData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("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markerId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", "M1"), при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drop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на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&lt;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canvas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>&gt;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370C4" w:rsidRPr="000B494A">
        <w:rPr>
          <w:rFonts w:ascii="Times New Roman" w:hAnsi="Times New Roman"/>
          <w:sz w:val="28"/>
          <w:szCs w:val="28"/>
        </w:rPr>
        <w:t>обчислюються нормалізовані координати точки скидання і відправляється відповідна команда (лістинг 2.10).</w:t>
      </w:r>
    </w:p>
    <w:p w14:paraId="00BCCFD8" w14:textId="77777777" w:rsidR="008E54BD" w:rsidRPr="00BC1009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578242" w14:textId="74B78CD3" w:rsidR="00C370C4" w:rsidRPr="000B494A" w:rsidRDefault="00C370C4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Лістинг 2.10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Формат команди розміщення семантичного маркера</w:t>
      </w:r>
    </w:p>
    <w:p w14:paraId="505E2756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{</w:t>
      </w:r>
    </w:p>
    <w:p w14:paraId="4717E6BB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  "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": "</w:t>
      </w:r>
      <w:proofErr w:type="spellStart"/>
      <w:r w:rsidRPr="000B494A">
        <w:rPr>
          <w:rFonts w:ascii="Times New Roman" w:hAnsi="Times New Roman"/>
          <w:sz w:val="28"/>
          <w:szCs w:val="28"/>
        </w:rPr>
        <w:t>marker</w:t>
      </w:r>
      <w:proofErr w:type="spellEnd"/>
      <w:r w:rsidRPr="000B494A">
        <w:rPr>
          <w:rFonts w:ascii="Times New Roman" w:hAnsi="Times New Roman"/>
          <w:sz w:val="28"/>
          <w:szCs w:val="28"/>
        </w:rPr>
        <w:t>",</w:t>
      </w:r>
    </w:p>
    <w:p w14:paraId="7AFB81A0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  "</w:t>
      </w:r>
      <w:proofErr w:type="spellStart"/>
      <w:r w:rsidRPr="000B494A">
        <w:rPr>
          <w:rFonts w:ascii="Times New Roman" w:hAnsi="Times New Roman"/>
          <w:sz w:val="28"/>
          <w:szCs w:val="28"/>
        </w:rPr>
        <w:t>id</w:t>
      </w:r>
      <w:proofErr w:type="spellEnd"/>
      <w:r w:rsidRPr="000B494A">
        <w:rPr>
          <w:rFonts w:ascii="Times New Roman" w:hAnsi="Times New Roman"/>
          <w:sz w:val="28"/>
          <w:szCs w:val="28"/>
        </w:rPr>
        <w:t>": "</w:t>
      </w:r>
      <w:proofErr w:type="spellStart"/>
      <w:r w:rsidRPr="000B494A">
        <w:rPr>
          <w:rFonts w:ascii="Times New Roman" w:hAnsi="Times New Roman"/>
          <w:sz w:val="28"/>
          <w:szCs w:val="28"/>
        </w:rPr>
        <w:t>uuid</w:t>
      </w:r>
      <w:proofErr w:type="spellEnd"/>
      <w:r w:rsidRPr="000B494A">
        <w:rPr>
          <w:rFonts w:ascii="Times New Roman" w:hAnsi="Times New Roman"/>
          <w:sz w:val="28"/>
          <w:szCs w:val="28"/>
        </w:rPr>
        <w:t>-...",</w:t>
      </w:r>
    </w:p>
    <w:p w14:paraId="1DA8D455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  "</w:t>
      </w:r>
      <w:proofErr w:type="spellStart"/>
      <w:r w:rsidRPr="000B494A">
        <w:rPr>
          <w:rFonts w:ascii="Times New Roman" w:hAnsi="Times New Roman"/>
          <w:sz w:val="28"/>
          <w:szCs w:val="28"/>
        </w:rPr>
        <w:t>markerId</w:t>
      </w:r>
      <w:proofErr w:type="spellEnd"/>
      <w:r w:rsidRPr="000B494A">
        <w:rPr>
          <w:rFonts w:ascii="Times New Roman" w:hAnsi="Times New Roman"/>
          <w:sz w:val="28"/>
          <w:szCs w:val="28"/>
        </w:rPr>
        <w:t>": "M1",</w:t>
      </w:r>
    </w:p>
    <w:p w14:paraId="70E6886F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  "</w:t>
      </w:r>
      <w:proofErr w:type="spellStart"/>
      <w:r w:rsidRPr="000B494A">
        <w:rPr>
          <w:rFonts w:ascii="Times New Roman" w:hAnsi="Times New Roman"/>
          <w:sz w:val="28"/>
          <w:szCs w:val="28"/>
        </w:rPr>
        <w:t>normX</w:t>
      </w:r>
      <w:proofErr w:type="spellEnd"/>
      <w:r w:rsidRPr="000B494A">
        <w:rPr>
          <w:rFonts w:ascii="Times New Roman" w:hAnsi="Times New Roman"/>
          <w:sz w:val="28"/>
          <w:szCs w:val="28"/>
        </w:rPr>
        <w:t>": 0.47,</w:t>
      </w:r>
    </w:p>
    <w:p w14:paraId="570CF612" w14:textId="77777777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  "</w:t>
      </w:r>
      <w:proofErr w:type="spellStart"/>
      <w:r w:rsidRPr="000B494A">
        <w:rPr>
          <w:rFonts w:ascii="Times New Roman" w:hAnsi="Times New Roman"/>
          <w:sz w:val="28"/>
          <w:szCs w:val="28"/>
        </w:rPr>
        <w:t>normY</w:t>
      </w:r>
      <w:proofErr w:type="spellEnd"/>
      <w:r w:rsidRPr="000B494A">
        <w:rPr>
          <w:rFonts w:ascii="Times New Roman" w:hAnsi="Times New Roman"/>
          <w:sz w:val="28"/>
          <w:szCs w:val="28"/>
        </w:rPr>
        <w:t>": 0.61</w:t>
      </w:r>
    </w:p>
    <w:p w14:paraId="2748F22C" w14:textId="77777777" w:rsidR="00CF68A9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}</w:t>
      </w:r>
    </w:p>
    <w:p w14:paraId="12C38523" w14:textId="77777777" w:rsidR="008E54BD" w:rsidRPr="000B494A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7F4F76" w14:textId="5F66EBDE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Піктограма маркера відображається поверх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відеоканваса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точці скидання як тимчасовий 2D-оверлей до надходження підтвердження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>. Команда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{</w:t>
      </w:r>
      <w:proofErr w:type="spellStart"/>
      <w:r w:rsidRPr="000B494A">
        <w:rPr>
          <w:rFonts w:ascii="Times New Roman" w:hAnsi="Times New Roman"/>
          <w:sz w:val="28"/>
          <w:szCs w:val="28"/>
        </w:rPr>
        <w:t>type</w:t>
      </w:r>
      <w:proofErr w:type="spellEnd"/>
      <w:r w:rsidRPr="000B494A">
        <w:rPr>
          <w:rFonts w:ascii="Times New Roman" w:hAnsi="Times New Roman"/>
          <w:sz w:val="28"/>
          <w:szCs w:val="28"/>
        </w:rPr>
        <w:t>:"</w:t>
      </w:r>
      <w:proofErr w:type="spellStart"/>
      <w:r w:rsidRPr="000B494A">
        <w:rPr>
          <w:rFonts w:ascii="Times New Roman" w:hAnsi="Times New Roman"/>
          <w:sz w:val="28"/>
          <w:szCs w:val="28"/>
        </w:rPr>
        <w:t>flash</w:t>
      </w:r>
      <w:proofErr w:type="spellEnd"/>
      <w:r w:rsidRPr="000B494A">
        <w:rPr>
          <w:rFonts w:ascii="Times New Roman" w:hAnsi="Times New Roman"/>
          <w:sz w:val="28"/>
          <w:szCs w:val="28"/>
        </w:rPr>
        <w:t>", "</w:t>
      </w:r>
      <w:proofErr w:type="spellStart"/>
      <w:r w:rsidRPr="000B494A">
        <w:rPr>
          <w:rFonts w:ascii="Times New Roman" w:hAnsi="Times New Roman"/>
          <w:sz w:val="28"/>
          <w:szCs w:val="28"/>
        </w:rPr>
        <w:t>id</w:t>
      </w:r>
      <w:proofErr w:type="spellEnd"/>
      <w:r w:rsidRPr="000B494A">
        <w:rPr>
          <w:rFonts w:ascii="Times New Roman" w:hAnsi="Times New Roman"/>
          <w:sz w:val="28"/>
          <w:szCs w:val="28"/>
        </w:rPr>
        <w:t>":"</w:t>
      </w:r>
      <w:proofErr w:type="spellStart"/>
      <w:r w:rsidRPr="000B494A">
        <w:rPr>
          <w:rFonts w:ascii="Times New Roman" w:hAnsi="Times New Roman"/>
          <w:sz w:val="28"/>
          <w:szCs w:val="28"/>
        </w:rPr>
        <w:t>uuid</w:t>
      </w:r>
      <w:proofErr w:type="spellEnd"/>
      <w:r w:rsidRPr="000B494A">
        <w:rPr>
          <w:rFonts w:ascii="Times New Roman" w:hAnsi="Times New Roman"/>
          <w:sz w:val="28"/>
          <w:szCs w:val="28"/>
        </w:rPr>
        <w:t>-..."}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може бути надіслана повторним </w:t>
      </w:r>
      <w:proofErr w:type="spellStart"/>
      <w:r w:rsidRPr="000B494A">
        <w:rPr>
          <w:rFonts w:ascii="Times New Roman" w:hAnsi="Times New Roman"/>
          <w:sz w:val="28"/>
          <w:szCs w:val="28"/>
        </w:rPr>
        <w:t>кліком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вже розміщений маркер у списку активних анотацій для привернення уваги користувача у гарнітурі.</w:t>
      </w:r>
    </w:p>
    <w:p w14:paraId="131834AB" w14:textId="5E8D829E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Модуль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webrtcSession.ts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реалізує </w:t>
      </w:r>
      <w:proofErr w:type="spellStart"/>
      <w:r w:rsidRPr="000B494A">
        <w:rPr>
          <w:rFonts w:ascii="Times New Roman" w:hAnsi="Times New Roman"/>
          <w:sz w:val="28"/>
          <w:szCs w:val="28"/>
        </w:rPr>
        <w:t>scaffold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відповідно до стандартного SDP </w:t>
      </w:r>
      <w:proofErr w:type="spellStart"/>
      <w:r w:rsidRPr="000B494A">
        <w:rPr>
          <w:rFonts w:ascii="Times New Roman" w:hAnsi="Times New Roman"/>
          <w:sz w:val="28"/>
          <w:szCs w:val="28"/>
        </w:rPr>
        <w:t>offer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answer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handshake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описаного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 xml:space="preserve">.3. Браузер є </w:t>
      </w:r>
      <w:proofErr w:type="spellStart"/>
      <w:r w:rsidRPr="000B494A">
        <w:rPr>
          <w:rFonts w:ascii="Times New Roman" w:hAnsi="Times New Roman"/>
          <w:sz w:val="28"/>
          <w:szCs w:val="28"/>
        </w:rPr>
        <w:t>initiator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Caller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у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-сесії;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0B494A">
        <w:rPr>
          <w:rFonts w:ascii="Times New Roman" w:hAnsi="Times New Roman"/>
          <w:sz w:val="28"/>
          <w:szCs w:val="28"/>
        </w:rPr>
        <w:t>responder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Callee</w:t>
      </w:r>
      <w:proofErr w:type="spellEnd"/>
      <w:r w:rsidRPr="000B494A">
        <w:rPr>
          <w:rFonts w:ascii="Times New Roman" w:hAnsi="Times New Roman"/>
          <w:sz w:val="28"/>
          <w:szCs w:val="28"/>
        </w:rPr>
        <w:t>):</w:t>
      </w:r>
    </w:p>
    <w:p w14:paraId="41267080" w14:textId="4F7F4B75" w:rsidR="00CF68A9" w:rsidRPr="000B494A" w:rsidRDefault="00CF68A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Сигналінгові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конверти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webrtcsignal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передаються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-канал до сервера (підрозділ </w:t>
      </w:r>
      <w:r w:rsidR="00444FF7" w:rsidRPr="000B494A">
        <w:rPr>
          <w:rFonts w:ascii="Times New Roman" w:hAnsi="Times New Roman"/>
          <w:sz w:val="28"/>
          <w:szCs w:val="28"/>
        </w:rPr>
        <w:t>2</w:t>
      </w:r>
      <w:r w:rsidRPr="000B494A">
        <w:rPr>
          <w:rFonts w:ascii="Times New Roman" w:hAnsi="Times New Roman"/>
          <w:sz w:val="28"/>
          <w:szCs w:val="28"/>
        </w:rPr>
        <w:t xml:space="preserve">.6), який </w:t>
      </w:r>
      <w:proofErr w:type="spellStart"/>
      <w:r w:rsidRPr="000B494A">
        <w:rPr>
          <w:rFonts w:ascii="Times New Roman" w:hAnsi="Times New Roman"/>
          <w:sz w:val="28"/>
          <w:szCs w:val="28"/>
        </w:rPr>
        <w:t>маршрутизує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їх до цільового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peer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targetClientId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ICE-конфігурація завантажується </w:t>
      </w:r>
      <w:proofErr w:type="spellStart"/>
      <w:r w:rsidRPr="000B494A">
        <w:rPr>
          <w:rFonts w:ascii="Times New Roman" w:hAnsi="Times New Roman"/>
          <w:sz w:val="28"/>
          <w:szCs w:val="28"/>
        </w:rPr>
        <w:t>динамічно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VITE_VIRA_ICE_SERVERS_JSON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Vite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env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-змінна), що дозволяє змінювати STUN/TURN параметри без перекомпіляції </w:t>
      </w:r>
      <w:proofErr w:type="spellStart"/>
      <w:r w:rsidRPr="000B494A">
        <w:rPr>
          <w:rFonts w:ascii="Times New Roman" w:hAnsi="Times New Roman"/>
          <w:sz w:val="28"/>
          <w:szCs w:val="28"/>
        </w:rPr>
        <w:t>фронтенду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7AB6B38A" w14:textId="405D1C53" w:rsidR="00CF68A9" w:rsidRPr="000B494A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 xml:space="preserve">Управління </w:t>
      </w:r>
      <w:proofErr w:type="spellStart"/>
      <w:r w:rsidRPr="00BC1009">
        <w:rPr>
          <w:rFonts w:ascii="Times New Roman" w:hAnsi="Times New Roman"/>
          <w:sz w:val="28"/>
          <w:szCs w:val="28"/>
        </w:rPr>
        <w:t>lifecycle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1009">
        <w:rPr>
          <w:rFonts w:ascii="Times New Roman" w:hAnsi="Times New Roman"/>
          <w:sz w:val="28"/>
          <w:szCs w:val="28"/>
        </w:rPr>
        <w:t>WebRTC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-сесії реалізовано у модулі </w:t>
      </w:r>
      <w:proofErr w:type="spellStart"/>
      <w:r w:rsidRPr="00BC1009">
        <w:rPr>
          <w:rFonts w:ascii="Times New Roman" w:hAnsi="Times New Roman"/>
          <w:sz w:val="28"/>
          <w:szCs w:val="28"/>
        </w:rPr>
        <w:t>webrtcSession.ts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через створення об'єкта </w:t>
      </w:r>
      <w:proofErr w:type="spellStart"/>
      <w:r w:rsidRPr="00BC1009">
        <w:rPr>
          <w:rFonts w:ascii="Times New Roman" w:hAnsi="Times New Roman"/>
          <w:sz w:val="28"/>
          <w:szCs w:val="28"/>
        </w:rPr>
        <w:t>RTCPeerConnection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r w:rsidR="00CF68A9" w:rsidRPr="000B494A">
        <w:rPr>
          <w:rFonts w:ascii="Times New Roman" w:hAnsi="Times New Roman"/>
          <w:sz w:val="28"/>
          <w:szCs w:val="28"/>
        </w:rPr>
        <w:t xml:space="preserve">реалізує повний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lifecycle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з обробкою відмов:</w:t>
      </w:r>
    </w:p>
    <w:p w14:paraId="4E12BB8E" w14:textId="4558FA77" w:rsidR="00CF68A9" w:rsidRPr="000B494A" w:rsidRDefault="00CF68A9" w:rsidP="00C5311D">
      <w:pPr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iceconnectionstate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"</w:t>
      </w:r>
      <w:proofErr w:type="spellStart"/>
      <w:r w:rsidRPr="000B494A">
        <w:rPr>
          <w:rFonts w:ascii="Times New Roman" w:hAnsi="Times New Roman"/>
          <w:sz w:val="28"/>
          <w:szCs w:val="28"/>
        </w:rPr>
        <w:t>failed</w:t>
      </w:r>
      <w:proofErr w:type="spellEnd"/>
      <w:r w:rsidRPr="000B494A">
        <w:rPr>
          <w:rFonts w:ascii="Times New Roman" w:hAnsi="Times New Roman"/>
          <w:sz w:val="28"/>
          <w:szCs w:val="28"/>
        </w:rPr>
        <w:t>"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→ автоматичний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restartIce</w:t>
      </w:r>
      <w:proofErr w:type="spellEnd"/>
      <w:r w:rsidRPr="000B494A">
        <w:rPr>
          <w:rFonts w:ascii="Times New Roman" w:hAnsi="Times New Roman"/>
          <w:sz w:val="28"/>
          <w:szCs w:val="28"/>
        </w:rPr>
        <w:t>()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та повторний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offer</w:t>
      </w:r>
      <w:proofErr w:type="spellEnd"/>
      <w:r w:rsidRPr="000B494A">
        <w:rPr>
          <w:rFonts w:ascii="Times New Roman" w:hAnsi="Times New Roman"/>
          <w:sz w:val="28"/>
          <w:szCs w:val="28"/>
        </w:rPr>
        <w:t>;</w:t>
      </w:r>
    </w:p>
    <w:p w14:paraId="3FB20B55" w14:textId="2EDF2738" w:rsidR="00CF68A9" w:rsidRPr="000B494A" w:rsidRDefault="00CF68A9" w:rsidP="00C5311D">
      <w:pPr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signalingState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"</w:t>
      </w:r>
      <w:proofErr w:type="spellStart"/>
      <w:r w:rsidRPr="000B494A">
        <w:rPr>
          <w:rFonts w:ascii="Times New Roman" w:hAnsi="Times New Roman"/>
          <w:sz w:val="28"/>
          <w:szCs w:val="28"/>
        </w:rPr>
        <w:t>closed</w:t>
      </w:r>
      <w:proofErr w:type="spellEnd"/>
      <w:r w:rsidRPr="000B494A">
        <w:rPr>
          <w:rFonts w:ascii="Times New Roman" w:hAnsi="Times New Roman"/>
          <w:sz w:val="28"/>
          <w:szCs w:val="28"/>
        </w:rPr>
        <w:t>"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або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disconnect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→ скидання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RTCPeerConnection</w:t>
      </w:r>
      <w:proofErr w:type="spellEnd"/>
      <w:r w:rsidRPr="000B494A">
        <w:rPr>
          <w:rFonts w:ascii="Times New Roman" w:hAnsi="Times New Roman"/>
          <w:sz w:val="28"/>
          <w:szCs w:val="28"/>
        </w:rPr>
        <w:t>, повернення у стан реєстрації (</w:t>
      </w:r>
      <w:proofErr w:type="spellStart"/>
      <w:r w:rsidRPr="000B494A">
        <w:rPr>
          <w:rFonts w:ascii="Times New Roman" w:hAnsi="Times New Roman"/>
          <w:sz w:val="28"/>
          <w:szCs w:val="28"/>
        </w:rPr>
        <w:t>webrtcregister</w:t>
      </w:r>
      <w:proofErr w:type="spellEnd"/>
      <w:r w:rsidRPr="000B494A">
        <w:rPr>
          <w:rFonts w:ascii="Times New Roman" w:hAnsi="Times New Roman"/>
          <w:sz w:val="28"/>
          <w:szCs w:val="28"/>
        </w:rPr>
        <w:t>);</w:t>
      </w:r>
    </w:p>
    <w:p w14:paraId="2C698011" w14:textId="257427DB" w:rsidR="00CF68A9" w:rsidRPr="000B494A" w:rsidRDefault="00CF68A9" w:rsidP="00C5311D">
      <w:pPr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Exponential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backoff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retry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при повторному підключенні (аналогічно до механізму, описаного у підрозділі </w:t>
      </w:r>
      <w:r w:rsidR="00444FF7" w:rsidRPr="000B494A">
        <w:rPr>
          <w:rFonts w:ascii="Times New Roman" w:hAnsi="Times New Roman"/>
          <w:sz w:val="28"/>
          <w:szCs w:val="28"/>
        </w:rPr>
        <w:t>2</w:t>
      </w:r>
      <w:r w:rsidRPr="000B494A">
        <w:rPr>
          <w:rFonts w:ascii="Times New Roman" w:hAnsi="Times New Roman"/>
          <w:sz w:val="28"/>
          <w:szCs w:val="28"/>
        </w:rPr>
        <w:t xml:space="preserve">.5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);</w:t>
      </w:r>
    </w:p>
    <w:p w14:paraId="6662CAE4" w14:textId="2B3C6087" w:rsidR="00CF68A9" w:rsidRPr="000B494A" w:rsidRDefault="00CF68A9" w:rsidP="00C5311D">
      <w:pPr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Debug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sidebar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App.tsx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відображає поточний стан: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pcState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new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connecting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connected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disconnected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failed</w:t>
      </w:r>
      <w:proofErr w:type="spellEnd"/>
      <w:r w:rsidRPr="000B494A">
        <w:rPr>
          <w:rFonts w:ascii="Times New Roman" w:hAnsi="Times New Roman"/>
          <w:sz w:val="28"/>
          <w:szCs w:val="28"/>
        </w:rPr>
        <w:t>),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iceState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checking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connected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completed</w:t>
      </w:r>
      <w:proofErr w:type="spellEnd"/>
      <w:r w:rsidRPr="000B494A">
        <w:rPr>
          <w:rFonts w:ascii="Times New Roman" w:hAnsi="Times New Roman"/>
          <w:sz w:val="28"/>
          <w:szCs w:val="28"/>
        </w:rPr>
        <w:t>),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signalingState</w:t>
      </w:r>
      <w:proofErr w:type="spellEnd"/>
      <w:r w:rsidRPr="000B494A">
        <w:rPr>
          <w:rFonts w:ascii="Times New Roman" w:hAnsi="Times New Roman"/>
          <w:sz w:val="28"/>
          <w:szCs w:val="28"/>
        </w:rPr>
        <w:t>, лічильники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tx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rx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байт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DataChannel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770E67F0" w14:textId="4B9813BD" w:rsidR="00CF68A9" w:rsidRPr="000B494A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lastRenderedPageBreak/>
        <w:t xml:space="preserve">Використання </w:t>
      </w:r>
      <w:proofErr w:type="spellStart"/>
      <w:r w:rsidRPr="00BC1009">
        <w:rPr>
          <w:rFonts w:ascii="Times New Roman" w:hAnsi="Times New Roman"/>
          <w:sz w:val="28"/>
          <w:szCs w:val="28"/>
        </w:rPr>
        <w:t>feature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1009">
        <w:rPr>
          <w:rFonts w:ascii="Times New Roman" w:hAnsi="Times New Roman"/>
          <w:sz w:val="28"/>
          <w:szCs w:val="28"/>
        </w:rPr>
        <w:t>flags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для поступового введення дозволяє </w:t>
      </w:r>
      <w:proofErr w:type="spellStart"/>
      <w:r w:rsidRPr="00BC1009">
        <w:rPr>
          <w:rFonts w:ascii="Times New Roman" w:hAnsi="Times New Roman"/>
          <w:sz w:val="28"/>
          <w:szCs w:val="28"/>
        </w:rPr>
        <w:t>фронтенду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контролювати розгортання </w:t>
      </w:r>
      <w:proofErr w:type="spellStart"/>
      <w:r w:rsidRPr="00BC1009">
        <w:rPr>
          <w:rFonts w:ascii="Times New Roman" w:hAnsi="Times New Roman"/>
          <w:sz w:val="28"/>
          <w:szCs w:val="28"/>
        </w:rPr>
        <w:t>WebRTC</w:t>
      </w:r>
      <w:proofErr w:type="spellEnd"/>
      <w:r w:rsidRPr="00BC1009">
        <w:rPr>
          <w:rFonts w:ascii="Times New Roman" w:hAnsi="Times New Roman"/>
          <w:sz w:val="28"/>
          <w:szCs w:val="28"/>
        </w:rPr>
        <w:t>-стеку</w:t>
      </w:r>
      <w:r w:rsidR="00CF68A9" w:rsidRPr="000B494A">
        <w:rPr>
          <w:rFonts w:ascii="Times New Roman" w:hAnsi="Times New Roman"/>
          <w:sz w:val="28"/>
          <w:szCs w:val="28"/>
        </w:rPr>
        <w:t>:</w:t>
      </w:r>
    </w:p>
    <w:p w14:paraId="7EB65D97" w14:textId="6422302A" w:rsidR="00CF68A9" w:rsidRPr="000B494A" w:rsidRDefault="00CF68A9" w:rsidP="00C5311D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VITE_VIRA_WEBRTC_ENABLED = </w:t>
      </w:r>
      <w:proofErr w:type="spellStart"/>
      <w:r w:rsidRPr="000B494A">
        <w:rPr>
          <w:rFonts w:ascii="Times New Roman" w:hAnsi="Times New Roman"/>
          <w:sz w:val="28"/>
          <w:szCs w:val="28"/>
        </w:rPr>
        <w:t>false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повністю вимикає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webrtcSession.ts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; застосунок працює в </w:t>
      </w:r>
      <w:proofErr w:type="spellStart"/>
      <w:r w:rsidRPr="000B494A">
        <w:rPr>
          <w:rFonts w:ascii="Times New Roman" w:hAnsi="Times New Roman"/>
          <w:sz w:val="28"/>
          <w:szCs w:val="28"/>
        </w:rPr>
        <w:t>legacy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-режимі (LAN);</w:t>
      </w:r>
    </w:p>
    <w:p w14:paraId="3531705A" w14:textId="767CBE39" w:rsidR="00CF68A9" w:rsidRPr="000B494A" w:rsidRDefault="00CF68A9" w:rsidP="00C5311D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VITE_VIRA_WEBRTC_AUTO_OFFER_ENABLED = </w:t>
      </w:r>
      <w:proofErr w:type="spellStart"/>
      <w:r w:rsidRPr="000B494A">
        <w:rPr>
          <w:rFonts w:ascii="Times New Roman" w:hAnsi="Times New Roman"/>
          <w:sz w:val="28"/>
          <w:szCs w:val="28"/>
        </w:rPr>
        <w:t>false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-стек </w:t>
      </w:r>
      <w:proofErr w:type="spellStart"/>
      <w:r w:rsidRPr="000B494A">
        <w:rPr>
          <w:rFonts w:ascii="Times New Roman" w:hAnsi="Times New Roman"/>
          <w:sz w:val="28"/>
          <w:szCs w:val="28"/>
        </w:rPr>
        <w:t>ініціалізується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 w:rsidRPr="000B494A">
        <w:rPr>
          <w:rFonts w:ascii="Times New Roman" w:hAnsi="Times New Roman"/>
          <w:sz w:val="28"/>
          <w:szCs w:val="28"/>
        </w:rPr>
        <w:t>offer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не надсилається автоматично; оператор запускає сесію вручну кнопкою «</w:t>
      </w:r>
      <w:proofErr w:type="spellStart"/>
      <w:r w:rsidRPr="000B494A">
        <w:rPr>
          <w:rFonts w:ascii="Times New Roman" w:hAnsi="Times New Roman"/>
          <w:sz w:val="28"/>
          <w:szCs w:val="28"/>
        </w:rPr>
        <w:t>Start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RTC»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корисно для налагодження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сигналінгу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0B494A">
        <w:rPr>
          <w:rFonts w:ascii="Times New Roman" w:hAnsi="Times New Roman"/>
          <w:sz w:val="28"/>
          <w:szCs w:val="28"/>
        </w:rPr>
        <w:t>медіапотоку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3DD218B4" w14:textId="5EE17ED1" w:rsidR="00CF68A9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 xml:space="preserve">Допоміжні функції UX включають відтворення </w:t>
      </w:r>
      <w:proofErr w:type="spellStart"/>
      <w:r w:rsidRPr="00BC1009">
        <w:rPr>
          <w:rFonts w:ascii="Times New Roman" w:hAnsi="Times New Roman"/>
          <w:sz w:val="28"/>
          <w:szCs w:val="28"/>
        </w:rPr>
        <w:t>аудіофайлів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модулем </w:t>
      </w:r>
      <w:proofErr w:type="spellStart"/>
      <w:r w:rsidRPr="00BC1009">
        <w:rPr>
          <w:rFonts w:ascii="Times New Roman" w:hAnsi="Times New Roman"/>
          <w:sz w:val="28"/>
          <w:szCs w:val="28"/>
        </w:rPr>
        <w:t>SoundManager.ts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та інтернаціоналізацію інтерфейсу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SoundManager.ts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відтворює WAV-файли (button.wav,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clear.wav,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>videoonline.wav,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videooffline.wav) для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аудіозворотного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зв'язку при ключових подіях: підключення/відключення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, очищення анотацій, натискання кнопок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CF68A9" w:rsidRPr="000B494A">
        <w:rPr>
          <w:rFonts w:ascii="Times New Roman" w:hAnsi="Times New Roman"/>
          <w:sz w:val="28"/>
          <w:szCs w:val="28"/>
        </w:rPr>
        <w:t xml:space="preserve"> без залежності від браузерних нотифікацій.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translations.ts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CF68A9" w:rsidRPr="000B494A">
        <w:rPr>
          <w:rFonts w:ascii="Times New Roman" w:hAnsi="Times New Roman"/>
          <w:sz w:val="28"/>
          <w:szCs w:val="28"/>
        </w:rPr>
        <w:t xml:space="preserve">реалізує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шестимовний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інтерфейс (EN, UA, DE, PL, PT, JP) через об'єкт-словник з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key-based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lookup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, що дозволяє перемикати мову без перезавантаження сторінки. Підтримка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touchscreen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Pointer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68A9" w:rsidRPr="000B494A">
        <w:rPr>
          <w:rFonts w:ascii="Times New Roman" w:hAnsi="Times New Roman"/>
          <w:sz w:val="28"/>
          <w:szCs w:val="28"/>
        </w:rPr>
        <w:t>Events</w:t>
      </w:r>
      <w:proofErr w:type="spellEnd"/>
      <w:r w:rsidR="00CF68A9" w:rsidRPr="000B494A">
        <w:rPr>
          <w:rFonts w:ascii="Times New Roman" w:hAnsi="Times New Roman"/>
          <w:sz w:val="28"/>
          <w:szCs w:val="28"/>
        </w:rPr>
        <w:t xml:space="preserve"> API дозволяє використовувати інтерфейс оператора на планшеті безпосередньо на місці події, без необхідності мати ноутбук.</w:t>
      </w:r>
      <w:r w:rsidR="00795FE1" w:rsidRPr="000B494A">
        <w:rPr>
          <w:rFonts w:ascii="Times New Roman" w:hAnsi="Times New Roman"/>
        </w:rPr>
        <w:t xml:space="preserve"> </w:t>
      </w:r>
      <w:r w:rsidR="00795FE1" w:rsidRPr="000B494A">
        <w:rPr>
          <w:rFonts w:ascii="Times New Roman" w:hAnsi="Times New Roman"/>
          <w:sz w:val="28"/>
          <w:szCs w:val="28"/>
        </w:rPr>
        <w:t>Відображення дій оператора на події системи зведено у табл. 2.10.</w:t>
      </w:r>
    </w:p>
    <w:p w14:paraId="6B30B559" w14:textId="77777777" w:rsidR="008E54BD" w:rsidRPr="0007577F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28ED582" w14:textId="0B78FB51" w:rsidR="00795FE1" w:rsidRPr="000B494A" w:rsidRDefault="00795FE1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2.10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Відображення дій оператора на події системи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544"/>
        <w:gridCol w:w="2126"/>
        <w:gridCol w:w="2403"/>
      </w:tblGrid>
      <w:tr w:rsidR="00B65F97" w:rsidRPr="000B494A" w14:paraId="65ABAFDD" w14:textId="77777777" w:rsidTr="0007577F">
        <w:trPr>
          <w:tblHeader/>
        </w:trPr>
        <w:tc>
          <w:tcPr>
            <w:tcW w:w="1838" w:type="dxa"/>
            <w:vAlign w:val="bottom"/>
          </w:tcPr>
          <w:p w14:paraId="18BAD18F" w14:textId="3AF641A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Дія оператора</w:t>
            </w:r>
          </w:p>
        </w:tc>
        <w:tc>
          <w:tcPr>
            <w:tcW w:w="3544" w:type="dxa"/>
            <w:vAlign w:val="bottom"/>
          </w:tcPr>
          <w:p w14:paraId="5206219B" w14:textId="14409E26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Подія браузера</w:t>
            </w:r>
          </w:p>
        </w:tc>
        <w:tc>
          <w:tcPr>
            <w:tcW w:w="2126" w:type="dxa"/>
            <w:vAlign w:val="bottom"/>
          </w:tcPr>
          <w:p w14:paraId="50441C29" w14:textId="0DFFD76C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Повідомлення →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</w:p>
        </w:tc>
        <w:tc>
          <w:tcPr>
            <w:tcW w:w="2403" w:type="dxa"/>
            <w:vAlign w:val="bottom"/>
          </w:tcPr>
          <w:p w14:paraId="5FF93D77" w14:textId="2AF805E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Ефект у гарнітурі</w:t>
            </w:r>
          </w:p>
        </w:tc>
      </w:tr>
      <w:tr w:rsidR="00B65F97" w:rsidRPr="000B494A" w14:paraId="22B93039" w14:textId="77777777" w:rsidTr="0007577F">
        <w:tc>
          <w:tcPr>
            <w:tcW w:w="1838" w:type="dxa"/>
            <w:vAlign w:val="bottom"/>
          </w:tcPr>
          <w:p w14:paraId="09DBC9B2" w14:textId="357BCA5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Намалювати штрих</w:t>
            </w:r>
          </w:p>
        </w:tc>
        <w:tc>
          <w:tcPr>
            <w:tcW w:w="3544" w:type="dxa"/>
            <w:vAlign w:val="bottom"/>
          </w:tcPr>
          <w:p w14:paraId="4FD561EB" w14:textId="558C5F73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pointerdown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→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pointermove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→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pointerup</w:t>
            </w:r>
            <w:proofErr w:type="spellEnd"/>
          </w:p>
        </w:tc>
        <w:tc>
          <w:tcPr>
            <w:tcW w:w="2126" w:type="dxa"/>
            <w:vAlign w:val="bottom"/>
          </w:tcPr>
          <w:p w14:paraId="481A4D50" w14:textId="7B0589A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{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:"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stroke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",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points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:[...],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color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width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}</w:t>
            </w:r>
          </w:p>
        </w:tc>
        <w:tc>
          <w:tcPr>
            <w:tcW w:w="2403" w:type="dxa"/>
            <w:vAlign w:val="bottom"/>
          </w:tcPr>
          <w:p w14:paraId="3414C0D8" w14:textId="19E2FE93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LineRenderer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world-space</w:t>
            </w:r>
            <w:proofErr w:type="spellEnd"/>
          </w:p>
        </w:tc>
      </w:tr>
      <w:tr w:rsidR="00B65F97" w:rsidRPr="000B494A" w14:paraId="15A77472" w14:textId="77777777" w:rsidTr="0007577F">
        <w:tc>
          <w:tcPr>
            <w:tcW w:w="1838" w:type="dxa"/>
            <w:vAlign w:val="bottom"/>
          </w:tcPr>
          <w:p w14:paraId="7C079C60" w14:textId="542B002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Скинути маркер</w:t>
            </w:r>
          </w:p>
        </w:tc>
        <w:tc>
          <w:tcPr>
            <w:tcW w:w="3544" w:type="dxa"/>
            <w:vAlign w:val="bottom"/>
          </w:tcPr>
          <w:p w14:paraId="4B071393" w14:textId="3B341EB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drop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на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&lt;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canvas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&gt;</w:t>
            </w:r>
          </w:p>
        </w:tc>
        <w:tc>
          <w:tcPr>
            <w:tcW w:w="2126" w:type="dxa"/>
            <w:vAlign w:val="bottom"/>
          </w:tcPr>
          <w:p w14:paraId="6986BC40" w14:textId="03392DC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{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:"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marker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", markerId:"M1",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normX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normY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}</w:t>
            </w:r>
          </w:p>
        </w:tc>
        <w:tc>
          <w:tcPr>
            <w:tcW w:w="2403" w:type="dxa"/>
            <w:vAlign w:val="bottom"/>
          </w:tcPr>
          <w:p w14:paraId="70F0D8E2" w14:textId="3BF646D4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Sprite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-маркер з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OVRSpatialAnchor</w:t>
            </w:r>
            <w:proofErr w:type="spellEnd"/>
          </w:p>
        </w:tc>
      </w:tr>
      <w:tr w:rsidR="00B65F97" w:rsidRPr="000B494A" w14:paraId="4C8FC2B0" w14:textId="77777777" w:rsidTr="0007577F">
        <w:tc>
          <w:tcPr>
            <w:tcW w:w="1838" w:type="dxa"/>
            <w:vAlign w:val="bottom"/>
          </w:tcPr>
          <w:p w14:paraId="5311EC77" w14:textId="422CC9B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Натиснути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Flash</w:t>
            </w:r>
            <w:proofErr w:type="spellEnd"/>
          </w:p>
        </w:tc>
        <w:tc>
          <w:tcPr>
            <w:tcW w:w="3544" w:type="dxa"/>
            <w:vAlign w:val="bottom"/>
          </w:tcPr>
          <w:p w14:paraId="71A9775B" w14:textId="4B43E512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click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на маркер у списку</w:t>
            </w:r>
          </w:p>
        </w:tc>
        <w:tc>
          <w:tcPr>
            <w:tcW w:w="2126" w:type="dxa"/>
            <w:vAlign w:val="bottom"/>
          </w:tcPr>
          <w:p w14:paraId="0D54CE01" w14:textId="06B7D117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{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:"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flash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",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}</w:t>
            </w:r>
          </w:p>
        </w:tc>
        <w:tc>
          <w:tcPr>
            <w:tcW w:w="2403" w:type="dxa"/>
            <w:vAlign w:val="bottom"/>
          </w:tcPr>
          <w:p w14:paraId="096FBE3B" w14:textId="54DD01E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Пульсаційна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анімація маркера</w:t>
            </w:r>
          </w:p>
        </w:tc>
      </w:tr>
      <w:tr w:rsidR="00B65F97" w:rsidRPr="000B494A" w14:paraId="5BBF61D6" w14:textId="77777777" w:rsidTr="0007577F">
        <w:tc>
          <w:tcPr>
            <w:tcW w:w="1838" w:type="dxa"/>
            <w:vAlign w:val="bottom"/>
          </w:tcPr>
          <w:p w14:paraId="710E4C23" w14:textId="581943D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lastRenderedPageBreak/>
              <w:t>Заморозити кадр</w:t>
            </w:r>
          </w:p>
        </w:tc>
        <w:tc>
          <w:tcPr>
            <w:tcW w:w="3544" w:type="dxa"/>
            <w:vAlign w:val="bottom"/>
          </w:tcPr>
          <w:p w14:paraId="4C8BCB42" w14:textId="5C4CFEB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click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Freeze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vAlign w:val="bottom"/>
          </w:tcPr>
          <w:p w14:paraId="2A017639" w14:textId="10D4FB1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{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:"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freeze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"}</w:t>
            </w:r>
          </w:p>
        </w:tc>
        <w:tc>
          <w:tcPr>
            <w:tcW w:w="2403" w:type="dxa"/>
            <w:vAlign w:val="bottom"/>
          </w:tcPr>
          <w:p w14:paraId="15213AFB" w14:textId="37E2564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зберігає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frozenPose</w:t>
            </w:r>
            <w:proofErr w:type="spellEnd"/>
          </w:p>
        </w:tc>
      </w:tr>
      <w:tr w:rsidR="00B65F97" w:rsidRPr="000B494A" w14:paraId="51DA1548" w14:textId="77777777" w:rsidTr="0007577F">
        <w:tc>
          <w:tcPr>
            <w:tcW w:w="1838" w:type="dxa"/>
            <w:vAlign w:val="bottom"/>
          </w:tcPr>
          <w:p w14:paraId="00C5FAE4" w14:textId="366F4DB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Відновити відео</w:t>
            </w:r>
          </w:p>
        </w:tc>
        <w:tc>
          <w:tcPr>
            <w:tcW w:w="3544" w:type="dxa"/>
            <w:vAlign w:val="bottom"/>
          </w:tcPr>
          <w:p w14:paraId="46369BEC" w14:textId="67042D4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click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Unfreeze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vAlign w:val="bottom"/>
          </w:tcPr>
          <w:p w14:paraId="38089530" w14:textId="264AF76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{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:"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unfreeze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"}</w:t>
            </w:r>
          </w:p>
        </w:tc>
        <w:tc>
          <w:tcPr>
            <w:tcW w:w="2403" w:type="dxa"/>
            <w:vAlign w:val="bottom"/>
          </w:tcPr>
          <w:p w14:paraId="3C501952" w14:textId="2502241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frozenPose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null</w:t>
            </w:r>
            <w:proofErr w:type="spellEnd"/>
          </w:p>
        </w:tc>
      </w:tr>
      <w:tr w:rsidR="00B65F97" w:rsidRPr="000B494A" w14:paraId="1E4ADA0D" w14:textId="77777777" w:rsidTr="0007577F">
        <w:tc>
          <w:tcPr>
            <w:tcW w:w="1838" w:type="dxa"/>
            <w:vAlign w:val="bottom"/>
          </w:tcPr>
          <w:p w14:paraId="7E7E7E39" w14:textId="389BED07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Видалити анотацію</w:t>
            </w:r>
          </w:p>
        </w:tc>
        <w:tc>
          <w:tcPr>
            <w:tcW w:w="3544" w:type="dxa"/>
            <w:vAlign w:val="bottom"/>
          </w:tcPr>
          <w:p w14:paraId="55BD54F4" w14:textId="50E10A3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click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«×» біля анотації</w:t>
            </w:r>
          </w:p>
        </w:tc>
        <w:tc>
          <w:tcPr>
            <w:tcW w:w="2126" w:type="dxa"/>
            <w:vAlign w:val="bottom"/>
          </w:tcPr>
          <w:p w14:paraId="5B710568" w14:textId="6452F18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{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:"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remove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",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}</w:t>
            </w:r>
          </w:p>
        </w:tc>
        <w:tc>
          <w:tcPr>
            <w:tcW w:w="2403" w:type="dxa"/>
            <w:vAlign w:val="bottom"/>
          </w:tcPr>
          <w:p w14:paraId="19E94EC9" w14:textId="5D0864F7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Destroy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anchorGO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65F97" w:rsidRPr="000B494A" w14:paraId="3146E063" w14:textId="77777777" w:rsidTr="0007577F">
        <w:tc>
          <w:tcPr>
            <w:tcW w:w="1838" w:type="dxa"/>
            <w:vAlign w:val="bottom"/>
          </w:tcPr>
          <w:p w14:paraId="16BBF97D" w14:textId="071AF9C7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Очистити все</w:t>
            </w:r>
          </w:p>
        </w:tc>
        <w:tc>
          <w:tcPr>
            <w:tcW w:w="3544" w:type="dxa"/>
            <w:vAlign w:val="bottom"/>
          </w:tcPr>
          <w:p w14:paraId="445EDC3E" w14:textId="30ED098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click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Clear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» /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Delete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Backspace</w:t>
            </w:r>
            <w:proofErr w:type="spellEnd"/>
          </w:p>
        </w:tc>
        <w:tc>
          <w:tcPr>
            <w:tcW w:w="2126" w:type="dxa"/>
            <w:vAlign w:val="bottom"/>
          </w:tcPr>
          <w:p w14:paraId="06341A55" w14:textId="10936FC4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{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:"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clear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"}</w:t>
            </w:r>
          </w:p>
        </w:tc>
        <w:tc>
          <w:tcPr>
            <w:tcW w:w="2403" w:type="dxa"/>
            <w:vAlign w:val="bottom"/>
          </w:tcPr>
          <w:p w14:paraId="17E2E042" w14:textId="03335F04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ClearAll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(), усі якорі знищені</w:t>
            </w:r>
          </w:p>
        </w:tc>
      </w:tr>
      <w:tr w:rsidR="00B65F97" w:rsidRPr="000B494A" w14:paraId="0C167591" w14:textId="77777777" w:rsidTr="0007577F">
        <w:tc>
          <w:tcPr>
            <w:tcW w:w="1838" w:type="dxa"/>
            <w:vAlign w:val="bottom"/>
          </w:tcPr>
          <w:p w14:paraId="6428B6BD" w14:textId="54A9040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Сховати/показати</w:t>
            </w:r>
          </w:p>
        </w:tc>
        <w:tc>
          <w:tcPr>
            <w:tcW w:w="3544" w:type="dxa"/>
            <w:vAlign w:val="bottom"/>
          </w:tcPr>
          <w:p w14:paraId="08F75EE2" w14:textId="730D78C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toggle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overlay</w:t>
            </w:r>
            <w:proofErr w:type="spellEnd"/>
          </w:p>
        </w:tc>
        <w:tc>
          <w:tcPr>
            <w:tcW w:w="2126" w:type="dxa"/>
            <w:vAlign w:val="bottom"/>
          </w:tcPr>
          <w:p w14:paraId="14FFBF00" w14:textId="66DE84F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{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type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:"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overlay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",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enabled:bool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}</w:t>
            </w:r>
          </w:p>
        </w:tc>
        <w:tc>
          <w:tcPr>
            <w:tcW w:w="2403" w:type="dxa"/>
            <w:vAlign w:val="bottom"/>
          </w:tcPr>
          <w:p w14:paraId="324F0DA3" w14:textId="6BD1CFC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SetActive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()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для всіх анотацій</w:t>
            </w:r>
          </w:p>
        </w:tc>
      </w:tr>
    </w:tbl>
    <w:p w14:paraId="57E154A1" w14:textId="77777777" w:rsidR="008E54BD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AB59DF0" w14:textId="77777777" w:rsidR="0007577F" w:rsidRPr="008E54BD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D052FCC" w14:textId="4C0BEE65" w:rsidR="0033641C" w:rsidRPr="0007577F" w:rsidRDefault="000700A3" w:rsidP="0007577F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bookmarkStart w:id="18" w:name="_Toc229276111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33641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.8. </w:t>
      </w:r>
      <w:proofErr w:type="spellStart"/>
      <w:r w:rsidR="0033641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Двошляхова</w:t>
      </w:r>
      <w:proofErr w:type="spellEnd"/>
      <w:r w:rsidR="0033641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транспортна архітектура: режими LAN та </w:t>
      </w:r>
      <w:proofErr w:type="spellStart"/>
      <w:r w:rsidR="0033641C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Cloud</w:t>
      </w:r>
      <w:bookmarkEnd w:id="18"/>
      <w:proofErr w:type="spellEnd"/>
    </w:p>
    <w:p w14:paraId="4DBC9E0D" w14:textId="77777777" w:rsidR="008E54BD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4823FE2" w14:textId="77777777" w:rsidR="0007577F" w:rsidRPr="0007577F" w:rsidRDefault="0007577F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B07A409" w14:textId="012A4599" w:rsidR="0033641C" w:rsidRPr="000B494A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 xml:space="preserve">Мотивація </w:t>
      </w:r>
      <w:proofErr w:type="spellStart"/>
      <w:r w:rsidRPr="00BC1009">
        <w:rPr>
          <w:rFonts w:ascii="Times New Roman" w:hAnsi="Times New Roman"/>
          <w:sz w:val="28"/>
          <w:szCs w:val="28"/>
        </w:rPr>
        <w:t>двошляхової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архітектури системи V.I.R.A. зумовлена необхідністю підтримки двох принципово різних сценаріїв розгортання</w:t>
      </w:r>
      <w:r w:rsidR="0033641C" w:rsidRPr="000B494A">
        <w:rPr>
          <w:rFonts w:ascii="Times New Roman" w:hAnsi="Times New Roman"/>
          <w:sz w:val="28"/>
          <w:szCs w:val="28"/>
        </w:rPr>
        <w:t xml:space="preserve">: локального (оператор і користувач знаходяться в одній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Wi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Fi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-мережі або в одному приміщенні з розгорнутим локальним сервером) та дистанційного (оператор і користувач територіально розділені, між ними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33641C" w:rsidRPr="000B494A">
        <w:rPr>
          <w:rFonts w:ascii="Times New Roman" w:hAnsi="Times New Roman"/>
          <w:sz w:val="28"/>
          <w:szCs w:val="28"/>
        </w:rPr>
        <w:t xml:space="preserve"> мережа Інтернет з NAT-бар'єрами та потенційно нестабільним каналом). Ці сценарії мають принципово різні вимоги до транспортного стеку: у LAN-режимі домінуючим пріоритетом є мінімальна затримка при мінімальній інфраструктурній складності, тоді як у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-режимі першочерговою є прохідність через NAT та симетричний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firewall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, що вимагає ICE/TURN-механізмів, описаних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33641C" w:rsidRPr="000B494A">
        <w:rPr>
          <w:rFonts w:ascii="Times New Roman" w:hAnsi="Times New Roman"/>
          <w:sz w:val="28"/>
          <w:szCs w:val="28"/>
        </w:rPr>
        <w:t>.3. Саме тому в V.I.R.A. реалізовано дві незалежні транспортні шини з єдиним API на рівні застосунку, між якими вибір здійснюється декларативно через змінні середовища без зміни коду.</w:t>
      </w:r>
    </w:p>
    <w:p w14:paraId="27EA205D" w14:textId="0D3B993E" w:rsidR="0033641C" w:rsidRDefault="00BC100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009">
        <w:rPr>
          <w:rFonts w:ascii="Times New Roman" w:hAnsi="Times New Roman"/>
          <w:sz w:val="28"/>
          <w:szCs w:val="28"/>
        </w:rPr>
        <w:t xml:space="preserve">Детальний потік даних у LAN-режимі є базовим сценарієм, де весь </w:t>
      </w:r>
      <w:proofErr w:type="spellStart"/>
      <w:r w:rsidRPr="00BC1009">
        <w:rPr>
          <w:rFonts w:ascii="Times New Roman" w:hAnsi="Times New Roman"/>
          <w:sz w:val="28"/>
          <w:szCs w:val="28"/>
        </w:rPr>
        <w:t>відеотрафік</w:t>
      </w:r>
      <w:proofErr w:type="spellEnd"/>
      <w:r w:rsidRPr="00BC1009">
        <w:rPr>
          <w:rFonts w:ascii="Times New Roman" w:hAnsi="Times New Roman"/>
          <w:sz w:val="28"/>
          <w:szCs w:val="28"/>
        </w:rPr>
        <w:t xml:space="preserve"> рухається в межах локальної мережі</w:t>
      </w:r>
      <w:r>
        <w:rPr>
          <w:rFonts w:ascii="Times New Roman" w:hAnsi="Times New Roman"/>
          <w:sz w:val="28"/>
          <w:szCs w:val="28"/>
        </w:rPr>
        <w:t>.</w:t>
      </w:r>
      <w:r w:rsidR="0033641C" w:rsidRPr="000B494A">
        <w:rPr>
          <w:rFonts w:ascii="Times New Roman" w:hAnsi="Times New Roman"/>
          <w:sz w:val="28"/>
          <w:szCs w:val="28"/>
        </w:rPr>
        <w:t xml:space="preserve"> </w:t>
      </w:r>
      <w:r w:rsidR="001D5AD3" w:rsidRPr="000B494A">
        <w:rPr>
          <w:rFonts w:ascii="Times New Roman" w:hAnsi="Times New Roman"/>
          <w:sz w:val="28"/>
          <w:szCs w:val="28"/>
        </w:rPr>
        <w:t xml:space="preserve">Повний ланцюжок проходження </w:t>
      </w:r>
      <w:r w:rsidR="001D5AD3" w:rsidRPr="00E423E5">
        <w:rPr>
          <w:rFonts w:ascii="Times New Roman" w:hAnsi="Times New Roman"/>
          <w:sz w:val="28"/>
          <w:szCs w:val="28"/>
        </w:rPr>
        <w:t>кадру від гарнітури до браузера оператора у LAN-режимі зображено на рисунку 2.</w:t>
      </w:r>
      <w:r w:rsidR="00E423E5" w:rsidRPr="00E423E5">
        <w:rPr>
          <w:rFonts w:ascii="Times New Roman" w:hAnsi="Times New Roman"/>
          <w:sz w:val="28"/>
          <w:szCs w:val="28"/>
        </w:rPr>
        <w:t>3</w:t>
      </w:r>
      <w:r w:rsidR="001D5AD3" w:rsidRPr="00E423E5">
        <w:rPr>
          <w:rFonts w:ascii="Times New Roman" w:hAnsi="Times New Roman"/>
          <w:sz w:val="28"/>
          <w:szCs w:val="28"/>
        </w:rPr>
        <w:t>.</w:t>
      </w:r>
    </w:p>
    <w:p w14:paraId="2979D32D" w14:textId="77777777" w:rsidR="00E423E5" w:rsidRPr="000B494A" w:rsidRDefault="00E423E5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Виявлення IP-адреси сервера </w:t>
      </w:r>
      <w:proofErr w:type="spellStart"/>
      <w:r w:rsidRPr="000B494A">
        <w:rPr>
          <w:rFonts w:ascii="Times New Roman" w:hAnsi="Times New Roman"/>
          <w:sz w:val="28"/>
          <w:szCs w:val="28"/>
        </w:rPr>
        <w:t>Quest-гарнітурою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 LAN-режимі виконується через механізм UDP </w:t>
      </w:r>
      <w:proofErr w:type="spellStart"/>
      <w:r w:rsidRPr="000B494A">
        <w:rPr>
          <w:rFonts w:ascii="Times New Roman" w:hAnsi="Times New Roman"/>
          <w:sz w:val="28"/>
          <w:szCs w:val="28"/>
        </w:rPr>
        <w:t>broadcast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discovery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(VIRA_DISCOVERY_ENABLED = </w:t>
      </w:r>
      <w:proofErr w:type="spellStart"/>
      <w:r w:rsidRPr="000B494A">
        <w:rPr>
          <w:rFonts w:ascii="Times New Roman" w:hAnsi="Times New Roman"/>
          <w:sz w:val="28"/>
          <w:szCs w:val="28"/>
        </w:rPr>
        <w:t>true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): сервер надсилає повідомлення VIRACONNECT на адресу 255.255.255.255:50500 кожні 2 с; гарнітура слухає порт 50500 і при отриманні повідомлення фіксує IP відправника як адресу сервера та ініціює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відеопотік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(детально - підрозділ 2.5). Режим активується змінною середовища сервера VIRA_TRANSPORT_MODE=</w:t>
      </w:r>
      <w:proofErr w:type="spellStart"/>
      <w:r w:rsidRPr="000B494A">
        <w:rPr>
          <w:rFonts w:ascii="Times New Roman" w:hAnsi="Times New Roman"/>
          <w:sz w:val="28"/>
          <w:szCs w:val="28"/>
        </w:rPr>
        <w:t>local|udpws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.</w:t>
      </w:r>
    </w:p>
    <w:p w14:paraId="4F32084F" w14:textId="77777777" w:rsidR="008E54BD" w:rsidRPr="000B494A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920AE8" w14:textId="2A529CF1" w:rsidR="00993032" w:rsidRPr="000B494A" w:rsidRDefault="00993032" w:rsidP="00C5311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0A0D0C00" wp14:editId="07760DB7">
            <wp:extent cx="2699446" cy="8505825"/>
            <wp:effectExtent l="0" t="0" r="5715" b="0"/>
            <wp:docPr id="6491742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46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E9391" w14:textId="2DE7307B" w:rsidR="00993032" w:rsidRPr="008E54BD" w:rsidRDefault="001D5AD3" w:rsidP="00C5311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Рисунок 2.</w:t>
      </w:r>
      <w:r w:rsidR="00E423E5">
        <w:rPr>
          <w:rFonts w:ascii="Times New Roman" w:hAnsi="Times New Roman"/>
          <w:sz w:val="28"/>
          <w:szCs w:val="28"/>
        </w:rPr>
        <w:t>3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Ланцюжок проходження відеокадру від гарнітури до браузера оператора у LAN-режимі</w:t>
      </w:r>
    </w:p>
    <w:p w14:paraId="0FB3D369" w14:textId="46565CD0" w:rsidR="0033641C" w:rsidRPr="000B494A" w:rsidRDefault="0033641C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Транспортні властивості LAN-режиму безпосередньо визначені властивостями UDP, розглянутими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Pr="000B494A">
        <w:rPr>
          <w:rFonts w:ascii="Times New Roman" w:hAnsi="Times New Roman"/>
          <w:sz w:val="28"/>
          <w:szCs w:val="28"/>
        </w:rPr>
        <w:t xml:space="preserve">.3: відсутність механізму повторної передачі та </w:t>
      </w:r>
      <w:proofErr w:type="spellStart"/>
      <w:r w:rsidRPr="000B494A">
        <w:rPr>
          <w:rFonts w:ascii="Times New Roman" w:hAnsi="Times New Roman"/>
          <w:sz w:val="28"/>
          <w:szCs w:val="28"/>
        </w:rPr>
        <w:t>head-of-line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blocking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забезпечує стабільно низьку затримку незалежно від стану мережі; при цьому втрата окремих фрагментів кадру призводить до пропуску кадру (</w:t>
      </w:r>
      <w:proofErr w:type="spellStart"/>
      <w:r w:rsidRPr="000B494A">
        <w:rPr>
          <w:rFonts w:ascii="Times New Roman" w:hAnsi="Times New Roman"/>
          <w:sz w:val="28"/>
          <w:szCs w:val="28"/>
        </w:rPr>
        <w:t>stale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cleanup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а не до блокування наступного.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TCP-з'єднання між сервером і браузером є єдиною ланкою в ланцюжку, де застосовується гарантована доставка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і це виправдано: браузерний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рендеринг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JPEG-кадру є операцією копіювання буфера, а не потокового декодування, тому черга TCP не спричиняє </w:t>
      </w:r>
      <w:proofErr w:type="spellStart"/>
      <w:r w:rsidRPr="000B494A">
        <w:rPr>
          <w:rFonts w:ascii="Times New Roman" w:hAnsi="Times New Roman"/>
          <w:sz w:val="28"/>
          <w:szCs w:val="28"/>
        </w:rPr>
        <w:t>head-of-line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blocking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00C22443" w14:textId="77777777" w:rsidR="0033641C" w:rsidRPr="000B494A" w:rsidRDefault="0033641C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-режим: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</w:p>
    <w:p w14:paraId="32F5CBE6" w14:textId="2CDC888E" w:rsidR="0033641C" w:rsidRDefault="008B1EB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1EB9">
        <w:rPr>
          <w:rFonts w:ascii="Times New Roman" w:hAnsi="Times New Roman"/>
          <w:sz w:val="28"/>
          <w:szCs w:val="28"/>
        </w:rPr>
        <w:t xml:space="preserve">Детальний потік даних у </w:t>
      </w:r>
      <w:proofErr w:type="spellStart"/>
      <w:r w:rsidRPr="008B1EB9">
        <w:rPr>
          <w:rFonts w:ascii="Times New Roman" w:hAnsi="Times New Roman"/>
          <w:sz w:val="28"/>
          <w:szCs w:val="28"/>
        </w:rPr>
        <w:t>Cloud</w:t>
      </w:r>
      <w:proofErr w:type="spellEnd"/>
      <w:r w:rsidRPr="008B1EB9">
        <w:rPr>
          <w:rFonts w:ascii="Times New Roman" w:hAnsi="Times New Roman"/>
          <w:sz w:val="28"/>
          <w:szCs w:val="28"/>
        </w:rPr>
        <w:t xml:space="preserve">-режимі передбачає введення </w:t>
      </w:r>
      <w:proofErr w:type="spellStart"/>
      <w:r w:rsidRPr="008B1EB9">
        <w:rPr>
          <w:rFonts w:ascii="Times New Roman" w:hAnsi="Times New Roman"/>
          <w:sz w:val="28"/>
          <w:szCs w:val="28"/>
        </w:rPr>
        <w:t>Android</w:t>
      </w:r>
      <w:proofErr w:type="spellEnd"/>
      <w:r w:rsidRPr="008B1E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1EB9">
        <w:rPr>
          <w:rFonts w:ascii="Times New Roman" w:hAnsi="Times New Roman"/>
          <w:sz w:val="28"/>
          <w:szCs w:val="28"/>
        </w:rPr>
        <w:t>Relay</w:t>
      </w:r>
      <w:proofErr w:type="spellEnd"/>
      <w:r w:rsidRPr="008B1EB9">
        <w:rPr>
          <w:rFonts w:ascii="Times New Roman" w:hAnsi="Times New Roman"/>
          <w:sz w:val="28"/>
          <w:szCs w:val="28"/>
        </w:rPr>
        <w:t xml:space="preserve"> як мостового вузла та </w:t>
      </w:r>
      <w:proofErr w:type="spellStart"/>
      <w:r w:rsidRPr="008B1EB9">
        <w:rPr>
          <w:rFonts w:ascii="Times New Roman" w:hAnsi="Times New Roman"/>
          <w:sz w:val="28"/>
          <w:szCs w:val="28"/>
        </w:rPr>
        <w:t>WebRTC</w:t>
      </w:r>
      <w:proofErr w:type="spellEnd"/>
      <w:r w:rsidRPr="008B1E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1EB9">
        <w:rPr>
          <w:rFonts w:ascii="Times New Roman" w:hAnsi="Times New Roman"/>
          <w:sz w:val="28"/>
          <w:szCs w:val="28"/>
        </w:rPr>
        <w:t>DataChannel</w:t>
      </w:r>
      <w:proofErr w:type="spellEnd"/>
      <w:r w:rsidRPr="008B1EB9">
        <w:rPr>
          <w:rFonts w:ascii="Times New Roman" w:hAnsi="Times New Roman"/>
          <w:sz w:val="28"/>
          <w:szCs w:val="28"/>
        </w:rPr>
        <w:t xml:space="preserve"> як транспорту</w:t>
      </w:r>
      <w:r>
        <w:rPr>
          <w:rFonts w:ascii="Times New Roman" w:hAnsi="Times New Roman"/>
          <w:sz w:val="28"/>
          <w:szCs w:val="28"/>
        </w:rPr>
        <w:t xml:space="preserve"> </w:t>
      </w:r>
      <w:r w:rsidR="0033641C" w:rsidRPr="000B494A">
        <w:rPr>
          <w:rFonts w:ascii="Times New Roman" w:hAnsi="Times New Roman"/>
          <w:sz w:val="28"/>
          <w:szCs w:val="28"/>
        </w:rPr>
        <w:t xml:space="preserve">між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та браузером оператора. Як зазначено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33641C" w:rsidRPr="000B494A">
        <w:rPr>
          <w:rFonts w:ascii="Times New Roman" w:hAnsi="Times New Roman"/>
          <w:sz w:val="28"/>
          <w:szCs w:val="28"/>
        </w:rPr>
        <w:t xml:space="preserve">.3,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використовує ICE для виявлення публічних адрес та TURN-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для проходження через симетричний NAT, після чого SRTP/DTLS шифрує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медіапотік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кінець-до-кінця</w:t>
      </w:r>
      <w:r w:rsidR="005A649C" w:rsidRPr="005A649C">
        <w:rPr>
          <w:rFonts w:ascii="Times New Roman" w:hAnsi="Times New Roman"/>
          <w:sz w:val="28"/>
          <w:szCs w:val="28"/>
        </w:rPr>
        <w:t xml:space="preserve"> (</w:t>
      </w:r>
      <w:r w:rsidR="005A649C">
        <w:rPr>
          <w:rFonts w:ascii="Times New Roman" w:hAnsi="Times New Roman"/>
          <w:sz w:val="28"/>
          <w:szCs w:val="28"/>
          <w:lang w:val="en-US"/>
        </w:rPr>
        <w:t>end</w:t>
      </w:r>
      <w:r w:rsidR="005A649C" w:rsidRPr="005A649C">
        <w:rPr>
          <w:rFonts w:ascii="Times New Roman" w:hAnsi="Times New Roman"/>
          <w:sz w:val="28"/>
          <w:szCs w:val="28"/>
        </w:rPr>
        <w:t>-</w:t>
      </w:r>
      <w:r w:rsidR="005A649C">
        <w:rPr>
          <w:rFonts w:ascii="Times New Roman" w:hAnsi="Times New Roman"/>
          <w:sz w:val="28"/>
          <w:szCs w:val="28"/>
          <w:lang w:val="en-US"/>
        </w:rPr>
        <w:t>to</w:t>
      </w:r>
      <w:r w:rsidR="005A649C" w:rsidRPr="005A649C">
        <w:rPr>
          <w:rFonts w:ascii="Times New Roman" w:hAnsi="Times New Roman"/>
          <w:sz w:val="28"/>
          <w:szCs w:val="28"/>
        </w:rPr>
        <w:t>-</w:t>
      </w:r>
      <w:r w:rsidR="005A649C">
        <w:rPr>
          <w:rFonts w:ascii="Times New Roman" w:hAnsi="Times New Roman"/>
          <w:sz w:val="28"/>
          <w:szCs w:val="28"/>
          <w:lang w:val="en-US"/>
        </w:rPr>
        <w:t>end</w:t>
      </w:r>
      <w:r w:rsidR="005A649C" w:rsidRPr="005A649C">
        <w:rPr>
          <w:rFonts w:ascii="Times New Roman" w:hAnsi="Times New Roman"/>
          <w:sz w:val="28"/>
          <w:szCs w:val="28"/>
        </w:rPr>
        <w:t>)</w:t>
      </w:r>
      <w:r w:rsidR="0033641C" w:rsidRPr="000B494A">
        <w:rPr>
          <w:rFonts w:ascii="Times New Roman" w:hAnsi="Times New Roman"/>
          <w:sz w:val="28"/>
          <w:szCs w:val="28"/>
        </w:rPr>
        <w:t xml:space="preserve">. </w:t>
      </w:r>
      <w:r w:rsidR="00037F3A" w:rsidRPr="000B494A">
        <w:rPr>
          <w:rFonts w:ascii="Times New Roman" w:hAnsi="Times New Roman"/>
          <w:sz w:val="28"/>
          <w:szCs w:val="28"/>
        </w:rPr>
        <w:t xml:space="preserve">Повний ланцюжок проходження відеокадру у </w:t>
      </w:r>
      <w:proofErr w:type="spellStart"/>
      <w:r w:rsidR="00037F3A"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="00037F3A" w:rsidRPr="000B494A">
        <w:rPr>
          <w:rFonts w:ascii="Times New Roman" w:hAnsi="Times New Roman"/>
          <w:sz w:val="28"/>
          <w:szCs w:val="28"/>
        </w:rPr>
        <w:t>-режимі зображено на рисунку 2.</w:t>
      </w:r>
      <w:r w:rsidR="00E423E5">
        <w:rPr>
          <w:rFonts w:ascii="Times New Roman" w:hAnsi="Times New Roman"/>
          <w:sz w:val="28"/>
          <w:szCs w:val="28"/>
        </w:rPr>
        <w:t>4</w:t>
      </w:r>
      <w:r w:rsidR="00037F3A" w:rsidRPr="000B494A">
        <w:rPr>
          <w:rFonts w:ascii="Times New Roman" w:hAnsi="Times New Roman"/>
          <w:sz w:val="28"/>
          <w:szCs w:val="28"/>
        </w:rPr>
        <w:t>.</w:t>
      </w:r>
    </w:p>
    <w:p w14:paraId="59F8B0DF" w14:textId="77777777" w:rsidR="008E54BD" w:rsidRPr="000B494A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E25CF4" w14:textId="443B73AC" w:rsidR="00037F3A" w:rsidRPr="000B494A" w:rsidRDefault="00037F3A" w:rsidP="00C5311D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B494A">
        <w:rPr>
          <w:rFonts w:ascii="Times New Roman" w:hAnsi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4956779A" wp14:editId="79C34784">
            <wp:extent cx="2826827" cy="6342294"/>
            <wp:effectExtent l="0" t="0" r="0" b="1905"/>
            <wp:docPr id="5790217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217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5398" cy="63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2D2F4" w14:textId="4B3473F9" w:rsidR="008E54BD" w:rsidRPr="000B494A" w:rsidRDefault="00037F3A" w:rsidP="00C5311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Рисунок 2.</w:t>
      </w:r>
      <w:r w:rsidR="00E423E5">
        <w:rPr>
          <w:rFonts w:ascii="Times New Roman" w:hAnsi="Times New Roman"/>
          <w:sz w:val="28"/>
          <w:szCs w:val="28"/>
        </w:rPr>
        <w:t>4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Ланцюжок проходження відеокадру від гарнітури до браузера оператора у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-режимі з використанням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DataChannel</w:t>
      </w:r>
      <w:proofErr w:type="spellEnd"/>
    </w:p>
    <w:p w14:paraId="3651F92A" w14:textId="77777777" w:rsidR="00E423E5" w:rsidRDefault="00E423E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F14627" w14:textId="7BF98FA0" w:rsidR="0033641C" w:rsidRPr="000B494A" w:rsidRDefault="008B1EB9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1EB9">
        <w:rPr>
          <w:rFonts w:ascii="Times New Roman" w:hAnsi="Times New Roman"/>
          <w:sz w:val="28"/>
          <w:szCs w:val="28"/>
        </w:rPr>
        <w:t xml:space="preserve">Використання ICE та TURN у </w:t>
      </w:r>
      <w:proofErr w:type="spellStart"/>
      <w:r w:rsidRPr="008B1EB9">
        <w:rPr>
          <w:rFonts w:ascii="Times New Roman" w:hAnsi="Times New Roman"/>
          <w:sz w:val="28"/>
          <w:szCs w:val="28"/>
        </w:rPr>
        <w:t>Cloud</w:t>
      </w:r>
      <w:proofErr w:type="spellEnd"/>
      <w:r w:rsidRPr="008B1EB9">
        <w:rPr>
          <w:rFonts w:ascii="Times New Roman" w:hAnsi="Times New Roman"/>
          <w:sz w:val="28"/>
          <w:szCs w:val="28"/>
        </w:rPr>
        <w:t xml:space="preserve">-режимі дозволяє </w:t>
      </w:r>
      <w:proofErr w:type="spellStart"/>
      <w:r w:rsidRPr="008B1EB9">
        <w:rPr>
          <w:rFonts w:ascii="Times New Roman" w:hAnsi="Times New Roman"/>
          <w:sz w:val="28"/>
          <w:szCs w:val="28"/>
        </w:rPr>
        <w:t>Android</w:t>
      </w:r>
      <w:proofErr w:type="spellEnd"/>
      <w:r w:rsidRPr="008B1E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1EB9">
        <w:rPr>
          <w:rFonts w:ascii="Times New Roman" w:hAnsi="Times New Roman"/>
          <w:sz w:val="28"/>
          <w:szCs w:val="28"/>
        </w:rPr>
        <w:t>Relay</w:t>
      </w:r>
      <w:proofErr w:type="spellEnd"/>
      <w:r w:rsidRPr="008B1EB9">
        <w:rPr>
          <w:rFonts w:ascii="Times New Roman" w:hAnsi="Times New Roman"/>
          <w:sz w:val="28"/>
          <w:szCs w:val="28"/>
        </w:rPr>
        <w:t xml:space="preserve"> ініціювати з'єднання та проходити через NAT</w:t>
      </w:r>
      <w:r>
        <w:rPr>
          <w:rFonts w:ascii="Times New Roman" w:hAnsi="Times New Roman"/>
          <w:sz w:val="28"/>
          <w:szCs w:val="28"/>
        </w:rPr>
        <w:t xml:space="preserve"> </w:t>
      </w:r>
      <w:r w:rsidR="0033641C" w:rsidRPr="000B494A">
        <w:rPr>
          <w:rFonts w:ascii="Times New Roman" w:hAnsi="Times New Roman"/>
          <w:sz w:val="28"/>
          <w:szCs w:val="28"/>
        </w:rPr>
        <w:t>надсил</w:t>
      </w:r>
      <w:r w:rsidR="00FD06A1">
        <w:rPr>
          <w:rFonts w:ascii="Times New Roman" w:hAnsi="Times New Roman"/>
          <w:sz w:val="28"/>
          <w:szCs w:val="28"/>
        </w:rPr>
        <w:t>аючи</w:t>
      </w:r>
      <w:r w:rsidR="0033641C" w:rsidRPr="000B494A">
        <w:rPr>
          <w:rFonts w:ascii="Times New Roman" w:hAnsi="Times New Roman"/>
          <w:sz w:val="28"/>
          <w:szCs w:val="28"/>
        </w:rPr>
        <w:t xml:space="preserve"> SDP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offer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WebSocket-сигналінговий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канал до сервера, який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маршрутизує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його браузеру. Браузер формує SDP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answer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і ICE-кандидати з STUN/TURN конфігурацією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33641C" w:rsidRPr="000B494A">
        <w:rPr>
          <w:rFonts w:ascii="Times New Roman" w:hAnsi="Times New Roman"/>
          <w:sz w:val="28"/>
          <w:szCs w:val="28"/>
        </w:rPr>
        <w:t xml:space="preserve">VITE_VIRA_ICE_SERVERS_JSON.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на тому самому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хості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CAX11) виступає TURN-сервером: якщо ICE не може встановити P2P-з'єднання </w:t>
      </w:r>
      <w:r w:rsidR="0033641C" w:rsidRPr="000B494A">
        <w:rPr>
          <w:rFonts w:ascii="Times New Roman" w:hAnsi="Times New Roman"/>
          <w:sz w:val="28"/>
          <w:szCs w:val="28"/>
        </w:rPr>
        <w:lastRenderedPageBreak/>
        <w:t xml:space="preserve">(симетричний NAT),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медіапотік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ретранслюється через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-адресу (підрозділ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33641C" w:rsidRPr="000B494A">
        <w:rPr>
          <w:rFonts w:ascii="Times New Roman" w:hAnsi="Times New Roman"/>
          <w:sz w:val="28"/>
          <w:szCs w:val="28"/>
        </w:rPr>
        <w:t>.3). Значення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33641C" w:rsidRPr="000B494A">
        <w:rPr>
          <w:rFonts w:ascii="Times New Roman" w:hAnsi="Times New Roman"/>
          <w:sz w:val="28"/>
          <w:szCs w:val="28"/>
        </w:rPr>
        <w:t>VIRA_ICE_TRANSPORT_POLICY=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33641C" w:rsidRPr="000B494A">
        <w:rPr>
          <w:rFonts w:ascii="Times New Roman" w:hAnsi="Times New Roman"/>
          <w:sz w:val="28"/>
          <w:szCs w:val="28"/>
        </w:rPr>
        <w:t xml:space="preserve">примусово скеровує весь трафік через TURN, що корисно у закритих корпоративних мережах, де UDP P2P заблокований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firewall-ом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>.</w:t>
      </w:r>
    </w:p>
    <w:p w14:paraId="58C2FD98" w14:textId="18C84E7F" w:rsidR="00037F3A" w:rsidRDefault="00037F3A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Зворотній канал анотацій у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-режимі проходить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DataChannel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форматі JSON, а далі —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до гарнітури по UDP, як зображено на рисунку 2.</w:t>
      </w:r>
      <w:r w:rsidR="00E423E5">
        <w:rPr>
          <w:rFonts w:ascii="Times New Roman" w:hAnsi="Times New Roman"/>
          <w:sz w:val="28"/>
          <w:szCs w:val="28"/>
        </w:rPr>
        <w:t>5</w:t>
      </w:r>
      <w:r w:rsidRPr="000B494A">
        <w:rPr>
          <w:rFonts w:ascii="Times New Roman" w:hAnsi="Times New Roman"/>
          <w:sz w:val="28"/>
          <w:szCs w:val="28"/>
        </w:rPr>
        <w:t>.</w:t>
      </w:r>
    </w:p>
    <w:p w14:paraId="2493D2BF" w14:textId="77777777" w:rsidR="008E54BD" w:rsidRPr="000B494A" w:rsidRDefault="008E54BD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2FC64D" w14:textId="64C0EFF9" w:rsidR="00037F3A" w:rsidRPr="000B494A" w:rsidRDefault="00037F3A" w:rsidP="00C5311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494A"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01857DC2" wp14:editId="05E46759">
            <wp:extent cx="2790550" cy="3905250"/>
            <wp:effectExtent l="0" t="0" r="0" b="0"/>
            <wp:docPr id="5595880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8803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8534" cy="393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A59AF" w14:textId="43942C46" w:rsidR="00037F3A" w:rsidRDefault="00037F3A" w:rsidP="00C531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Рисунок 2.</w:t>
      </w:r>
      <w:r w:rsidR="00E423E5">
        <w:rPr>
          <w:rFonts w:ascii="Times New Roman" w:hAnsi="Times New Roman"/>
          <w:sz w:val="28"/>
          <w:szCs w:val="28"/>
        </w:rPr>
        <w:t>5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Зворотній канал передавання анотацій від браузера оператора до гарнітури у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-режимі</w:t>
      </w:r>
    </w:p>
    <w:p w14:paraId="244E3242" w14:textId="77777777" w:rsidR="008E54BD" w:rsidRPr="000B494A" w:rsidRDefault="008E54BD" w:rsidP="00C531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BF597FA" w14:textId="165EBC0B" w:rsidR="0033641C" w:rsidRDefault="00795FE1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Конфігурацію змінних для перемикання між режимами наведено у табл. 2.11.</w:t>
      </w:r>
      <w:r w:rsidRPr="000B49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641C" w:rsidRPr="000B494A">
        <w:rPr>
          <w:rFonts w:ascii="Times New Roman" w:hAnsi="Times New Roman"/>
          <w:sz w:val="28"/>
          <w:szCs w:val="28"/>
        </w:rPr>
        <w:t>Вибір транспортного режиму здійснюється декларативно через змінні середовища без будь-яких змін у коді клієнта або сервера:</w:t>
      </w:r>
    </w:p>
    <w:p w14:paraId="5C67731F" w14:textId="77777777" w:rsidR="008E54BD" w:rsidRPr="000B494A" w:rsidRDefault="008E54BD" w:rsidP="00C531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B1601A2" w14:textId="77777777" w:rsidR="00E423E5" w:rsidRDefault="00E423E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496BA3" w14:textId="77777777" w:rsidR="00E423E5" w:rsidRDefault="00E423E5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307DE3" w14:textId="0B837FFC" w:rsidR="00B65F97" w:rsidRPr="000B494A" w:rsidRDefault="00795FE1" w:rsidP="00C531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Таблиця 2.11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Конфігурація транспортних режимів системи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821"/>
        <w:gridCol w:w="1686"/>
        <w:gridCol w:w="2366"/>
      </w:tblGrid>
      <w:tr w:rsidR="00B65F97" w:rsidRPr="000B494A" w14:paraId="0D0F5268" w14:textId="77777777" w:rsidTr="00B65F97">
        <w:tc>
          <w:tcPr>
            <w:tcW w:w="0" w:type="auto"/>
            <w:vAlign w:val="bottom"/>
          </w:tcPr>
          <w:p w14:paraId="170071DF" w14:textId="2445BEC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Змінна</w:t>
            </w:r>
          </w:p>
        </w:tc>
        <w:tc>
          <w:tcPr>
            <w:tcW w:w="0" w:type="auto"/>
            <w:vAlign w:val="bottom"/>
          </w:tcPr>
          <w:p w14:paraId="071D27D2" w14:textId="22B5C2E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LAN-режим</w:t>
            </w:r>
          </w:p>
        </w:tc>
        <w:tc>
          <w:tcPr>
            <w:tcW w:w="0" w:type="auto"/>
            <w:vAlign w:val="bottom"/>
          </w:tcPr>
          <w:p w14:paraId="048D526C" w14:textId="3201BD47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Cloud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-режим</w:t>
            </w:r>
          </w:p>
        </w:tc>
      </w:tr>
      <w:tr w:rsidR="00B65F97" w:rsidRPr="000B494A" w14:paraId="61274969" w14:textId="77777777" w:rsidTr="00B65F97">
        <w:tc>
          <w:tcPr>
            <w:tcW w:w="0" w:type="auto"/>
            <w:vAlign w:val="bottom"/>
          </w:tcPr>
          <w:p w14:paraId="12ED1FBD" w14:textId="3B38362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VIRA_TRANSPORT_MODE</w:t>
            </w:r>
          </w:p>
        </w:tc>
        <w:tc>
          <w:tcPr>
            <w:tcW w:w="0" w:type="auto"/>
            <w:vAlign w:val="bottom"/>
          </w:tcPr>
          <w:p w14:paraId="2DE7520E" w14:textId="7683784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local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\|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udpws</w:t>
            </w:r>
            <w:proofErr w:type="spellEnd"/>
          </w:p>
        </w:tc>
        <w:tc>
          <w:tcPr>
            <w:tcW w:w="0" w:type="auto"/>
            <w:vAlign w:val="bottom"/>
          </w:tcPr>
          <w:p w14:paraId="1E43A600" w14:textId="2CA9EF0C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cloud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\|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</w:t>
            </w:r>
            <w:proofErr w:type="spellEnd"/>
          </w:p>
        </w:tc>
      </w:tr>
      <w:tr w:rsidR="00B65F97" w:rsidRPr="000B494A" w14:paraId="58B2FED9" w14:textId="77777777" w:rsidTr="00B65F97">
        <w:tc>
          <w:tcPr>
            <w:tcW w:w="0" w:type="auto"/>
            <w:vAlign w:val="bottom"/>
          </w:tcPr>
          <w:p w14:paraId="4F1B3B09" w14:textId="65E7A24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VIRA_DISCOVERY_ENABLED</w:t>
            </w:r>
          </w:p>
        </w:tc>
        <w:tc>
          <w:tcPr>
            <w:tcW w:w="0" w:type="auto"/>
            <w:vAlign w:val="bottom"/>
          </w:tcPr>
          <w:p w14:paraId="62B49F69" w14:textId="0249304C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true</w:t>
            </w:r>
            <w:proofErr w:type="spellEnd"/>
          </w:p>
        </w:tc>
        <w:tc>
          <w:tcPr>
            <w:tcW w:w="0" w:type="auto"/>
            <w:vAlign w:val="bottom"/>
          </w:tcPr>
          <w:p w14:paraId="46546280" w14:textId="4CCE976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false</w:t>
            </w:r>
            <w:proofErr w:type="spellEnd"/>
          </w:p>
        </w:tc>
      </w:tr>
      <w:tr w:rsidR="00B65F97" w:rsidRPr="000B494A" w14:paraId="6098B952" w14:textId="77777777" w:rsidTr="00B65F97">
        <w:tc>
          <w:tcPr>
            <w:tcW w:w="0" w:type="auto"/>
            <w:vAlign w:val="bottom"/>
          </w:tcPr>
          <w:p w14:paraId="2650543A" w14:textId="5E0A5E0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VIRA_WEBRTC_SIGNALING_ENABLED</w:t>
            </w:r>
          </w:p>
        </w:tc>
        <w:tc>
          <w:tcPr>
            <w:tcW w:w="0" w:type="auto"/>
            <w:vAlign w:val="bottom"/>
          </w:tcPr>
          <w:p w14:paraId="72BC0158" w14:textId="4EC5E0D9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false</w:t>
            </w:r>
            <w:proofErr w:type="spellEnd"/>
          </w:p>
        </w:tc>
        <w:tc>
          <w:tcPr>
            <w:tcW w:w="0" w:type="auto"/>
            <w:vAlign w:val="bottom"/>
          </w:tcPr>
          <w:p w14:paraId="318C89BA" w14:textId="184FC86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true</w:t>
            </w:r>
            <w:proofErr w:type="spellEnd"/>
          </w:p>
        </w:tc>
      </w:tr>
      <w:tr w:rsidR="00B65F97" w:rsidRPr="000B494A" w14:paraId="12E5336F" w14:textId="77777777" w:rsidTr="00B65F97">
        <w:tc>
          <w:tcPr>
            <w:tcW w:w="0" w:type="auto"/>
            <w:vAlign w:val="bottom"/>
          </w:tcPr>
          <w:p w14:paraId="780BC413" w14:textId="1F8739C4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VITE_VIRA_WEBRTC_ENABLED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фронтенд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766E0695" w14:textId="6D09E83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false</w:t>
            </w:r>
            <w:proofErr w:type="spellEnd"/>
          </w:p>
        </w:tc>
        <w:tc>
          <w:tcPr>
            <w:tcW w:w="0" w:type="auto"/>
            <w:vAlign w:val="bottom"/>
          </w:tcPr>
          <w:p w14:paraId="75FF81BB" w14:textId="301F1A1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true</w:t>
            </w:r>
            <w:proofErr w:type="spellEnd"/>
          </w:p>
        </w:tc>
      </w:tr>
      <w:tr w:rsidR="00B65F97" w:rsidRPr="000B494A" w14:paraId="3710A02A" w14:textId="77777777" w:rsidTr="00B65F97">
        <w:tc>
          <w:tcPr>
            <w:tcW w:w="0" w:type="auto"/>
            <w:vAlign w:val="bottom"/>
          </w:tcPr>
          <w:p w14:paraId="42438A34" w14:textId="13DD4BF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VITE_VIRA_ICE_SERVERS_JSON</w:t>
            </w:r>
          </w:p>
        </w:tc>
        <w:tc>
          <w:tcPr>
            <w:tcW w:w="0" w:type="auto"/>
            <w:vAlign w:val="bottom"/>
          </w:tcPr>
          <w:p w14:paraId="3419BEF0" w14:textId="2BB915DC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не задається</w:t>
            </w:r>
          </w:p>
        </w:tc>
        <w:tc>
          <w:tcPr>
            <w:tcW w:w="0" w:type="auto"/>
            <w:vAlign w:val="bottom"/>
          </w:tcPr>
          <w:p w14:paraId="5ABED30E" w14:textId="7688507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[{"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urls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":"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turn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:..."}]</w:t>
            </w:r>
          </w:p>
        </w:tc>
      </w:tr>
      <w:tr w:rsidR="00B65F97" w:rsidRPr="000B494A" w14:paraId="574D13E5" w14:textId="77777777" w:rsidTr="00B65F97">
        <w:tc>
          <w:tcPr>
            <w:tcW w:w="0" w:type="auto"/>
            <w:vAlign w:val="bottom"/>
          </w:tcPr>
          <w:p w14:paraId="4A8BB462" w14:textId="43011849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VITE_VIRA_ICE_TRANSPORT_POLICY</w:t>
            </w:r>
          </w:p>
        </w:tc>
        <w:tc>
          <w:tcPr>
            <w:tcW w:w="0" w:type="auto"/>
            <w:vAlign w:val="bottom"/>
          </w:tcPr>
          <w:p w14:paraId="6C93E68B" w14:textId="1C0D93D2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не задається</w:t>
            </w:r>
          </w:p>
        </w:tc>
        <w:tc>
          <w:tcPr>
            <w:tcW w:w="0" w:type="auto"/>
            <w:vAlign w:val="bottom"/>
          </w:tcPr>
          <w:p w14:paraId="010065A0" w14:textId="7EAD485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all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"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або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</w:tbl>
    <w:p w14:paraId="5F2BAD87" w14:textId="77777777" w:rsidR="00B65F97" w:rsidRPr="000B494A" w:rsidRDefault="00B65F97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9B5ECF2" w14:textId="3B74D853" w:rsidR="0033641C" w:rsidRPr="000B494A" w:rsidRDefault="0033641C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При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VIRA_TRANSPORT_MODE=</w:t>
      </w:r>
      <w:proofErr w:type="spellStart"/>
      <w:r w:rsidRPr="000B494A">
        <w:rPr>
          <w:rFonts w:ascii="Times New Roman" w:hAnsi="Times New Roman"/>
          <w:sz w:val="28"/>
          <w:szCs w:val="28"/>
        </w:rPr>
        <w:t>local|udpws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сервер активує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udp-receiver.ts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(прийом відео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 UDP) та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discovery.ts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broadcast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VIRACONNECT); обробники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webrtcregister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webrtcsignal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websocket.ts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заблоковані </w:t>
      </w:r>
      <w:proofErr w:type="spellStart"/>
      <w:r w:rsidRPr="000B494A">
        <w:rPr>
          <w:rFonts w:ascii="Times New Roman" w:hAnsi="Times New Roman"/>
          <w:sz w:val="28"/>
          <w:szCs w:val="28"/>
        </w:rPr>
        <w:t>killswitch-ом</w:t>
      </w:r>
      <w:proofErr w:type="spellEnd"/>
      <w:r w:rsidRPr="000B494A">
        <w:rPr>
          <w:rFonts w:ascii="Times New Roman" w:hAnsi="Times New Roman"/>
          <w:sz w:val="28"/>
          <w:szCs w:val="28"/>
        </w:rPr>
        <w:t>. При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VIRA_TRANSPORT_MODE=</w:t>
      </w:r>
      <w:proofErr w:type="spellStart"/>
      <w:r w:rsidRPr="000B494A">
        <w:rPr>
          <w:rFonts w:ascii="Times New Roman" w:hAnsi="Times New Roman"/>
          <w:sz w:val="28"/>
          <w:szCs w:val="28"/>
        </w:rPr>
        <w:t>cloud|webrtc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навпаки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UDP-прийом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відеофреймів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деактивований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очікується надходження бінарних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-фреймів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0B494A">
        <w:rPr>
          <w:rFonts w:ascii="Times New Roman" w:hAnsi="Times New Roman"/>
          <w:sz w:val="28"/>
          <w:szCs w:val="28"/>
        </w:rPr>
        <w:t>сигналінговий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брокер активний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.</w:t>
      </w:r>
    </w:p>
    <w:p w14:paraId="03500178" w14:textId="43740EC6" w:rsidR="0033641C" w:rsidRPr="000B494A" w:rsidRDefault="0033641C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На рівні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режим визначається прапорцем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RELAY_MODE=</w:t>
      </w:r>
      <w:proofErr w:type="spellStart"/>
      <w:r w:rsidRPr="000B494A">
        <w:rPr>
          <w:rFonts w:ascii="Times New Roman" w:hAnsi="Times New Roman"/>
          <w:sz w:val="28"/>
          <w:szCs w:val="28"/>
        </w:rPr>
        <w:t>true|false</w:t>
      </w:r>
      <w:proofErr w:type="spellEnd"/>
      <w:r w:rsidRPr="000B494A">
        <w:rPr>
          <w:rFonts w:ascii="Times New Roman" w:hAnsi="Times New Roman"/>
          <w:sz w:val="28"/>
          <w:szCs w:val="28"/>
        </w:rPr>
        <w:t>: при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true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підключається до хмарного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, при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false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працює у </w:t>
      </w:r>
      <w:proofErr w:type="spellStart"/>
      <w:r w:rsidRPr="000B494A">
        <w:rPr>
          <w:rFonts w:ascii="Times New Roman" w:hAnsi="Times New Roman"/>
          <w:sz w:val="28"/>
          <w:szCs w:val="28"/>
        </w:rPr>
        <w:t>standalone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-режимі для LAN-сервера (наприклад, для локального </w:t>
      </w:r>
      <w:proofErr w:type="spellStart"/>
      <w:r w:rsidRPr="000B494A">
        <w:rPr>
          <w:rFonts w:ascii="Times New Roman" w:hAnsi="Times New Roman"/>
          <w:sz w:val="28"/>
          <w:szCs w:val="28"/>
        </w:rPr>
        <w:t>розробницького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стенду)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.</w:t>
      </w:r>
    </w:p>
    <w:p w14:paraId="69D230F7" w14:textId="7BA04F26" w:rsidR="0033641C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6A1">
        <w:rPr>
          <w:rFonts w:ascii="Times New Roman" w:hAnsi="Times New Roman"/>
          <w:sz w:val="28"/>
          <w:szCs w:val="28"/>
        </w:rPr>
        <w:t>Спільний шар застосунку та інваріантність API анотацій є принципово важливим архітектурним рішенням, що уніфікує JSON-формат</w:t>
      </w:r>
      <w:r w:rsidR="0033641C" w:rsidRPr="000B494A">
        <w:rPr>
          <w:rFonts w:ascii="Times New Roman" w:hAnsi="Times New Roman"/>
          <w:sz w:val="28"/>
          <w:szCs w:val="28"/>
        </w:rPr>
        <w:t xml:space="preserve"> та їх семантика (підрозділ </w:t>
      </w:r>
      <w:r w:rsidR="00444FF7" w:rsidRPr="000B494A">
        <w:rPr>
          <w:rFonts w:ascii="Times New Roman" w:hAnsi="Times New Roman"/>
          <w:sz w:val="28"/>
          <w:szCs w:val="28"/>
        </w:rPr>
        <w:t>2</w:t>
      </w:r>
      <w:r w:rsidR="0033641C" w:rsidRPr="000B494A">
        <w:rPr>
          <w:rFonts w:ascii="Times New Roman" w:hAnsi="Times New Roman"/>
          <w:sz w:val="28"/>
          <w:szCs w:val="28"/>
        </w:rPr>
        <w:t>.4) є повністю ідентичними в обох режимах. Компонент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AnnotationOverlayManager.cs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33641C" w:rsidRPr="000B494A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отримує ті самі JSON-повідомлення незалежно від того, чи вони прийшли через UDP 50502 (LAN) чи через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DataChannel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→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→ UDP 50502 (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). Це спрощує тестування і гарантує відсутність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режимо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-залежних помилок у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логіці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анотацій.</w:t>
      </w:r>
      <w:r w:rsidR="00F51A96" w:rsidRPr="000B49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5FE1" w:rsidRPr="000B494A">
        <w:rPr>
          <w:rFonts w:ascii="Times New Roman" w:hAnsi="Times New Roman"/>
          <w:sz w:val="28"/>
          <w:szCs w:val="28"/>
        </w:rPr>
        <w:t>Порівняльну характеристику режимів зведено у табл. 2.12.</w:t>
      </w:r>
    </w:p>
    <w:p w14:paraId="47B31396" w14:textId="77777777" w:rsidR="008E54BD" w:rsidRPr="000B494A" w:rsidRDefault="008E54BD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BF3149" w14:textId="77777777" w:rsidR="00E423E5" w:rsidRDefault="00E423E5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D2A332" w14:textId="77777777" w:rsidR="00E423E5" w:rsidRDefault="00E423E5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F9EBD" w14:textId="44FA6390" w:rsidR="00B65F97" w:rsidRPr="000B494A" w:rsidRDefault="00F51A96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Таблиця 2.12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Порівняльна характеристика транспортних режимів LAN та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86"/>
        <w:gridCol w:w="3440"/>
        <w:gridCol w:w="3785"/>
      </w:tblGrid>
      <w:tr w:rsidR="00B65F97" w:rsidRPr="000B494A" w14:paraId="41091336" w14:textId="77777777" w:rsidTr="00B65F97">
        <w:tc>
          <w:tcPr>
            <w:tcW w:w="0" w:type="auto"/>
            <w:vAlign w:val="bottom"/>
          </w:tcPr>
          <w:p w14:paraId="4ED49380" w14:textId="6D994E63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Параметр</w:t>
            </w:r>
          </w:p>
        </w:tc>
        <w:tc>
          <w:tcPr>
            <w:tcW w:w="0" w:type="auto"/>
            <w:vAlign w:val="bottom"/>
          </w:tcPr>
          <w:p w14:paraId="4C2B6B84" w14:textId="2D612C52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LAN-режим</w:t>
            </w:r>
          </w:p>
        </w:tc>
        <w:tc>
          <w:tcPr>
            <w:tcW w:w="0" w:type="auto"/>
            <w:vAlign w:val="bottom"/>
          </w:tcPr>
          <w:p w14:paraId="38C894E0" w14:textId="03EDFF1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Cloud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-режим</w:t>
            </w:r>
          </w:p>
        </w:tc>
      </w:tr>
      <w:tr w:rsidR="00B65F97" w:rsidRPr="000B494A" w14:paraId="294907B4" w14:textId="77777777" w:rsidTr="00B65F97">
        <w:tc>
          <w:tcPr>
            <w:tcW w:w="0" w:type="auto"/>
            <w:vAlign w:val="bottom"/>
          </w:tcPr>
          <w:p w14:paraId="031A0BBD" w14:textId="71B9516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Відеотранспорт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uplink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19410BCF" w14:textId="6D75453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Server)</w:t>
            </w:r>
          </w:p>
        </w:tc>
        <w:tc>
          <w:tcPr>
            <w:tcW w:w="0" w:type="auto"/>
            <w:vAlign w:val="bottom"/>
          </w:tcPr>
          <w:p w14:paraId="6F6EB5E0" w14:textId="46ED5CF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 + WSS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Server)</w:t>
            </w:r>
          </w:p>
        </w:tc>
      </w:tr>
      <w:tr w:rsidR="00B65F97" w:rsidRPr="000B494A" w14:paraId="1F0506E2" w14:textId="77777777" w:rsidTr="00B65F97">
        <w:tc>
          <w:tcPr>
            <w:tcW w:w="0" w:type="auto"/>
            <w:vAlign w:val="bottom"/>
          </w:tcPr>
          <w:p w14:paraId="1E4A958B" w14:textId="1EE5C7B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Відеотранспорт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(до браузера)</w:t>
            </w:r>
          </w:p>
        </w:tc>
        <w:tc>
          <w:tcPr>
            <w:tcW w:w="0" w:type="auto"/>
            <w:vAlign w:val="bottom"/>
          </w:tcPr>
          <w:p w14:paraId="2E57BD0E" w14:textId="702CB457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WebSocket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binary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(TCP)</w:t>
            </w:r>
          </w:p>
        </w:tc>
        <w:tc>
          <w:tcPr>
            <w:tcW w:w="0" w:type="auto"/>
            <w:vAlign w:val="bottom"/>
          </w:tcPr>
          <w:p w14:paraId="76FC8777" w14:textId="7E0F522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DataChannel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(DTLS/SRTP)</w:t>
            </w:r>
          </w:p>
        </w:tc>
      </w:tr>
      <w:tr w:rsidR="00B65F97" w:rsidRPr="000B494A" w14:paraId="5AF697D7" w14:textId="77777777" w:rsidTr="00B65F97">
        <w:tc>
          <w:tcPr>
            <w:tcW w:w="0" w:type="auto"/>
            <w:vAlign w:val="bottom"/>
          </w:tcPr>
          <w:p w14:paraId="4D22301B" w14:textId="412C0539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Канал анотацій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downlink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339C55A6" w14:textId="50D127A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WebSocket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text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UDP 50502</w:t>
            </w:r>
          </w:p>
        </w:tc>
        <w:tc>
          <w:tcPr>
            <w:tcW w:w="0" w:type="auto"/>
            <w:vAlign w:val="bottom"/>
          </w:tcPr>
          <w:p w14:paraId="0F8E92FB" w14:textId="02EC4576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DataChannel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WSS → UDP 50502</w:t>
            </w:r>
          </w:p>
        </w:tc>
      </w:tr>
      <w:tr w:rsidR="00B65F97" w:rsidRPr="000B494A" w14:paraId="407F527C" w14:textId="77777777" w:rsidTr="00B65F97">
        <w:tc>
          <w:tcPr>
            <w:tcW w:w="0" w:type="auto"/>
            <w:vAlign w:val="bottom"/>
          </w:tcPr>
          <w:p w14:paraId="39F122C7" w14:textId="6F8C3B6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Виявлення пристроїв</w:t>
            </w:r>
          </w:p>
        </w:tc>
        <w:tc>
          <w:tcPr>
            <w:tcW w:w="0" w:type="auto"/>
            <w:vAlign w:val="bottom"/>
          </w:tcPr>
          <w:p w14:paraId="72CFFD70" w14:textId="71D0E9B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broadcast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255.255.255.255:50500</w:t>
            </w:r>
          </w:p>
        </w:tc>
        <w:tc>
          <w:tcPr>
            <w:tcW w:w="0" w:type="auto"/>
            <w:vAlign w:val="bottom"/>
          </w:tcPr>
          <w:p w14:paraId="303AA707" w14:textId="76A3DE62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Ручне введення URL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Cloud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або QR-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scan</w:t>
            </w:r>
            <w:proofErr w:type="spellEnd"/>
          </w:p>
        </w:tc>
      </w:tr>
      <w:tr w:rsidR="00B65F97" w:rsidRPr="000B494A" w14:paraId="02BA6C0B" w14:textId="77777777" w:rsidTr="00B65F97">
        <w:tc>
          <w:tcPr>
            <w:tcW w:w="0" w:type="auto"/>
            <w:vAlign w:val="bottom"/>
          </w:tcPr>
          <w:p w14:paraId="14810410" w14:textId="44CF9193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NAT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traversal</w:t>
            </w:r>
            <w:proofErr w:type="spellEnd"/>
          </w:p>
        </w:tc>
        <w:tc>
          <w:tcPr>
            <w:tcW w:w="0" w:type="auto"/>
            <w:vAlign w:val="bottom"/>
          </w:tcPr>
          <w:p w14:paraId="34859276" w14:textId="6A109B5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Не потрібен (локальна мережа)</w:t>
            </w:r>
          </w:p>
        </w:tc>
        <w:tc>
          <w:tcPr>
            <w:tcW w:w="0" w:type="auto"/>
            <w:vAlign w:val="bottom"/>
          </w:tcPr>
          <w:p w14:paraId="035078A3" w14:textId="1A24D292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ICE/STUN/TURN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coturn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65F97" w:rsidRPr="000B494A" w14:paraId="7058CD32" w14:textId="77777777" w:rsidTr="00B65F97">
        <w:tc>
          <w:tcPr>
            <w:tcW w:w="0" w:type="auto"/>
            <w:vAlign w:val="bottom"/>
          </w:tcPr>
          <w:p w14:paraId="3F0DC37B" w14:textId="19C4EFE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Шифрування транспорту</w:t>
            </w:r>
          </w:p>
        </w:tc>
        <w:tc>
          <w:tcPr>
            <w:tcW w:w="0" w:type="auto"/>
            <w:vAlign w:val="bottom"/>
          </w:tcPr>
          <w:p w14:paraId="0E110959" w14:textId="33332FD4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Без TLS (локальна мережа)</w:t>
            </w:r>
          </w:p>
        </w:tc>
        <w:tc>
          <w:tcPr>
            <w:tcW w:w="0" w:type="auto"/>
            <w:vAlign w:val="bottom"/>
          </w:tcPr>
          <w:p w14:paraId="3EA04FA2" w14:textId="4DBEAE7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WSS (TLS 1.3) + DTLS 1.3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DataChannel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65F97" w:rsidRPr="000B494A" w14:paraId="5BDE2316" w14:textId="77777777" w:rsidTr="00B65F97">
        <w:tc>
          <w:tcPr>
            <w:tcW w:w="0" w:type="auto"/>
            <w:vAlign w:val="bottom"/>
          </w:tcPr>
          <w:p w14:paraId="2563ADF6" w14:textId="73F4E346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Орієнтовна наскрізна затримка</w:t>
            </w:r>
          </w:p>
        </w:tc>
        <w:tc>
          <w:tcPr>
            <w:tcW w:w="0" w:type="auto"/>
            <w:vAlign w:val="bottom"/>
          </w:tcPr>
          <w:p w14:paraId="7C158FAE" w14:textId="136F7D5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~30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80 мс</w:t>
            </w:r>
          </w:p>
        </w:tc>
        <w:tc>
          <w:tcPr>
            <w:tcW w:w="0" w:type="auto"/>
            <w:vAlign w:val="bottom"/>
          </w:tcPr>
          <w:p w14:paraId="6235F3D4" w14:textId="733C406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~80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200 мс (без TURN) / ~120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350 мс (TURN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65F97" w:rsidRPr="000B494A" w14:paraId="36FD0C5C" w14:textId="77777777" w:rsidTr="00B65F97">
        <w:tc>
          <w:tcPr>
            <w:tcW w:w="0" w:type="auto"/>
            <w:vAlign w:val="bottom"/>
          </w:tcPr>
          <w:p w14:paraId="2F623994" w14:textId="24D007F4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Кількість вузлів у ланцюжку</w:t>
            </w:r>
          </w:p>
        </w:tc>
        <w:tc>
          <w:tcPr>
            <w:tcW w:w="0" w:type="auto"/>
            <w:vAlign w:val="bottom"/>
          </w:tcPr>
          <w:p w14:paraId="6647C033" w14:textId="5BCDF002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3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Server →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Browser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69A551C5" w14:textId="067D6AC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5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Server →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coturn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Browser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65F97" w:rsidRPr="000B494A" w14:paraId="5BD44A01" w14:textId="77777777" w:rsidTr="00B65F97">
        <w:tc>
          <w:tcPr>
            <w:tcW w:w="0" w:type="auto"/>
            <w:vAlign w:val="bottom"/>
          </w:tcPr>
          <w:p w14:paraId="6E6025FB" w14:textId="7A27E68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Вимоги до інфраструктури</w:t>
            </w:r>
          </w:p>
        </w:tc>
        <w:tc>
          <w:tcPr>
            <w:tcW w:w="0" w:type="auto"/>
            <w:vAlign w:val="bottom"/>
          </w:tcPr>
          <w:p w14:paraId="799E0D19" w14:textId="67C46F0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Локальний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Wi-Fi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+ ПК з Node.js</w:t>
            </w:r>
          </w:p>
        </w:tc>
        <w:tc>
          <w:tcPr>
            <w:tcW w:w="0" w:type="auto"/>
            <w:vAlign w:val="bottom"/>
          </w:tcPr>
          <w:p w14:paraId="3F6983F9" w14:textId="75E5895C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-смартфон + VPS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Hetzner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CAX11) +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coturn</w:t>
            </w:r>
            <w:proofErr w:type="spellEnd"/>
          </w:p>
        </w:tc>
      </w:tr>
      <w:tr w:rsidR="00B65F97" w:rsidRPr="000B494A" w14:paraId="1201A365" w14:textId="77777777" w:rsidTr="00B65F97">
        <w:tc>
          <w:tcPr>
            <w:tcW w:w="0" w:type="auto"/>
            <w:vAlign w:val="bottom"/>
          </w:tcPr>
          <w:p w14:paraId="279C0DEA" w14:textId="63E6149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Мінімальна смуга пропускання</w:t>
            </w:r>
          </w:p>
        </w:tc>
        <w:tc>
          <w:tcPr>
            <w:tcW w:w="0" w:type="auto"/>
            <w:vAlign w:val="bottom"/>
          </w:tcPr>
          <w:p w14:paraId="28CEA293" w14:textId="0CB08F7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~1,5 МБ/с (LAN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Wi-Fi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1A3FAFB4" w14:textId="6C7D95C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~1,5 МБ/с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uplink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+ ~1,5 МБ/с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downlink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до браузера</w:t>
            </w:r>
          </w:p>
        </w:tc>
      </w:tr>
      <w:tr w:rsidR="00B65F97" w:rsidRPr="000B494A" w14:paraId="20871AE7" w14:textId="77777777" w:rsidTr="00B65F97">
        <w:tc>
          <w:tcPr>
            <w:tcW w:w="0" w:type="auto"/>
            <w:vAlign w:val="bottom"/>
          </w:tcPr>
          <w:p w14:paraId="0CBBB687" w14:textId="7A1FC0F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Стійкість до розриву з'єднання</w:t>
            </w:r>
          </w:p>
        </w:tc>
        <w:tc>
          <w:tcPr>
            <w:tcW w:w="0" w:type="auto"/>
            <w:vAlign w:val="bottom"/>
          </w:tcPr>
          <w:p w14:paraId="185609D3" w14:textId="2F3BCF8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stale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cleanup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+ WS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reconnect</w:t>
            </w:r>
            <w:proofErr w:type="spellEnd"/>
          </w:p>
        </w:tc>
        <w:tc>
          <w:tcPr>
            <w:tcW w:w="0" w:type="auto"/>
            <w:vAlign w:val="bottom"/>
          </w:tcPr>
          <w:p w14:paraId="37C3A0A5" w14:textId="24944BD3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Exponential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backoff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WSS) + ICE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restart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WebRTC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711F411E" w14:textId="77777777" w:rsidR="00B65F97" w:rsidRPr="000B494A" w:rsidRDefault="00B65F97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C1AACFE" w14:textId="61421628" w:rsidR="0033641C" w:rsidRPr="000B494A" w:rsidRDefault="0033641C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Наведені значення затримок відображають реально виміряні або аналітично обґрунтовані компоненти: ~25 мс на фрагментацію та UDP-відправлення (виміряно, підрозділ </w:t>
      </w:r>
      <w:r w:rsidR="00B02917" w:rsidRPr="000B494A">
        <w:rPr>
          <w:rFonts w:ascii="Times New Roman" w:hAnsi="Times New Roman"/>
          <w:sz w:val="28"/>
          <w:szCs w:val="28"/>
          <w:lang w:val="en-US"/>
        </w:rPr>
        <w:t>2</w:t>
      </w:r>
      <w:r w:rsidRPr="000B494A">
        <w:rPr>
          <w:rFonts w:ascii="Times New Roman" w:hAnsi="Times New Roman"/>
          <w:sz w:val="28"/>
          <w:szCs w:val="28"/>
        </w:rPr>
        <w:t>.3) + ~5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15 мс мережева затримка в LAN + ~10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20 мс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-буфер і </w:t>
      </w:r>
      <w:proofErr w:type="spellStart"/>
      <w:r w:rsidRPr="000B494A">
        <w:rPr>
          <w:rFonts w:ascii="Times New Roman" w:hAnsi="Times New Roman"/>
          <w:sz w:val="28"/>
          <w:szCs w:val="28"/>
        </w:rPr>
        <w:t>рендеринг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браузері; у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-режимі додаються RTT до хмарного сервера (~30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80 мс </w:t>
      </w:r>
      <w:proofErr w:type="spellStart"/>
      <w:r w:rsidRPr="000B494A">
        <w:rPr>
          <w:rFonts w:ascii="Times New Roman" w:hAnsi="Times New Roman"/>
          <w:sz w:val="28"/>
          <w:szCs w:val="28"/>
        </w:rPr>
        <w:t>типово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Frankfurt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→ UA) та затримка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ICE і DTLS </w:t>
      </w:r>
      <w:proofErr w:type="spellStart"/>
      <w:r w:rsidRPr="000B494A">
        <w:rPr>
          <w:rFonts w:ascii="Times New Roman" w:hAnsi="Times New Roman"/>
          <w:sz w:val="28"/>
          <w:szCs w:val="28"/>
        </w:rPr>
        <w:t>handshake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під час сесії (~2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5 мс постійна DTLS-</w:t>
      </w:r>
      <w:proofErr w:type="spellStart"/>
      <w:r w:rsidRPr="000B494A">
        <w:rPr>
          <w:rFonts w:ascii="Times New Roman" w:hAnsi="Times New Roman"/>
          <w:sz w:val="28"/>
          <w:szCs w:val="28"/>
        </w:rPr>
        <w:t>overhead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передачу фрейму).</w:t>
      </w:r>
    </w:p>
    <w:p w14:paraId="266B8416" w14:textId="530FD416" w:rsidR="0033641C" w:rsidRPr="000B494A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6A1">
        <w:rPr>
          <w:rFonts w:ascii="Times New Roman" w:hAnsi="Times New Roman"/>
          <w:sz w:val="28"/>
          <w:szCs w:val="28"/>
        </w:rPr>
        <w:t xml:space="preserve">Стратегія розвитку архітектури системи на поточному етапі відповідає внутрішній дорожній карті </w:t>
      </w:r>
      <w:proofErr w:type="spellStart"/>
      <w:r w:rsidRPr="00FD06A1">
        <w:rPr>
          <w:rFonts w:ascii="Times New Roman" w:hAnsi="Times New Roman"/>
          <w:sz w:val="28"/>
          <w:szCs w:val="28"/>
        </w:rPr>
        <w:t>проєкту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: LAN-режим є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production-ready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-режим реалізований на рівні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MVP з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верифікованим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голосовим дуплексом. </w:t>
      </w:r>
      <w:r w:rsidR="0033641C" w:rsidRPr="000B494A">
        <w:rPr>
          <w:rFonts w:ascii="Times New Roman" w:hAnsi="Times New Roman"/>
          <w:sz w:val="28"/>
          <w:szCs w:val="28"/>
        </w:rPr>
        <w:lastRenderedPageBreak/>
        <w:t>Запланован</w:t>
      </w:r>
      <w:r w:rsidR="00030B5D" w:rsidRPr="00030B5D">
        <w:rPr>
          <w:rFonts w:ascii="Times New Roman" w:hAnsi="Times New Roman"/>
          <w:sz w:val="28"/>
          <w:szCs w:val="28"/>
        </w:rPr>
        <w:t xml:space="preserve">а </w:t>
      </w:r>
      <w:r w:rsidR="0033641C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валідація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>) передбача</w:t>
      </w:r>
      <w:r w:rsidR="005A649C">
        <w:rPr>
          <w:rFonts w:ascii="Times New Roman" w:hAnsi="Times New Roman"/>
          <w:sz w:val="28"/>
          <w:szCs w:val="28"/>
        </w:rPr>
        <w:t>є</w:t>
      </w:r>
      <w:r w:rsidR="0033641C" w:rsidRPr="000B494A">
        <w:rPr>
          <w:rFonts w:ascii="Times New Roman" w:hAnsi="Times New Roman"/>
          <w:sz w:val="28"/>
          <w:szCs w:val="28"/>
        </w:rPr>
        <w:t xml:space="preserve"> уніфікацію транспортного шару з можливістю автоматичного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fallback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33641C"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="0033641C" w:rsidRPr="000B494A">
        <w:rPr>
          <w:rFonts w:ascii="Times New Roman" w:hAnsi="Times New Roman"/>
          <w:sz w:val="28"/>
          <w:szCs w:val="28"/>
        </w:rPr>
        <w:t xml:space="preserve"> на LAN при виявленні спільної мережі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33641C" w:rsidRPr="000B494A">
        <w:rPr>
          <w:rFonts w:ascii="Times New Roman" w:hAnsi="Times New Roman"/>
          <w:sz w:val="28"/>
          <w:szCs w:val="28"/>
        </w:rPr>
        <w:t xml:space="preserve"> без ручного перемикання режиму.</w:t>
      </w:r>
    </w:p>
    <w:p w14:paraId="6224E7C4" w14:textId="77777777" w:rsidR="008E54BD" w:rsidRDefault="008E54BD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A4B9347" w14:textId="77777777" w:rsidR="0007577F" w:rsidRPr="0007577F" w:rsidRDefault="0007577F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24FE332" w14:textId="4D173F63" w:rsidR="00B613A1" w:rsidRPr="000B494A" w:rsidRDefault="000700A3" w:rsidP="00E423E5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9" w:name="_Toc229276112"/>
      <w:r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B613A1" w:rsidRPr="000B494A">
        <w:rPr>
          <w:rFonts w:ascii="Times New Roman" w:hAnsi="Times New Roman" w:cs="Times New Roman"/>
          <w:b/>
          <w:bCs/>
          <w:color w:val="auto"/>
          <w:sz w:val="28"/>
          <w:szCs w:val="28"/>
        </w:rPr>
        <w:t>.9. Тестування системи та оцінка продуктивності</w:t>
      </w:r>
      <w:bookmarkEnd w:id="19"/>
    </w:p>
    <w:p w14:paraId="5D23A916" w14:textId="77777777" w:rsidR="008E54BD" w:rsidRDefault="008E54BD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A55CC57" w14:textId="77777777" w:rsidR="0007577F" w:rsidRPr="0007577F" w:rsidRDefault="0007577F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DCBBE73" w14:textId="6D547BF0" w:rsidR="00B613A1" w:rsidRPr="000B494A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6A1">
        <w:rPr>
          <w:rFonts w:ascii="Times New Roman" w:hAnsi="Times New Roman"/>
          <w:sz w:val="28"/>
          <w:szCs w:val="28"/>
        </w:rPr>
        <w:t xml:space="preserve">Методологічна основа тестування системи V.I.R.A. базується на </w:t>
      </w:r>
      <w:proofErr w:type="spellStart"/>
      <w:r w:rsidRPr="00FD06A1">
        <w:rPr>
          <w:rFonts w:ascii="Times New Roman" w:hAnsi="Times New Roman"/>
          <w:sz w:val="28"/>
          <w:szCs w:val="28"/>
        </w:rPr>
        <w:t>трирівневій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стратегії, що включає </w:t>
      </w:r>
      <w:proofErr w:type="spellStart"/>
      <w:r w:rsidRPr="00FD06A1">
        <w:rPr>
          <w:rFonts w:ascii="Times New Roman" w:hAnsi="Times New Roman"/>
          <w:sz w:val="28"/>
          <w:szCs w:val="28"/>
        </w:rPr>
        <w:t>юніт</w:t>
      </w:r>
      <w:proofErr w:type="spellEnd"/>
      <w:r w:rsidRPr="00FD06A1">
        <w:rPr>
          <w:rFonts w:ascii="Times New Roman" w:hAnsi="Times New Roman"/>
          <w:sz w:val="28"/>
          <w:szCs w:val="28"/>
        </w:rPr>
        <w:t>-, інтеграційні та E2E-тести.</w:t>
      </w:r>
      <w:r>
        <w:rPr>
          <w:rFonts w:ascii="Times New Roman" w:hAnsi="Times New Roman"/>
          <w:sz w:val="28"/>
          <w:szCs w:val="28"/>
        </w:rPr>
        <w:t xml:space="preserve"> </w:t>
      </w:r>
      <w:r w:rsidR="00B613A1" w:rsidRPr="000B494A">
        <w:rPr>
          <w:rFonts w:ascii="Times New Roman" w:hAnsi="Times New Roman"/>
          <w:sz w:val="28"/>
          <w:szCs w:val="28"/>
        </w:rPr>
        <w:t xml:space="preserve">Оскільки значна частина системи функціонує в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embedded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-середовищі (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/IL2CPP на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3S), де стандартний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test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runner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недоступний без розгорнутої гарнітури, тестування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-компонентів виконується методом функціонального огляду та профілювання безпосередньо на пристрої через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Profiler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Logcat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.</w:t>
      </w:r>
    </w:p>
    <w:p w14:paraId="66A367D2" w14:textId="05EB43B6" w:rsidR="00B613A1" w:rsidRPr="000B494A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6A1">
        <w:rPr>
          <w:rFonts w:ascii="Times New Roman" w:hAnsi="Times New Roman"/>
          <w:sz w:val="28"/>
          <w:szCs w:val="28"/>
        </w:rPr>
        <w:t xml:space="preserve">Аналіз покриття </w:t>
      </w:r>
      <w:proofErr w:type="spellStart"/>
      <w:r w:rsidRPr="00FD06A1">
        <w:rPr>
          <w:rFonts w:ascii="Times New Roman" w:hAnsi="Times New Roman"/>
          <w:sz w:val="28"/>
          <w:szCs w:val="28"/>
        </w:rPr>
        <w:t>юніт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-тестами показав, що </w:t>
      </w:r>
      <w:proofErr w:type="spellStart"/>
      <w:r w:rsidRPr="00FD06A1">
        <w:rPr>
          <w:rFonts w:ascii="Times New Roman" w:hAnsi="Times New Roman"/>
          <w:sz w:val="28"/>
          <w:szCs w:val="28"/>
        </w:rPr>
        <w:t>Android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6A1">
        <w:rPr>
          <w:rFonts w:ascii="Times New Roman" w:hAnsi="Times New Roman"/>
          <w:sz w:val="28"/>
          <w:szCs w:val="28"/>
        </w:rPr>
        <w:t>Relay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є найбільш повно протестованим компонентом системи</w:t>
      </w:r>
      <w:r>
        <w:rPr>
          <w:rFonts w:ascii="Times New Roman" w:hAnsi="Times New Roman"/>
          <w:sz w:val="28"/>
          <w:szCs w:val="28"/>
        </w:rPr>
        <w:t xml:space="preserve">. </w:t>
      </w:r>
      <w:r w:rsidR="00B613A1" w:rsidRPr="000B494A">
        <w:rPr>
          <w:rFonts w:ascii="Times New Roman" w:hAnsi="Times New Roman"/>
          <w:sz w:val="28"/>
          <w:szCs w:val="28"/>
        </w:rPr>
        <w:t xml:space="preserve">Усього виконано 36/36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юніт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-тестів із стовідсотковим проходженням. Тестова бібліотечна база: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JUnit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4.13.2,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MockK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1.13.8 (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мокування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Kotlin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-класів і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корутин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kotlinx-coroutines-test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1.7.3 (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TestCoroutineScope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для детермінованого тестування асинхронного коду),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Google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Truth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1.1.5 (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fluent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assertions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). Покриття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розподілено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між такими класами:</w:t>
      </w:r>
    </w:p>
    <w:p w14:paraId="25D2D1CF" w14:textId="09653E80" w:rsidR="00B613A1" w:rsidRPr="000B494A" w:rsidRDefault="00B613A1" w:rsidP="00E423E5">
      <w:pPr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FrameAssembler</w:t>
      </w:r>
      <w:proofErr w:type="spellEnd"/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="004B296B" w:rsidRPr="00030B5D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тести перевіряють: коректне збирання фрейму з одного фрагмента (</w:t>
      </w:r>
      <w:proofErr w:type="spellStart"/>
      <w:r w:rsidRPr="000B494A">
        <w:rPr>
          <w:rFonts w:ascii="Times New Roman" w:hAnsi="Times New Roman"/>
          <w:sz w:val="28"/>
          <w:szCs w:val="28"/>
        </w:rPr>
        <w:t>trivial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case</w:t>
      </w:r>
      <w:proofErr w:type="spellEnd"/>
      <w:r w:rsidRPr="000B494A">
        <w:rPr>
          <w:rFonts w:ascii="Times New Roman" w:hAnsi="Times New Roman"/>
          <w:sz w:val="28"/>
          <w:szCs w:val="28"/>
        </w:rPr>
        <w:t>); збирання з N фрагментів у правильному порядку; збирання при надходженні фрагментів не в порядку (</w:t>
      </w:r>
      <w:proofErr w:type="spellStart"/>
      <w:r w:rsidRPr="000B494A">
        <w:rPr>
          <w:rFonts w:ascii="Times New Roman" w:hAnsi="Times New Roman"/>
          <w:sz w:val="28"/>
          <w:szCs w:val="28"/>
        </w:rPr>
        <w:t>out-of-order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); </w:t>
      </w:r>
      <w:proofErr w:type="spellStart"/>
      <w:r w:rsidRPr="000B494A">
        <w:rPr>
          <w:rFonts w:ascii="Times New Roman" w:hAnsi="Times New Roman"/>
          <w:sz w:val="28"/>
          <w:szCs w:val="28"/>
        </w:rPr>
        <w:t>stale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cleanup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при перевищенні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staleTimeoutMs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500 мс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(фрейм, що не зібрався, повинен бути видалений без виклику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onFrameAssembled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); </w:t>
      </w:r>
      <w:proofErr w:type="spellStart"/>
      <w:r w:rsidRPr="000B494A">
        <w:rPr>
          <w:rFonts w:ascii="Times New Roman" w:hAnsi="Times New Roman"/>
          <w:sz w:val="28"/>
          <w:szCs w:val="28"/>
        </w:rPr>
        <w:t>wrap-around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255 → 0 без помилки;</w:t>
      </w:r>
    </w:p>
    <w:p w14:paraId="23C7C8F8" w14:textId="0F7F769C" w:rsidR="00B613A1" w:rsidRPr="000B494A" w:rsidRDefault="00B613A1" w:rsidP="00E423E5">
      <w:pPr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DiscoveryBroadcaster</w:t>
      </w:r>
      <w:proofErr w:type="spellEnd"/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="004B296B" w:rsidRPr="00030B5D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тести перевіряють: формування UDP-повідомлення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VIRACONNECT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правильної довжини (12 байт ASCII); відправлення на </w:t>
      </w:r>
      <w:proofErr w:type="spellStart"/>
      <w:r w:rsidRPr="000B494A">
        <w:rPr>
          <w:rFonts w:ascii="Times New Roman" w:hAnsi="Times New Roman"/>
          <w:sz w:val="28"/>
          <w:szCs w:val="28"/>
        </w:rPr>
        <w:t>broadcast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-адресу з інтервалом 2000 мс ± </w:t>
      </w:r>
      <w:proofErr w:type="spellStart"/>
      <w:r w:rsidRPr="000B494A">
        <w:rPr>
          <w:rFonts w:ascii="Times New Roman" w:hAnsi="Times New Roman"/>
          <w:sz w:val="28"/>
          <w:szCs w:val="28"/>
        </w:rPr>
        <w:t>джитер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; коректну зупинку </w:t>
      </w:r>
      <w:proofErr w:type="spellStart"/>
      <w:r w:rsidRPr="000B494A">
        <w:rPr>
          <w:rFonts w:ascii="Times New Roman" w:hAnsi="Times New Roman"/>
          <w:sz w:val="28"/>
          <w:szCs w:val="28"/>
        </w:rPr>
        <w:t>корутини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stop</w:t>
      </w:r>
      <w:proofErr w:type="spellEnd"/>
      <w:r w:rsidRPr="000B494A">
        <w:rPr>
          <w:rFonts w:ascii="Times New Roman" w:hAnsi="Times New Roman"/>
          <w:sz w:val="28"/>
          <w:szCs w:val="28"/>
        </w:rPr>
        <w:t>();</w:t>
      </w:r>
    </w:p>
    <w:p w14:paraId="4275929B" w14:textId="55297B6D" w:rsidR="00B613A1" w:rsidRPr="000B494A" w:rsidRDefault="00B613A1" w:rsidP="00E423E5">
      <w:pPr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lastRenderedPageBreak/>
        <w:t>CloudWebSocket</w:t>
      </w:r>
      <w:proofErr w:type="spellEnd"/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="004B296B" w:rsidRPr="00030B5D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тести перевіряють: повторне підключення з </w:t>
      </w:r>
      <w:proofErr w:type="spellStart"/>
      <w:r w:rsidRPr="000B494A">
        <w:rPr>
          <w:rFonts w:ascii="Times New Roman" w:hAnsi="Times New Roman"/>
          <w:sz w:val="28"/>
          <w:szCs w:val="28"/>
        </w:rPr>
        <w:t>exponential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backoff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(1 → 2 → 4 → 8 → 16 → 30 с </w:t>
      </w:r>
      <w:proofErr w:type="spellStart"/>
      <w:r w:rsidRPr="000B494A">
        <w:rPr>
          <w:rFonts w:ascii="Times New Roman" w:hAnsi="Times New Roman"/>
          <w:sz w:val="28"/>
          <w:szCs w:val="28"/>
        </w:rPr>
        <w:t>cap</w:t>
      </w:r>
      <w:proofErr w:type="spellEnd"/>
      <w:r w:rsidRPr="000B494A">
        <w:rPr>
          <w:rFonts w:ascii="Times New Roman" w:hAnsi="Times New Roman"/>
          <w:sz w:val="28"/>
          <w:szCs w:val="28"/>
        </w:rPr>
        <w:t>); виклик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onConnectionStateChanged</w:t>
      </w:r>
      <w:proofErr w:type="spellEnd"/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false</w:t>
      </w:r>
      <w:proofErr w:type="spellEnd"/>
      <w:r w:rsidRPr="000B494A">
        <w:rPr>
          <w:rFonts w:ascii="Times New Roman" w:hAnsi="Times New Roman"/>
          <w:sz w:val="28"/>
          <w:szCs w:val="28"/>
        </w:rPr>
        <w:t>)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при розриві; розмежування бінарних і текстових повідомлень; відсутність відправлення при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isConnected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B494A">
        <w:rPr>
          <w:rFonts w:ascii="Times New Roman" w:hAnsi="Times New Roman"/>
          <w:sz w:val="28"/>
          <w:szCs w:val="28"/>
        </w:rPr>
        <w:t>false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drop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0B494A">
        <w:rPr>
          <w:rFonts w:ascii="Times New Roman" w:hAnsi="Times New Roman"/>
          <w:sz w:val="28"/>
          <w:szCs w:val="28"/>
        </w:rPr>
        <w:t>крашу</w:t>
      </w:r>
      <w:proofErr w:type="spellEnd"/>
      <w:r w:rsidRPr="000B494A">
        <w:rPr>
          <w:rFonts w:ascii="Times New Roman" w:hAnsi="Times New Roman"/>
          <w:sz w:val="28"/>
          <w:szCs w:val="28"/>
        </w:rPr>
        <w:t>).</w:t>
      </w:r>
    </w:p>
    <w:p w14:paraId="33862D36" w14:textId="2381EF0C" w:rsidR="00B613A1" w:rsidRPr="000B494A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6A1">
        <w:rPr>
          <w:rFonts w:ascii="Times New Roman" w:hAnsi="Times New Roman"/>
          <w:sz w:val="28"/>
          <w:szCs w:val="28"/>
        </w:rPr>
        <w:t xml:space="preserve">Інтеграційний тест </w:t>
      </w:r>
      <w:proofErr w:type="spellStart"/>
      <w:r w:rsidRPr="00FD06A1">
        <w:rPr>
          <w:rFonts w:ascii="Times New Roman" w:hAnsi="Times New Roman"/>
          <w:sz w:val="28"/>
          <w:szCs w:val="28"/>
        </w:rPr>
        <w:t>сигналінгового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протоколу проводився для верифікації </w:t>
      </w:r>
      <w:proofErr w:type="spellStart"/>
      <w:r w:rsidRPr="00FD06A1">
        <w:rPr>
          <w:rFonts w:ascii="Times New Roman" w:hAnsi="Times New Roman"/>
          <w:sz w:val="28"/>
          <w:szCs w:val="28"/>
        </w:rPr>
        <w:t>Signaling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6A1">
        <w:rPr>
          <w:rFonts w:ascii="Times New Roman" w:hAnsi="Times New Roman"/>
          <w:sz w:val="28"/>
          <w:szCs w:val="28"/>
        </w:rPr>
        <w:t>Envelope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v1 — контракту між </w:t>
      </w:r>
      <w:proofErr w:type="spellStart"/>
      <w:r w:rsidRPr="00FD06A1">
        <w:rPr>
          <w:rFonts w:ascii="Times New Roman" w:hAnsi="Times New Roman"/>
          <w:sz w:val="28"/>
          <w:szCs w:val="28"/>
        </w:rPr>
        <w:t>Relay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та сервером.</w:t>
      </w:r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r w:rsidR="00B613A1" w:rsidRPr="000B494A">
        <w:rPr>
          <w:rFonts w:ascii="Times New Roman" w:hAnsi="Times New Roman"/>
          <w:sz w:val="28"/>
          <w:szCs w:val="28"/>
        </w:rPr>
        <w:t>ерифікується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коректний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парсинг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конвертів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webrtcregister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B613A1" w:rsidRPr="000B494A">
        <w:rPr>
          <w:rFonts w:ascii="Times New Roman" w:hAnsi="Times New Roman"/>
          <w:sz w:val="28"/>
          <w:szCs w:val="28"/>
        </w:rPr>
        <w:t>(з полями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role:relay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capabilities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:{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supportsWebRtcPeer:false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}),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webrtcsignal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B613A1"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ping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pong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keepalive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та власне SDP/ICE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payload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), а також фільтрація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control-path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повідомлень від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annotation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-шляху. Тест запускається через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gradlew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testDebugUnitTest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assembleDebug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B613A1" w:rsidRPr="000B494A">
        <w:rPr>
          <w:rFonts w:ascii="Times New Roman" w:hAnsi="Times New Roman"/>
          <w:sz w:val="28"/>
          <w:szCs w:val="28"/>
        </w:rPr>
        <w:t>з результатом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B613A1" w:rsidRPr="000B494A">
        <w:rPr>
          <w:rFonts w:ascii="Times New Roman" w:hAnsi="Times New Roman"/>
          <w:sz w:val="28"/>
          <w:szCs w:val="28"/>
        </w:rPr>
        <w:t>BUILD SUCCESSFUL.</w:t>
      </w:r>
    </w:p>
    <w:p w14:paraId="3D812F7C" w14:textId="77777777" w:rsidR="00B613A1" w:rsidRPr="000B494A" w:rsidRDefault="00B613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End-to-End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тестування на реальному обладнанні</w:t>
      </w:r>
    </w:p>
    <w:p w14:paraId="20076ABC" w14:textId="33DCD398" w:rsidR="00B613A1" w:rsidRPr="000B494A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6A1">
        <w:rPr>
          <w:rFonts w:ascii="Times New Roman" w:hAnsi="Times New Roman"/>
          <w:sz w:val="28"/>
          <w:szCs w:val="28"/>
        </w:rPr>
        <w:t xml:space="preserve">Умови проведення E2E тестування на реальному обладнанні передбачали використання гарнітури </w:t>
      </w:r>
      <w:proofErr w:type="spellStart"/>
      <w:r w:rsidRPr="00FD06A1">
        <w:rPr>
          <w:rFonts w:ascii="Times New Roman" w:hAnsi="Times New Roman"/>
          <w:sz w:val="28"/>
          <w:szCs w:val="28"/>
        </w:rPr>
        <w:t>Quest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3S та смартфона </w:t>
      </w:r>
      <w:proofErr w:type="spellStart"/>
      <w:r w:rsidRPr="00FD06A1">
        <w:rPr>
          <w:rFonts w:ascii="Times New Roman" w:hAnsi="Times New Roman"/>
          <w:sz w:val="28"/>
          <w:szCs w:val="28"/>
        </w:rPr>
        <w:t>Poco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X3 </w:t>
      </w:r>
      <w:proofErr w:type="spellStart"/>
      <w:r w:rsidRPr="00FD06A1">
        <w:rPr>
          <w:rFonts w:ascii="Times New Roman" w:hAnsi="Times New Roman"/>
          <w:sz w:val="28"/>
          <w:szCs w:val="28"/>
        </w:rPr>
        <w:t>Pro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:</w:t>
      </w:r>
    </w:p>
    <w:p w14:paraId="57967B19" w14:textId="0D875E92" w:rsidR="00B613A1" w:rsidRPr="000B494A" w:rsidRDefault="00B613A1" w:rsidP="00E423E5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Quest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3S</w:t>
      </w:r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(ARM </w:t>
      </w:r>
      <w:proofErr w:type="spellStart"/>
      <w:r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Pr="000B494A">
        <w:rPr>
          <w:rFonts w:ascii="Times New Roman" w:hAnsi="Times New Roman"/>
          <w:sz w:val="28"/>
          <w:szCs w:val="28"/>
        </w:rPr>
        <w:t>Gen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2)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джерело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>;</w:t>
      </w:r>
    </w:p>
    <w:p w14:paraId="42FD4EE4" w14:textId="496E561A" w:rsidR="00B613A1" w:rsidRPr="000B494A" w:rsidRDefault="00B613A1" w:rsidP="00E423E5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Android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-пристрій </w:t>
      </w:r>
      <w:proofErr w:type="spellStart"/>
      <w:r w:rsidRPr="00030B5D">
        <w:rPr>
          <w:rFonts w:ascii="Times New Roman" w:hAnsi="Times New Roman"/>
          <w:sz w:val="28"/>
          <w:szCs w:val="28"/>
        </w:rPr>
        <w:t>Poco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X3 </w:t>
      </w:r>
      <w:proofErr w:type="spellStart"/>
      <w:r w:rsidRPr="00030B5D">
        <w:rPr>
          <w:rFonts w:ascii="Times New Roman" w:hAnsi="Times New Roman"/>
          <w:sz w:val="28"/>
          <w:szCs w:val="28"/>
        </w:rPr>
        <w:t>Pro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Qualcomm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860, 6 ГБ RAM) як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;</w:t>
      </w:r>
    </w:p>
    <w:p w14:paraId="0AC84E62" w14:textId="33F00A4F" w:rsidR="00B613A1" w:rsidRPr="000B494A" w:rsidRDefault="00B613A1" w:rsidP="00E423E5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З'єднання: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Wi-Fi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hotspot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зі смартфона </w:t>
      </w:r>
      <w:proofErr w:type="spellStart"/>
      <w:r w:rsidRPr="000B494A">
        <w:rPr>
          <w:rFonts w:ascii="Times New Roman" w:hAnsi="Times New Roman"/>
          <w:sz w:val="28"/>
          <w:szCs w:val="28"/>
        </w:rPr>
        <w:t>Poco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X3 </w:t>
      </w:r>
      <w:proofErr w:type="spellStart"/>
      <w:r w:rsidRPr="000B494A">
        <w:rPr>
          <w:rFonts w:ascii="Times New Roman" w:hAnsi="Times New Roman"/>
          <w:sz w:val="28"/>
          <w:szCs w:val="28"/>
        </w:rPr>
        <w:t>Pro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Wi-Fi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5, 5 ГГц) як спільна мережа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; вихід до хмарного сервера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через мобільний інтернет (4G/LTE </w:t>
      </w:r>
      <w:proofErr w:type="spellStart"/>
      <w:r w:rsidRPr="000B494A">
        <w:rPr>
          <w:rFonts w:ascii="Times New Roman" w:hAnsi="Times New Roman"/>
          <w:sz w:val="28"/>
          <w:szCs w:val="28"/>
        </w:rPr>
        <w:t>uplink</w:t>
      </w:r>
      <w:proofErr w:type="spellEnd"/>
      <w:r w:rsidRPr="000B494A">
        <w:rPr>
          <w:rFonts w:ascii="Times New Roman" w:hAnsi="Times New Roman"/>
          <w:sz w:val="28"/>
          <w:szCs w:val="28"/>
        </w:rPr>
        <w:t>);</w:t>
      </w:r>
    </w:p>
    <w:p w14:paraId="4173B901" w14:textId="44105D35" w:rsidR="00B613A1" w:rsidRPr="000B494A" w:rsidRDefault="00B613A1" w:rsidP="00E423E5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Верифікація через ADB: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logcat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спостереження за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droppedFrames</w:t>
      </w:r>
      <w:proofErr w:type="spellEnd"/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invalidPackets</w:t>
      </w:r>
      <w:proofErr w:type="spellEnd"/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currentFps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debug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sidebar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браузері для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pcState</w:t>
      </w:r>
      <w:proofErr w:type="spellEnd"/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iceState</w:t>
      </w:r>
      <w:proofErr w:type="spellEnd"/>
      <w:r w:rsidRPr="000B494A">
        <w:rPr>
          <w:rFonts w:ascii="Times New Roman" w:hAnsi="Times New Roman"/>
          <w:sz w:val="28"/>
          <w:szCs w:val="28"/>
        </w:rPr>
        <w:t>,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txrx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</w:p>
    <w:p w14:paraId="0F8D2612" w14:textId="55F99D73" w:rsidR="00B613A1" w:rsidRPr="000B494A" w:rsidRDefault="00B613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Тест тривалістю 30 хвилин безперервної роботи у LAN-режимі показав:</w:t>
      </w:r>
    </w:p>
    <w:p w14:paraId="34FA37B0" w14:textId="3D63CCC1" w:rsidR="00B613A1" w:rsidRPr="000B494A" w:rsidRDefault="00B613A1" w:rsidP="00E423E5">
      <w:pPr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Середній FPS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приймальній стороні</w:t>
      </w:r>
      <w:r w:rsidRPr="00030B5D">
        <w:rPr>
          <w:rFonts w:ascii="Times New Roman" w:hAnsi="Times New Roman"/>
          <w:sz w:val="28"/>
          <w:szCs w:val="28"/>
        </w:rPr>
        <w:t>:</w:t>
      </w:r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Pr="00030B5D">
        <w:rPr>
          <w:rFonts w:ascii="Times New Roman" w:hAnsi="Times New Roman"/>
          <w:sz w:val="28"/>
          <w:szCs w:val="28"/>
        </w:rPr>
        <w:t>18,39 кадр/с;</w:t>
      </w:r>
    </w:p>
    <w:p w14:paraId="7E3728C9" w14:textId="5E797E07" w:rsidR="00B613A1" w:rsidRPr="000B494A" w:rsidRDefault="00B613A1" w:rsidP="00E423E5">
      <w:pPr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Коефіцієнт підключення (</w:t>
      </w:r>
      <w:proofErr w:type="spellStart"/>
      <w:r w:rsidRPr="000B494A">
        <w:rPr>
          <w:rFonts w:ascii="Times New Roman" w:hAnsi="Times New Roman"/>
          <w:sz w:val="28"/>
          <w:szCs w:val="28"/>
        </w:rPr>
        <w:t>quest+cloud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connected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ratio</w:t>
      </w:r>
      <w:proofErr w:type="spellEnd"/>
      <w:r w:rsidRPr="000B494A">
        <w:rPr>
          <w:rFonts w:ascii="Times New Roman" w:hAnsi="Times New Roman"/>
          <w:sz w:val="28"/>
          <w:szCs w:val="28"/>
        </w:rPr>
        <w:t>):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30B5D">
        <w:rPr>
          <w:rFonts w:ascii="Times New Roman" w:hAnsi="Times New Roman"/>
          <w:sz w:val="28"/>
          <w:szCs w:val="28"/>
        </w:rPr>
        <w:t>100%</w:t>
      </w:r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(жодного несподіваного розриву з'єднання);</w:t>
      </w:r>
    </w:p>
    <w:p w14:paraId="25249CA9" w14:textId="3DBB3811" w:rsidR="00B613A1" w:rsidRPr="000B494A" w:rsidRDefault="00B613A1" w:rsidP="00E423E5">
      <w:pPr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Fault-injection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сценарії: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30B5D">
        <w:rPr>
          <w:rFonts w:ascii="Times New Roman" w:hAnsi="Times New Roman"/>
          <w:sz w:val="28"/>
          <w:szCs w:val="28"/>
        </w:rPr>
        <w:t>PASS</w:t>
      </w:r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(примусовий розрив </w:t>
      </w:r>
      <w:proofErr w:type="spellStart"/>
      <w:r w:rsidRPr="000B494A">
        <w:rPr>
          <w:rFonts w:ascii="Times New Roman" w:hAnsi="Times New Roman"/>
          <w:sz w:val="28"/>
          <w:szCs w:val="28"/>
        </w:rPr>
        <w:t>Wi-Fi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→ автоматичне відновлення; завершення процесу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→ </w:t>
      </w:r>
      <w:proofErr w:type="spellStart"/>
      <w:r w:rsidRPr="000B494A">
        <w:rPr>
          <w:rFonts w:ascii="Times New Roman" w:hAnsi="Times New Roman"/>
          <w:sz w:val="28"/>
          <w:szCs w:val="28"/>
        </w:rPr>
        <w:t>Discovery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повторний цикл; примусова зупинка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RelayService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→ </w:t>
      </w:r>
      <w:proofErr w:type="spellStart"/>
      <w:r w:rsidRPr="000B494A">
        <w:rPr>
          <w:rFonts w:ascii="Times New Roman" w:hAnsi="Times New Roman"/>
          <w:sz w:val="28"/>
          <w:szCs w:val="28"/>
        </w:rPr>
        <w:t>Foreground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Service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restart</w:t>
      </w:r>
      <w:proofErr w:type="spellEnd"/>
      <w:r w:rsidRPr="000B494A">
        <w:rPr>
          <w:rFonts w:ascii="Times New Roman" w:hAnsi="Times New Roman"/>
          <w:sz w:val="28"/>
          <w:szCs w:val="28"/>
        </w:rPr>
        <w:t>).</w:t>
      </w:r>
    </w:p>
    <w:p w14:paraId="089AB9C4" w14:textId="50527318" w:rsidR="00B613A1" w:rsidRPr="000B494A" w:rsidRDefault="00B613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Тест тривалістю 5700 секунд (~95 хвилин) з верифікацією </w:t>
      </w:r>
      <w:proofErr w:type="spellStart"/>
      <w:r w:rsidRPr="000B494A">
        <w:rPr>
          <w:rFonts w:ascii="Times New Roman" w:hAnsi="Times New Roman"/>
          <w:sz w:val="28"/>
          <w:szCs w:val="28"/>
        </w:rPr>
        <w:t>bidirectional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data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flow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(відео + анотації в обох напрямках) показав стабільну роботу при цільовому значенні 25 FPS. Під час цього тесту </w:t>
      </w:r>
      <w:proofErr w:type="spellStart"/>
      <w:r w:rsidRPr="000B494A">
        <w:rPr>
          <w:rFonts w:ascii="Times New Roman" w:hAnsi="Times New Roman"/>
          <w:sz w:val="28"/>
          <w:szCs w:val="28"/>
        </w:rPr>
        <w:t>верифіковано</w:t>
      </w:r>
      <w:proofErr w:type="spellEnd"/>
      <w:r w:rsidRPr="000B494A">
        <w:rPr>
          <w:rFonts w:ascii="Times New Roman" w:hAnsi="Times New Roman"/>
          <w:sz w:val="28"/>
          <w:szCs w:val="28"/>
        </w:rPr>
        <w:t>: коректна передача анотацій усіх типів (</w:t>
      </w:r>
      <w:proofErr w:type="spellStart"/>
      <w:r w:rsidRPr="000B494A">
        <w:rPr>
          <w:rFonts w:ascii="Times New Roman" w:hAnsi="Times New Roman"/>
          <w:sz w:val="28"/>
          <w:szCs w:val="28"/>
        </w:rPr>
        <w:t>stroke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marker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M1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M7, </w:t>
      </w:r>
      <w:proofErr w:type="spellStart"/>
      <w:r w:rsidRPr="000B494A">
        <w:rPr>
          <w:rFonts w:ascii="Times New Roman" w:hAnsi="Times New Roman"/>
          <w:sz w:val="28"/>
          <w:szCs w:val="28"/>
        </w:rPr>
        <w:t>flash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freeze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unfreeze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clear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overlay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точність відображення JSON-конвертів у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відсутність </w:t>
      </w:r>
      <w:proofErr w:type="spellStart"/>
      <w:r w:rsidRPr="000B494A">
        <w:rPr>
          <w:rFonts w:ascii="Times New Roman" w:hAnsi="Times New Roman"/>
          <w:sz w:val="28"/>
          <w:szCs w:val="28"/>
        </w:rPr>
        <w:t>memory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leak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heap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ConcurrentHashMap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не зростає після </w:t>
      </w:r>
      <w:proofErr w:type="spellStart"/>
      <w:r w:rsidRPr="000B494A">
        <w:rPr>
          <w:rFonts w:ascii="Times New Roman" w:hAnsi="Times New Roman"/>
          <w:sz w:val="28"/>
          <w:szCs w:val="28"/>
        </w:rPr>
        <w:t>stale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cleanup</w:t>
      </w:r>
      <w:proofErr w:type="spellEnd"/>
      <w:r w:rsidRPr="000B494A">
        <w:rPr>
          <w:rFonts w:ascii="Times New Roman" w:hAnsi="Times New Roman"/>
          <w:sz w:val="28"/>
          <w:szCs w:val="28"/>
        </w:rPr>
        <w:t>).</w:t>
      </w:r>
    </w:p>
    <w:p w14:paraId="3E08AEE8" w14:textId="51F3E139" w:rsidR="00B613A1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D06A1">
        <w:rPr>
          <w:rFonts w:ascii="Times New Roman" w:hAnsi="Times New Roman"/>
          <w:sz w:val="28"/>
          <w:szCs w:val="28"/>
        </w:rPr>
        <w:t>Покомпонентний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аналіз затримки на </w:t>
      </w:r>
      <w:proofErr w:type="spellStart"/>
      <w:r w:rsidRPr="00FD06A1">
        <w:rPr>
          <w:rFonts w:ascii="Times New Roman" w:hAnsi="Times New Roman"/>
          <w:sz w:val="28"/>
          <w:szCs w:val="28"/>
        </w:rPr>
        <w:t>Quest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дозволив виявити та усунути критичні затримки у </w:t>
      </w:r>
      <w:proofErr w:type="spellStart"/>
      <w:r w:rsidRPr="00FD06A1">
        <w:rPr>
          <w:rFonts w:ascii="Times New Roman" w:hAnsi="Times New Roman"/>
          <w:sz w:val="28"/>
          <w:szCs w:val="28"/>
        </w:rPr>
        <w:t>відеоконвеєрі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/IL2CPP (ARM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Gen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2). </w:t>
      </w:r>
      <w:proofErr w:type="spellStart"/>
      <w:r w:rsidR="00F51A96" w:rsidRPr="000B494A">
        <w:rPr>
          <w:rFonts w:ascii="Times New Roman" w:hAnsi="Times New Roman"/>
          <w:sz w:val="28"/>
          <w:szCs w:val="28"/>
        </w:rPr>
        <w:t>Покомпонентний</w:t>
      </w:r>
      <w:proofErr w:type="spellEnd"/>
      <w:r w:rsidR="00F51A96" w:rsidRPr="000B494A">
        <w:rPr>
          <w:rFonts w:ascii="Times New Roman" w:hAnsi="Times New Roman"/>
          <w:sz w:val="28"/>
          <w:szCs w:val="28"/>
        </w:rPr>
        <w:t xml:space="preserve"> аналіз затримок за результатами профілювання наведено у табл. 2.13.</w:t>
      </w:r>
    </w:p>
    <w:p w14:paraId="5675B79B" w14:textId="77777777" w:rsidR="008E54BD" w:rsidRPr="0007577F" w:rsidRDefault="008E54BD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A27DF53" w14:textId="71D5A05A" w:rsidR="00B65F97" w:rsidRPr="000B494A" w:rsidRDefault="00F51A96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2.13 </w:t>
      </w:r>
      <w:r w:rsidRPr="000B494A">
        <w:rPr>
          <w:rFonts w:ascii="Times New Roman" w:hAnsi="Times New Roman"/>
          <w:sz w:val="28"/>
          <w:szCs w:val="28"/>
          <w:lang w:val="ru-RU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Аналіз затримок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відеоконвеєра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361"/>
        <w:gridCol w:w="1530"/>
        <w:gridCol w:w="2044"/>
        <w:gridCol w:w="1976"/>
      </w:tblGrid>
      <w:tr w:rsidR="00B65F97" w:rsidRPr="000B494A" w14:paraId="4DE1FAFE" w14:textId="77777777" w:rsidTr="00B65F97">
        <w:tc>
          <w:tcPr>
            <w:tcW w:w="0" w:type="auto"/>
            <w:vAlign w:val="bottom"/>
          </w:tcPr>
          <w:p w14:paraId="2E764199" w14:textId="63ACBCF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Етап конвеєра</w:t>
            </w:r>
          </w:p>
        </w:tc>
        <w:tc>
          <w:tcPr>
            <w:tcW w:w="0" w:type="auto"/>
            <w:vAlign w:val="bottom"/>
          </w:tcPr>
          <w:p w14:paraId="09BF5B82" w14:textId="74D95419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Виконання</w:t>
            </w:r>
          </w:p>
        </w:tc>
        <w:tc>
          <w:tcPr>
            <w:tcW w:w="0" w:type="auto"/>
            <w:vAlign w:val="bottom"/>
          </w:tcPr>
          <w:p w14:paraId="0D26444D" w14:textId="507C2829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Тривалість (до оптимізації)</w:t>
            </w:r>
          </w:p>
        </w:tc>
        <w:tc>
          <w:tcPr>
            <w:tcW w:w="0" w:type="auto"/>
            <w:vAlign w:val="bottom"/>
          </w:tcPr>
          <w:p w14:paraId="1016E8AF" w14:textId="461D881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Тривалість (після оптимізації)</w:t>
            </w:r>
          </w:p>
        </w:tc>
      </w:tr>
      <w:tr w:rsidR="00B65F97" w:rsidRPr="000B494A" w14:paraId="228F5820" w14:textId="77777777" w:rsidTr="00B65F97">
        <w:tc>
          <w:tcPr>
            <w:tcW w:w="0" w:type="auto"/>
            <w:vAlign w:val="bottom"/>
          </w:tcPr>
          <w:p w14:paraId="7C9BC396" w14:textId="520F6D3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Graphics.Blit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passthrough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RenderTexture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1280×960 ARGB32)</w:t>
            </w:r>
          </w:p>
        </w:tc>
        <w:tc>
          <w:tcPr>
            <w:tcW w:w="0" w:type="auto"/>
            <w:vAlign w:val="bottom"/>
          </w:tcPr>
          <w:p w14:paraId="7EAB3ECF" w14:textId="2D0295F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GPU</w:t>
            </w:r>
          </w:p>
        </w:tc>
        <w:tc>
          <w:tcPr>
            <w:tcW w:w="0" w:type="auto"/>
            <w:vAlign w:val="bottom"/>
          </w:tcPr>
          <w:p w14:paraId="0A958C01" w14:textId="5740998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~12 мс</w:t>
            </w:r>
          </w:p>
        </w:tc>
        <w:tc>
          <w:tcPr>
            <w:tcW w:w="0" w:type="auto"/>
            <w:vAlign w:val="bottom"/>
          </w:tcPr>
          <w:p w14:paraId="2628BF22" w14:textId="644E6D43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~12 мс</w:t>
            </w:r>
          </w:p>
        </w:tc>
      </w:tr>
      <w:tr w:rsidR="00B65F97" w:rsidRPr="000B494A" w14:paraId="13F44DA8" w14:textId="77777777" w:rsidTr="00B65F97">
        <w:tc>
          <w:tcPr>
            <w:tcW w:w="0" w:type="auto"/>
            <w:vAlign w:val="bottom"/>
          </w:tcPr>
          <w:p w14:paraId="4765C21A" w14:textId="402A1A0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captureCamera.Render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(AR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composite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depth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pass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25D437F0" w14:textId="138F6D99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GPU</w:t>
            </w:r>
          </w:p>
        </w:tc>
        <w:tc>
          <w:tcPr>
            <w:tcW w:w="0" w:type="auto"/>
            <w:vAlign w:val="bottom"/>
          </w:tcPr>
          <w:p w14:paraId="5972B985" w14:textId="006C3EC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~13 мс</w:t>
            </w:r>
          </w:p>
        </w:tc>
        <w:tc>
          <w:tcPr>
            <w:tcW w:w="0" w:type="auto"/>
            <w:vAlign w:val="bottom"/>
          </w:tcPr>
          <w:p w14:paraId="2143FA29" w14:textId="53B13AF9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~13 мс</w:t>
            </w:r>
          </w:p>
        </w:tc>
      </w:tr>
      <w:tr w:rsidR="00B65F97" w:rsidRPr="000B494A" w14:paraId="4FCFA871" w14:textId="77777777" w:rsidTr="00B65F97">
        <w:tc>
          <w:tcPr>
            <w:tcW w:w="0" w:type="auto"/>
            <w:vAlign w:val="bottom"/>
          </w:tcPr>
          <w:p w14:paraId="2637D740" w14:textId="34EC362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AsyncGPUReadback.Request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(GPU → CPU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readback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474979CE" w14:textId="300040C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GPU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async</w:t>
            </w:r>
            <w:proofErr w:type="spellEnd"/>
          </w:p>
        </w:tc>
        <w:tc>
          <w:tcPr>
            <w:tcW w:w="0" w:type="auto"/>
            <w:vAlign w:val="bottom"/>
          </w:tcPr>
          <w:p w14:paraId="68D2BF95" w14:textId="1E856AC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~14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42 мс</w:t>
            </w:r>
          </w:p>
        </w:tc>
        <w:tc>
          <w:tcPr>
            <w:tcW w:w="0" w:type="auto"/>
            <w:vAlign w:val="bottom"/>
          </w:tcPr>
          <w:p w14:paraId="780C989C" w14:textId="7118E2C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~14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42 мс</w:t>
            </w:r>
          </w:p>
        </w:tc>
      </w:tr>
      <w:tr w:rsidR="00B65F97" w:rsidRPr="000B494A" w14:paraId="52E06118" w14:textId="77777777" w:rsidTr="00B65F97">
        <w:tc>
          <w:tcPr>
            <w:tcW w:w="0" w:type="auto"/>
            <w:vAlign w:val="bottom"/>
          </w:tcPr>
          <w:p w14:paraId="11A3FA4A" w14:textId="7594CBF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ImageConversion.EncodeToJPG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(JPEG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encoding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5AC5B42F" w14:textId="794F787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Main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thread</w:t>
            </w:r>
            <w:proofErr w:type="spellEnd"/>
          </w:p>
        </w:tc>
        <w:tc>
          <w:tcPr>
            <w:tcW w:w="0" w:type="auto"/>
            <w:vAlign w:val="bottom"/>
          </w:tcPr>
          <w:p w14:paraId="6D9E5DF7" w14:textId="5148959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~40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="00132EDD">
              <w:rPr>
                <w:rFonts w:ascii="Times New Roman" w:hAnsi="Times New Roman"/>
                <w:sz w:val="28"/>
                <w:szCs w:val="28"/>
              </w:rPr>
              <w:t>80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мс</w:t>
            </w:r>
          </w:p>
        </w:tc>
        <w:tc>
          <w:tcPr>
            <w:tcW w:w="0" w:type="auto"/>
            <w:vAlign w:val="bottom"/>
          </w:tcPr>
          <w:p w14:paraId="6F87C656" w14:textId="1AF3C72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~40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80 мс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ThreadPool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65F97" w:rsidRPr="000B494A" w14:paraId="796B4141" w14:textId="77777777" w:rsidTr="00B65F97">
        <w:tc>
          <w:tcPr>
            <w:tcW w:w="0" w:type="auto"/>
            <w:vAlign w:val="bottom"/>
          </w:tcPr>
          <w:p w14:paraId="646E4703" w14:textId="341FB1A7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SendFragmentedFrame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(UDP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fragmentation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send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75A7245D" w14:textId="52B0582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ThreadPool</w:t>
            </w:r>
            <w:proofErr w:type="spellEnd"/>
          </w:p>
        </w:tc>
        <w:tc>
          <w:tcPr>
            <w:tcW w:w="0" w:type="auto"/>
            <w:vAlign w:val="bottom"/>
          </w:tcPr>
          <w:p w14:paraId="282B01AB" w14:textId="5231B72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~25 мс</w:t>
            </w:r>
          </w:p>
        </w:tc>
        <w:tc>
          <w:tcPr>
            <w:tcW w:w="0" w:type="auto"/>
            <w:vAlign w:val="bottom"/>
          </w:tcPr>
          <w:p w14:paraId="14EBB698" w14:textId="584CA38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~25 мс</w:t>
            </w:r>
          </w:p>
        </w:tc>
      </w:tr>
      <w:tr w:rsidR="00B65F97" w:rsidRPr="000B494A" w14:paraId="35BFB868" w14:textId="77777777" w:rsidTr="00B65F97">
        <w:tc>
          <w:tcPr>
            <w:tcW w:w="0" w:type="auto"/>
            <w:vAlign w:val="bottom"/>
          </w:tcPr>
          <w:p w14:paraId="20A75593" w14:textId="1712368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Результуючий FPS</w:t>
            </w:r>
          </w:p>
        </w:tc>
        <w:tc>
          <w:tcPr>
            <w:tcW w:w="0" w:type="auto"/>
            <w:vAlign w:val="bottom"/>
          </w:tcPr>
          <w:p w14:paraId="4E8AB953" w14:textId="30C30DEC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bottom"/>
          </w:tcPr>
          <w:p w14:paraId="3AF48596" w14:textId="006BE30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18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25 FPS (нестабільно)</w:t>
            </w:r>
          </w:p>
        </w:tc>
        <w:tc>
          <w:tcPr>
            <w:tcW w:w="0" w:type="auto"/>
            <w:vAlign w:val="bottom"/>
          </w:tcPr>
          <w:p w14:paraId="51B59C90" w14:textId="2FA7B64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18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25 FPS (стабільно)</w:t>
            </w:r>
          </w:p>
        </w:tc>
      </w:tr>
    </w:tbl>
    <w:p w14:paraId="190D98CB" w14:textId="77777777" w:rsidR="00B65F97" w:rsidRPr="000B494A" w:rsidRDefault="00B65F97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C3231DB" w14:textId="4D50D9F3" w:rsidR="00B613A1" w:rsidRPr="000B494A" w:rsidRDefault="00B613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Критичним </w:t>
      </w:r>
      <w:proofErr w:type="spellStart"/>
      <w:r w:rsidRPr="000B494A">
        <w:rPr>
          <w:rFonts w:ascii="Times New Roman" w:hAnsi="Times New Roman"/>
          <w:sz w:val="28"/>
          <w:szCs w:val="28"/>
        </w:rPr>
        <w:t>bottleneck'ом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до оптимізації була операція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ImageConversion.EncodeToJPG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що виконувалася у </w:t>
      </w:r>
      <w:proofErr w:type="spellStart"/>
      <w:r w:rsidRPr="000B494A">
        <w:rPr>
          <w:rFonts w:ascii="Times New Roman" w:hAnsi="Times New Roman"/>
          <w:sz w:val="28"/>
          <w:szCs w:val="28"/>
        </w:rPr>
        <w:t>main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thread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блокувала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game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loop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40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80 мс (підрозділ </w:t>
      </w:r>
      <w:r w:rsidR="00B02917" w:rsidRPr="000B494A">
        <w:rPr>
          <w:rFonts w:ascii="Times New Roman" w:hAnsi="Times New Roman"/>
          <w:sz w:val="28"/>
          <w:szCs w:val="28"/>
          <w:lang w:val="en-US"/>
        </w:rPr>
        <w:t>2</w:t>
      </w:r>
      <w:r w:rsidRPr="000B494A">
        <w:rPr>
          <w:rFonts w:ascii="Times New Roman" w:hAnsi="Times New Roman"/>
          <w:sz w:val="28"/>
          <w:szCs w:val="28"/>
        </w:rPr>
        <w:t>.2). Перенесення кодування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ThreadPool.QueueUserWorkItem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усунуло блокування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main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thread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проте не скоротило абсолютну тривалість самого JPEG-кодування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вона визначається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продуктивністю CPU </w:t>
      </w:r>
      <w:proofErr w:type="spellStart"/>
      <w:r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Pr="000B494A">
        <w:rPr>
          <w:rFonts w:ascii="Times New Roman" w:hAnsi="Times New Roman"/>
          <w:sz w:val="28"/>
          <w:szCs w:val="28"/>
        </w:rPr>
        <w:t>Gen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 та розміром буфера RGBA32 1280×960×4 = ~4,7 МБ.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AsyncGPUReadback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додає недетерміновану затримку ~14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42 мс залежно від завантаження GPU (цикл 13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72 </w:t>
      </w:r>
      <w:proofErr w:type="spellStart"/>
      <w:r w:rsidRPr="000B494A">
        <w:rPr>
          <w:rFonts w:ascii="Times New Roman" w:hAnsi="Times New Roman"/>
          <w:sz w:val="28"/>
          <w:szCs w:val="28"/>
        </w:rPr>
        <w:t>Гц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яка є нижньою межею конвеєру і не може бути скорочена без переходу на </w:t>
      </w:r>
      <w:proofErr w:type="spellStart"/>
      <w:r w:rsidRPr="000B494A">
        <w:rPr>
          <w:rFonts w:ascii="Times New Roman" w:hAnsi="Times New Roman"/>
          <w:sz w:val="28"/>
          <w:szCs w:val="28"/>
        </w:rPr>
        <w:t>нативний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GPU </w:t>
      </w:r>
      <w:proofErr w:type="spellStart"/>
      <w:r w:rsidRPr="000B494A">
        <w:rPr>
          <w:rFonts w:ascii="Times New Roman" w:hAnsi="Times New Roman"/>
          <w:sz w:val="28"/>
          <w:szCs w:val="28"/>
        </w:rPr>
        <w:t>buffer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mapping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що потребує платформо-специфічного GLES API, недоступного з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>/IL2CPP без JNI.</w:t>
      </w:r>
    </w:p>
    <w:p w14:paraId="4CAF575B" w14:textId="2BDC776D" w:rsidR="00B613A1" w:rsidRPr="00030B5D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6A1">
        <w:rPr>
          <w:rFonts w:ascii="Times New Roman" w:hAnsi="Times New Roman"/>
          <w:sz w:val="28"/>
          <w:szCs w:val="28"/>
        </w:rPr>
        <w:t xml:space="preserve">Аналіз причин </w:t>
      </w:r>
      <w:proofErr w:type="spellStart"/>
      <w:r w:rsidRPr="00FD06A1">
        <w:rPr>
          <w:rFonts w:ascii="Times New Roman" w:hAnsi="Times New Roman"/>
          <w:sz w:val="28"/>
          <w:szCs w:val="28"/>
        </w:rPr>
        <w:t>непроходження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25 FPS </w:t>
      </w:r>
      <w:proofErr w:type="spellStart"/>
      <w:r w:rsidRPr="00FD06A1">
        <w:rPr>
          <w:rFonts w:ascii="Times New Roman" w:hAnsi="Times New Roman"/>
          <w:sz w:val="28"/>
          <w:szCs w:val="28"/>
        </w:rPr>
        <w:t>target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виявив, що теоретична межа конвеєру при поточному GPU-завантаженні складає ~19 FPS.</w:t>
      </w:r>
      <w:r>
        <w:rPr>
          <w:rFonts w:ascii="Times New Roman" w:hAnsi="Times New Roman"/>
          <w:sz w:val="28"/>
          <w:szCs w:val="28"/>
        </w:rPr>
        <w:t xml:space="preserve"> </w:t>
      </w:r>
      <w:r w:rsidR="00B613A1" w:rsidRPr="000B494A">
        <w:rPr>
          <w:rFonts w:ascii="Times New Roman" w:hAnsi="Times New Roman"/>
          <w:sz w:val="28"/>
          <w:szCs w:val="28"/>
        </w:rPr>
        <w:t xml:space="preserve">Фактичне значення 18,39 FPS у </w:t>
      </w:r>
      <w:r w:rsidR="008B7EAF" w:rsidRPr="000B494A">
        <w:rPr>
          <w:rFonts w:ascii="Times New Roman" w:hAnsi="Times New Roman"/>
          <w:sz w:val="28"/>
          <w:szCs w:val="28"/>
          <w:lang w:val="en-US"/>
        </w:rPr>
        <w:t>soak</w:t>
      </w:r>
      <w:r w:rsidR="00B613A1" w:rsidRPr="000B494A">
        <w:rPr>
          <w:rFonts w:ascii="Times New Roman" w:hAnsi="Times New Roman"/>
          <w:sz w:val="28"/>
          <w:szCs w:val="28"/>
        </w:rPr>
        <w:t xml:space="preserve">-тесті узгоджується з теоретичною межею. Цільове значення 25 FPS є досяжним лише при переході на апаратно-прискорений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encoder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VideoStreamTrack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="00B613A1" w:rsidRPr="000B494A">
        <w:rPr>
          <w:rFonts w:ascii="Times New Roman" w:hAnsi="Times New Roman"/>
          <w:sz w:val="28"/>
          <w:szCs w:val="28"/>
        </w:rPr>
        <w:t xml:space="preserve">з H.264 через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Qualcomm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MediaCodec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, ~30 FPS без CPU-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overhead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)</w:t>
      </w:r>
      <w:r w:rsidR="00030B5D" w:rsidRPr="00030B5D">
        <w:rPr>
          <w:rFonts w:ascii="Times New Roman" w:hAnsi="Times New Roman"/>
          <w:sz w:val="28"/>
          <w:szCs w:val="28"/>
        </w:rPr>
        <w:t>.</w:t>
      </w:r>
    </w:p>
    <w:p w14:paraId="724AF92D" w14:textId="410EAA98" w:rsidR="00B613A1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6A1">
        <w:rPr>
          <w:rFonts w:ascii="Times New Roman" w:hAnsi="Times New Roman"/>
          <w:sz w:val="28"/>
          <w:szCs w:val="28"/>
        </w:rPr>
        <w:t xml:space="preserve">Вимоги до ресурсів та виміряне навантаження </w:t>
      </w:r>
      <w:proofErr w:type="spellStart"/>
      <w:r w:rsidRPr="00FD06A1">
        <w:rPr>
          <w:rFonts w:ascii="Times New Roman" w:hAnsi="Times New Roman"/>
          <w:sz w:val="28"/>
          <w:szCs w:val="28"/>
        </w:rPr>
        <w:t>Android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6A1">
        <w:rPr>
          <w:rFonts w:ascii="Times New Roman" w:hAnsi="Times New Roman"/>
          <w:sz w:val="28"/>
          <w:szCs w:val="28"/>
        </w:rPr>
        <w:t>Relay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6A1">
        <w:rPr>
          <w:rFonts w:ascii="Times New Roman" w:hAnsi="Times New Roman"/>
          <w:sz w:val="28"/>
          <w:szCs w:val="28"/>
        </w:rPr>
        <w:t>верифіковані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під час тестування і наведені у табл. 2.14.</w:t>
      </w:r>
    </w:p>
    <w:p w14:paraId="4A86D0D8" w14:textId="77777777" w:rsidR="008E54BD" w:rsidRPr="000B494A" w:rsidRDefault="008E54BD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1277802" w14:textId="722FAEC9" w:rsidR="00B65F97" w:rsidRPr="000B494A" w:rsidRDefault="00F51A96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2.14 </w:t>
      </w:r>
      <w:r w:rsidRPr="000B494A">
        <w:rPr>
          <w:rFonts w:ascii="Times New Roman" w:hAnsi="Times New Roman"/>
          <w:sz w:val="28"/>
          <w:szCs w:val="28"/>
          <w:lang w:val="en-US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Вимоги до ресурсів та навантаження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9"/>
        <w:gridCol w:w="2551"/>
        <w:gridCol w:w="4591"/>
      </w:tblGrid>
      <w:tr w:rsidR="00B65F97" w:rsidRPr="000B494A" w14:paraId="60ED0F13" w14:textId="77777777" w:rsidTr="00B65F97">
        <w:tc>
          <w:tcPr>
            <w:tcW w:w="0" w:type="auto"/>
            <w:vAlign w:val="bottom"/>
          </w:tcPr>
          <w:p w14:paraId="28C5DC8E" w14:textId="51F21E57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Ресурс</w:t>
            </w:r>
          </w:p>
        </w:tc>
        <w:tc>
          <w:tcPr>
            <w:tcW w:w="0" w:type="auto"/>
            <w:vAlign w:val="bottom"/>
          </w:tcPr>
          <w:p w14:paraId="49AAFEBD" w14:textId="5082C8E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Цільове значення</w:t>
            </w:r>
          </w:p>
        </w:tc>
        <w:tc>
          <w:tcPr>
            <w:tcW w:w="0" w:type="auto"/>
            <w:vAlign w:val="bottom"/>
          </w:tcPr>
          <w:p w14:paraId="3FFB799E" w14:textId="4462CCF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Умови</w:t>
            </w:r>
          </w:p>
        </w:tc>
      </w:tr>
      <w:tr w:rsidR="00B65F97" w:rsidRPr="000B494A" w14:paraId="7D0E1B70" w14:textId="77777777" w:rsidTr="00B65F97">
        <w:tc>
          <w:tcPr>
            <w:tcW w:w="0" w:type="auto"/>
            <w:vAlign w:val="bottom"/>
          </w:tcPr>
          <w:p w14:paraId="6EEE134B" w14:textId="213F9DD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RAM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heap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3E67274C" w14:textId="2095ED6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≤ 128 МБ</w:t>
            </w:r>
          </w:p>
        </w:tc>
        <w:tc>
          <w:tcPr>
            <w:tcW w:w="0" w:type="auto"/>
            <w:vAlign w:val="bottom"/>
          </w:tcPr>
          <w:p w14:paraId="165B5C9D" w14:textId="32C28FF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Steady-state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при 30 FPS потоці</w:t>
            </w:r>
          </w:p>
        </w:tc>
      </w:tr>
      <w:tr w:rsidR="00B65F97" w:rsidRPr="000B494A" w14:paraId="77C1FD61" w14:textId="77777777" w:rsidTr="00B65F97">
        <w:tc>
          <w:tcPr>
            <w:tcW w:w="0" w:type="auto"/>
            <w:vAlign w:val="bottom"/>
          </w:tcPr>
          <w:p w14:paraId="4A06DC58" w14:textId="682259A3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CPU</w:t>
            </w:r>
          </w:p>
        </w:tc>
        <w:tc>
          <w:tcPr>
            <w:tcW w:w="0" w:type="auto"/>
            <w:vAlign w:val="bottom"/>
          </w:tcPr>
          <w:p w14:paraId="043FEEB2" w14:textId="08D5B58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≤ 15%</w:t>
            </w:r>
          </w:p>
        </w:tc>
        <w:tc>
          <w:tcPr>
            <w:tcW w:w="0" w:type="auto"/>
            <w:vAlign w:val="bottom"/>
          </w:tcPr>
          <w:p w14:paraId="23B4C429" w14:textId="09A1EAC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в активному режимі (UDP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recv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+ WS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send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65F97" w:rsidRPr="000B494A" w14:paraId="07285B48" w14:textId="77777777" w:rsidTr="00B65F97">
        <w:tc>
          <w:tcPr>
            <w:tcW w:w="0" w:type="auto"/>
            <w:vAlign w:val="bottom"/>
          </w:tcPr>
          <w:p w14:paraId="4A4FDA47" w14:textId="32427AF3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recv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buffer</w:t>
            </w:r>
            <w:proofErr w:type="spellEnd"/>
          </w:p>
        </w:tc>
        <w:tc>
          <w:tcPr>
            <w:tcW w:w="0" w:type="auto"/>
            <w:vAlign w:val="bottom"/>
          </w:tcPr>
          <w:p w14:paraId="7475B626" w14:textId="17038DF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4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8 МБ</w:t>
            </w:r>
          </w:p>
        </w:tc>
        <w:tc>
          <w:tcPr>
            <w:tcW w:w="0" w:type="auto"/>
            <w:vAlign w:val="bottom"/>
          </w:tcPr>
          <w:p w14:paraId="62D9C045" w14:textId="5A5EB1D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DatagramSocket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буфер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VideoReceiver</w:t>
            </w:r>
            <w:proofErr w:type="spellEnd"/>
          </w:p>
        </w:tc>
      </w:tr>
      <w:tr w:rsidR="00B65F97" w:rsidRPr="000B494A" w14:paraId="432115E4" w14:textId="77777777" w:rsidTr="00B65F97">
        <w:tc>
          <w:tcPr>
            <w:tcW w:w="0" w:type="auto"/>
            <w:vAlign w:val="bottom"/>
          </w:tcPr>
          <w:p w14:paraId="13584AD8" w14:textId="675199A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Мінімальна версія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</w:p>
        </w:tc>
        <w:tc>
          <w:tcPr>
            <w:tcW w:w="0" w:type="auto"/>
            <w:vAlign w:val="bottom"/>
          </w:tcPr>
          <w:p w14:paraId="3D3C0E05" w14:textId="4081777C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API 26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8.0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Oreo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43F2AF95" w14:textId="41D1B0A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6C32CC96" w14:textId="77777777" w:rsidR="00B65F97" w:rsidRPr="000B494A" w:rsidRDefault="00B65F97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011BC11" w14:textId="69D49F85" w:rsidR="00B613A1" w:rsidRPr="000B494A" w:rsidRDefault="00B613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Ключовим фактором стабільності RAM є стратегія </w:t>
      </w:r>
      <w:proofErr w:type="spellStart"/>
      <w:r w:rsidRPr="000B494A">
        <w:rPr>
          <w:rFonts w:ascii="Times New Roman" w:hAnsi="Times New Roman"/>
          <w:sz w:val="28"/>
          <w:szCs w:val="28"/>
        </w:rPr>
        <w:t>stale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cleanup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B494A">
        <w:rPr>
          <w:rFonts w:ascii="Times New Roman" w:hAnsi="Times New Roman"/>
          <w:sz w:val="28"/>
          <w:szCs w:val="28"/>
        </w:rPr>
        <w:t>таймаут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500 мс гарантує, що незібрані буфери (</w:t>
      </w:r>
      <w:proofErr w:type="spellStart"/>
      <w:r w:rsidRPr="000B494A">
        <w:rPr>
          <w:rFonts w:ascii="Times New Roman" w:hAnsi="Times New Roman"/>
          <w:sz w:val="28"/>
          <w:szCs w:val="28"/>
        </w:rPr>
        <w:t>ConcurrentHashMap</w:t>
      </w:r>
      <w:proofErr w:type="spellEnd"/>
      <w:r w:rsidRPr="000B494A">
        <w:rPr>
          <w:rFonts w:ascii="Times New Roman" w:hAnsi="Times New Roman"/>
          <w:sz w:val="28"/>
          <w:szCs w:val="28"/>
        </w:rPr>
        <w:t>&lt;</w:t>
      </w:r>
      <w:proofErr w:type="spellStart"/>
      <w:r w:rsidRPr="000B494A">
        <w:rPr>
          <w:rFonts w:ascii="Times New Roman" w:hAnsi="Times New Roman"/>
          <w:sz w:val="28"/>
          <w:szCs w:val="28"/>
        </w:rPr>
        <w:t>Int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FrameBuffer</w:t>
      </w:r>
      <w:proofErr w:type="spellEnd"/>
      <w:r w:rsidRPr="000B494A">
        <w:rPr>
          <w:rFonts w:ascii="Times New Roman" w:hAnsi="Times New Roman"/>
          <w:sz w:val="28"/>
          <w:szCs w:val="28"/>
        </w:rPr>
        <w:t>&gt;) звільняються раніше, ніж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wrap-around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255→0 (що відбувається за ~8,5 с при 30 FPS) може викликати повторне використання буфера зі старими даними.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WiFi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Lock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(CHANGE_WIFI_MULTICAST_STATE), що утримується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RelayService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як </w:t>
      </w:r>
      <w:proofErr w:type="spellStart"/>
      <w:r w:rsidRPr="000B494A">
        <w:rPr>
          <w:rFonts w:ascii="Times New Roman" w:hAnsi="Times New Roman"/>
          <w:sz w:val="28"/>
          <w:szCs w:val="28"/>
        </w:rPr>
        <w:t>Foreground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Service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запобігає агресивному режиму енергозбереження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який може заблокувати UDP </w:t>
      </w:r>
      <w:proofErr w:type="spellStart"/>
      <w:r w:rsidRPr="000B494A">
        <w:rPr>
          <w:rFonts w:ascii="Times New Roman" w:hAnsi="Times New Roman"/>
          <w:sz w:val="28"/>
          <w:szCs w:val="28"/>
        </w:rPr>
        <w:t>multicast</w:t>
      </w:r>
      <w:proofErr w:type="spellEnd"/>
      <w:r w:rsidRPr="000B494A">
        <w:rPr>
          <w:rFonts w:ascii="Times New Roman" w:hAnsi="Times New Roman"/>
          <w:sz w:val="28"/>
          <w:szCs w:val="28"/>
        </w:rPr>
        <w:t>-прийом при згорнутому застосунку.</w:t>
      </w:r>
    </w:p>
    <w:p w14:paraId="17A979EB" w14:textId="25EF6217" w:rsidR="00B613A1" w:rsidRPr="000B494A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6A1">
        <w:rPr>
          <w:rFonts w:ascii="Times New Roman" w:hAnsi="Times New Roman"/>
          <w:sz w:val="28"/>
          <w:szCs w:val="28"/>
        </w:rPr>
        <w:lastRenderedPageBreak/>
        <w:t xml:space="preserve">Оцінка дрейфу </w:t>
      </w:r>
      <w:proofErr w:type="spellStart"/>
      <w:r w:rsidRPr="00FD06A1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базується на аналізі стабільності VI-SLAM системи гарнітури </w:t>
      </w:r>
      <w:proofErr w:type="spellStart"/>
      <w:r w:rsidRPr="00FD06A1">
        <w:rPr>
          <w:rFonts w:ascii="Times New Roman" w:hAnsi="Times New Roman"/>
          <w:sz w:val="28"/>
          <w:szCs w:val="28"/>
        </w:rPr>
        <w:t>Meta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6A1">
        <w:rPr>
          <w:rFonts w:ascii="Times New Roman" w:hAnsi="Times New Roman"/>
          <w:sz w:val="28"/>
          <w:szCs w:val="28"/>
        </w:rPr>
        <w:t>Quest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3S</w:t>
      </w:r>
      <w:r w:rsidR="00B613A1" w:rsidRPr="000B494A">
        <w:rPr>
          <w:rFonts w:ascii="Times New Roman" w:hAnsi="Times New Roman"/>
          <w:sz w:val="28"/>
          <w:szCs w:val="28"/>
        </w:rPr>
        <w:t xml:space="preserve">. Як зазначено у підрозділі </w:t>
      </w:r>
      <w:r w:rsidR="00B02917" w:rsidRPr="000B494A">
        <w:rPr>
          <w:rFonts w:ascii="Times New Roman" w:hAnsi="Times New Roman"/>
          <w:sz w:val="28"/>
          <w:szCs w:val="28"/>
        </w:rPr>
        <w:t>1</w:t>
      </w:r>
      <w:r w:rsidR="00B613A1" w:rsidRPr="000B494A">
        <w:rPr>
          <w:rFonts w:ascii="Times New Roman" w:hAnsi="Times New Roman"/>
          <w:sz w:val="28"/>
          <w:szCs w:val="28"/>
        </w:rPr>
        <w:t>.2, SLAM-системи підлягають накопиченому дрейфу (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drift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), що особливо виражений при тривалій роботі або в середовищах з малою кількістю візуальних орієнтирів. Кількісне вимірювання дрейфу якорів V.I.R.A. на фіксованому наборі точок за одиницю часу не виконувалось у рамках поточного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alpha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-релізу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="00B613A1" w:rsidRPr="000B494A">
        <w:rPr>
          <w:rFonts w:ascii="Times New Roman" w:hAnsi="Times New Roman"/>
          <w:sz w:val="28"/>
          <w:szCs w:val="28"/>
        </w:rPr>
        <w:t xml:space="preserve"> це визначено як завдання</w:t>
      </w:r>
      <w:r w:rsidR="00023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валідаці</w:t>
      </w:r>
      <w:r w:rsidR="00023DBC">
        <w:rPr>
          <w:rFonts w:ascii="Times New Roman" w:hAnsi="Times New Roman"/>
          <w:sz w:val="28"/>
          <w:szCs w:val="28"/>
        </w:rPr>
        <w:t>ї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. Проте на основі характеристик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XR SDK 85.0.0 можна аналітично обґрунтувати очікувану стабільність:</w:t>
      </w:r>
    </w:p>
    <w:p w14:paraId="5BB6E1A5" w14:textId="3AA320BB" w:rsidR="00B613A1" w:rsidRPr="000B494A" w:rsidRDefault="00B613A1" w:rsidP="00E423E5">
      <w:pPr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Короткостроковий дрейф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(сесія до 10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15 хв у одному приміщенні):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прив'язується до локальної системи координат SLAM-мапи, яка регулярно </w:t>
      </w:r>
      <w:proofErr w:type="spellStart"/>
      <w:r w:rsidRPr="000B494A">
        <w:rPr>
          <w:rFonts w:ascii="Times New Roman" w:hAnsi="Times New Roman"/>
          <w:sz w:val="28"/>
          <w:szCs w:val="28"/>
        </w:rPr>
        <w:t>рекалібрується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 новими ключовими кадрами; очікуваний дрейф &lt; 1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2 см при повільному русі оператора в межах кімнати;</w:t>
      </w:r>
    </w:p>
    <w:p w14:paraId="11FB5667" w14:textId="6241E711" w:rsidR="00B613A1" w:rsidRPr="000B494A" w:rsidRDefault="00B613A1" w:rsidP="00E423E5">
      <w:pPr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Довгостроковий дрейф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(після виходу за межі початкової SLAM-мапи або повторного введення після перерви): якорі, що не потрапляли у поле зору камери, можуть зміститись на декілька сантиметрів після ре-локалізації. У </w:t>
      </w:r>
      <w:r w:rsidR="00023DBC">
        <w:rPr>
          <w:rFonts w:ascii="Times New Roman" w:hAnsi="Times New Roman"/>
          <w:sz w:val="28"/>
          <w:szCs w:val="28"/>
        </w:rPr>
        <w:t>першій фазі</w:t>
      </w:r>
      <w:r w:rsidRPr="000B494A">
        <w:rPr>
          <w:rFonts w:ascii="Times New Roman" w:hAnsi="Times New Roman"/>
          <w:sz w:val="28"/>
          <w:szCs w:val="28"/>
        </w:rPr>
        <w:t xml:space="preserve"> реалізації (фіксована глибина 1,5 м) помилка розміщення анотації в будь-якому разі не менша за похибку фіксованої глибини (~0,3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2 м залежно від реального розміщення об'єкта), тому дрейф SLAM другого порядку мал</w:t>
      </w:r>
      <w:r w:rsidR="00023DBC">
        <w:rPr>
          <w:rFonts w:ascii="Times New Roman" w:hAnsi="Times New Roman"/>
          <w:sz w:val="28"/>
          <w:szCs w:val="28"/>
        </w:rPr>
        <w:t>ий</w:t>
      </w:r>
      <w:r w:rsidRPr="000B494A">
        <w:rPr>
          <w:rFonts w:ascii="Times New Roman" w:hAnsi="Times New Roman"/>
          <w:sz w:val="28"/>
          <w:szCs w:val="28"/>
        </w:rPr>
        <w:t xml:space="preserve"> відносно неї;</w:t>
      </w:r>
    </w:p>
    <w:p w14:paraId="722E70A0" w14:textId="6123C054" w:rsidR="00B613A1" w:rsidRPr="000B494A" w:rsidRDefault="00B613A1" w:rsidP="00E423E5">
      <w:pPr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EnvironmentDepth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API:</w:t>
      </w:r>
      <w:r w:rsidRPr="000B494A">
        <w:rPr>
          <w:rFonts w:ascii="Times New Roman" w:hAnsi="Times New Roman"/>
          <w:sz w:val="28"/>
          <w:szCs w:val="28"/>
        </w:rPr>
        <w:t xml:space="preserve"> при переході на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EnvironmentRaycastManager.Raycast</w:t>
      </w:r>
      <w:proofErr w:type="spellEnd"/>
      <w:r w:rsidRPr="000B494A">
        <w:rPr>
          <w:rFonts w:ascii="Times New Roman" w:hAnsi="Times New Roman"/>
          <w:sz w:val="28"/>
          <w:szCs w:val="28"/>
        </w:rPr>
        <w:t>) абсолютна точність розміщення покращиться до ±3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5 см, і тоді дрейф SLAM стане значущим фактором, що потребуватиме кількісної верифікації.</w:t>
      </w:r>
    </w:p>
    <w:p w14:paraId="73658EB6" w14:textId="3EB439C7" w:rsidR="00B613A1" w:rsidRPr="000B494A" w:rsidRDefault="00FD06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06A1">
        <w:rPr>
          <w:rFonts w:ascii="Times New Roman" w:hAnsi="Times New Roman"/>
          <w:sz w:val="28"/>
          <w:szCs w:val="28"/>
        </w:rPr>
        <w:t xml:space="preserve">Профіль навантаження </w:t>
      </w:r>
      <w:proofErr w:type="spellStart"/>
      <w:r w:rsidRPr="00FD06A1">
        <w:rPr>
          <w:rFonts w:ascii="Times New Roman" w:hAnsi="Times New Roman"/>
          <w:sz w:val="28"/>
          <w:szCs w:val="28"/>
        </w:rPr>
        <w:t>Hetzner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CAX11 демонструє, що серверна частина відповідає I/O-</w:t>
      </w:r>
      <w:proofErr w:type="spellStart"/>
      <w:r w:rsidRPr="00FD06A1">
        <w:rPr>
          <w:rFonts w:ascii="Times New Roman" w:hAnsi="Times New Roman"/>
          <w:sz w:val="28"/>
          <w:szCs w:val="28"/>
        </w:rPr>
        <w:t>bound</w:t>
      </w:r>
      <w:proofErr w:type="spellEnd"/>
      <w:r w:rsidRPr="00FD06A1">
        <w:rPr>
          <w:rFonts w:ascii="Times New Roman" w:hAnsi="Times New Roman"/>
          <w:sz w:val="28"/>
          <w:szCs w:val="28"/>
        </w:rPr>
        <w:t xml:space="preserve"> моделі виконання</w:t>
      </w:r>
      <w:r w:rsidR="00B613A1" w:rsidRPr="000B494A">
        <w:rPr>
          <w:rFonts w:ascii="Times New Roman" w:hAnsi="Times New Roman"/>
          <w:sz w:val="28"/>
          <w:szCs w:val="28"/>
        </w:rPr>
        <w:t xml:space="preserve"> Node.js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event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3A1" w:rsidRPr="000B494A">
        <w:rPr>
          <w:rFonts w:ascii="Times New Roman" w:hAnsi="Times New Roman"/>
          <w:sz w:val="28"/>
          <w:szCs w:val="28"/>
        </w:rPr>
        <w:t>loop</w:t>
      </w:r>
      <w:proofErr w:type="spellEnd"/>
      <w:r w:rsidR="00B613A1" w:rsidRPr="000B494A">
        <w:rPr>
          <w:rFonts w:ascii="Times New Roman" w:hAnsi="Times New Roman"/>
          <w:sz w:val="28"/>
          <w:szCs w:val="28"/>
        </w:rPr>
        <w:t>:</w:t>
      </w:r>
    </w:p>
    <w:p w14:paraId="1A20D2BB" w14:textId="214D5896" w:rsidR="00B613A1" w:rsidRPr="000B494A" w:rsidRDefault="00B613A1" w:rsidP="00E423E5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>Середня смуга пропускання: ~1,0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2,0 МБ/с (вхідний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від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) + ~1,0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2,0 МБ/с (вихідний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до браузера) = ~2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4 МБ/с сумарно;</w:t>
      </w:r>
    </w:p>
    <w:p w14:paraId="78411816" w14:textId="77777777" w:rsidR="00B613A1" w:rsidRPr="000B494A" w:rsidRDefault="00B613A1" w:rsidP="00E423E5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CPU </w:t>
      </w:r>
      <w:proofErr w:type="spellStart"/>
      <w:r w:rsidRPr="000B494A">
        <w:rPr>
          <w:rFonts w:ascii="Times New Roman" w:hAnsi="Times New Roman"/>
          <w:sz w:val="28"/>
          <w:szCs w:val="28"/>
        </w:rPr>
        <w:t>event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loop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Node.js: &lt; 10% при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-режимі (бінарне </w:t>
      </w:r>
      <w:proofErr w:type="spellStart"/>
      <w:r w:rsidRPr="000B494A">
        <w:rPr>
          <w:rFonts w:ascii="Times New Roman" w:hAnsi="Times New Roman"/>
          <w:sz w:val="28"/>
          <w:szCs w:val="28"/>
        </w:rPr>
        <w:t>пробросування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без CPU-важкого перетворення);</w:t>
      </w:r>
    </w:p>
    <w:p w14:paraId="7446011F" w14:textId="1BA93B1B" w:rsidR="00B613A1" w:rsidRPr="000B494A" w:rsidRDefault="00B613A1" w:rsidP="00E423E5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RAM процесу Node.js: &lt; 100 МБ у </w:t>
      </w:r>
      <w:proofErr w:type="spellStart"/>
      <w:r w:rsidRPr="000B494A">
        <w:rPr>
          <w:rFonts w:ascii="Times New Roman" w:hAnsi="Times New Roman"/>
          <w:sz w:val="28"/>
          <w:szCs w:val="28"/>
        </w:rPr>
        <w:t>steady-state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(об'єкти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-буферів, </w:t>
      </w:r>
      <w:proofErr w:type="spellStart"/>
      <w:r w:rsidRPr="000B494A">
        <w:rPr>
          <w:rFonts w:ascii="Times New Roman" w:hAnsi="Times New Roman"/>
          <w:sz w:val="28"/>
          <w:szCs w:val="28"/>
        </w:rPr>
        <w:t>peer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directory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2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3 записів);</w:t>
      </w:r>
    </w:p>
    <w:p w14:paraId="6CE1B6DA" w14:textId="1E34074F" w:rsidR="00C4758C" w:rsidRDefault="00B613A1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при P2P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без TURN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мінімальне навантаження (тільки </w:t>
      </w:r>
      <w:proofErr w:type="spellStart"/>
      <w:r w:rsidRPr="000B494A">
        <w:rPr>
          <w:rFonts w:ascii="Times New Roman" w:hAnsi="Times New Roman"/>
          <w:sz w:val="28"/>
          <w:szCs w:val="28"/>
        </w:rPr>
        <w:t>signaling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allocation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); при TURN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-режимі (VIRA_ICE_TRANSPORT_POLICY=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): додаткові ~2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4 МБ/с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allocation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кожну активну сесію.</w:t>
      </w:r>
      <w:r w:rsidR="00F51A96" w:rsidRPr="000B494A">
        <w:rPr>
          <w:rFonts w:ascii="Times New Roman" w:hAnsi="Times New Roman"/>
        </w:rPr>
        <w:t xml:space="preserve"> </w:t>
      </w:r>
      <w:r w:rsidR="00F51A96" w:rsidRPr="000B494A">
        <w:rPr>
          <w:rFonts w:ascii="Times New Roman" w:hAnsi="Times New Roman"/>
          <w:sz w:val="28"/>
          <w:szCs w:val="28"/>
        </w:rPr>
        <w:t>Зведені результати тестування показників продуктивності наведено у табл. 2.15.</w:t>
      </w:r>
    </w:p>
    <w:p w14:paraId="6DE01D9E" w14:textId="77777777" w:rsidR="008E54BD" w:rsidRPr="00F41475" w:rsidRDefault="008E54BD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284B90" w14:textId="72B197AB" w:rsidR="00F51A96" w:rsidRPr="000B494A" w:rsidRDefault="00F51A96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B494A">
        <w:rPr>
          <w:rFonts w:ascii="Times New Roman" w:hAnsi="Times New Roman"/>
          <w:sz w:val="28"/>
          <w:szCs w:val="28"/>
        </w:rPr>
        <w:t xml:space="preserve">Таблиця 2.15 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Зведені показники продуктивності системи V.I.R.A.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023"/>
        <w:gridCol w:w="2166"/>
        <w:gridCol w:w="4722"/>
      </w:tblGrid>
      <w:tr w:rsidR="00B65F97" w:rsidRPr="000B494A" w14:paraId="76ED65EC" w14:textId="77777777" w:rsidTr="00B65F97">
        <w:tc>
          <w:tcPr>
            <w:tcW w:w="0" w:type="auto"/>
            <w:vAlign w:val="bottom"/>
          </w:tcPr>
          <w:p w14:paraId="2820A6D2" w14:textId="452DAEB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Метрика</w:t>
            </w:r>
          </w:p>
        </w:tc>
        <w:tc>
          <w:tcPr>
            <w:tcW w:w="0" w:type="auto"/>
            <w:vAlign w:val="bottom"/>
          </w:tcPr>
          <w:p w14:paraId="07AC83F5" w14:textId="04949D1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Виміряне значення</w:t>
            </w:r>
          </w:p>
        </w:tc>
        <w:tc>
          <w:tcPr>
            <w:tcW w:w="0" w:type="auto"/>
            <w:vAlign w:val="bottom"/>
          </w:tcPr>
          <w:p w14:paraId="004F144A" w14:textId="545A4EF2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Умови вимірювання</w:t>
            </w:r>
          </w:p>
        </w:tc>
      </w:tr>
      <w:tr w:rsidR="00B65F97" w:rsidRPr="000B494A" w14:paraId="08E30E28" w14:textId="77777777" w:rsidTr="00B65F97">
        <w:tc>
          <w:tcPr>
            <w:tcW w:w="0" w:type="auto"/>
            <w:vAlign w:val="bottom"/>
          </w:tcPr>
          <w:p w14:paraId="4C5BCFC0" w14:textId="09A2D0D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FPS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відеопотоку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(LAN)</w:t>
            </w:r>
          </w:p>
        </w:tc>
        <w:tc>
          <w:tcPr>
            <w:tcW w:w="0" w:type="auto"/>
            <w:vAlign w:val="bottom"/>
          </w:tcPr>
          <w:p w14:paraId="793DDD86" w14:textId="34F57074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18,39 FPS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avg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soak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30 хв)</w:t>
            </w:r>
          </w:p>
        </w:tc>
        <w:tc>
          <w:tcPr>
            <w:tcW w:w="0" w:type="auto"/>
            <w:vAlign w:val="bottom"/>
          </w:tcPr>
          <w:p w14:paraId="556869A5" w14:textId="2C3FDF8B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3S →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Poco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X3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Pro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WiFi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hotspot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→ LAN Node.js</w:t>
            </w:r>
          </w:p>
        </w:tc>
      </w:tr>
      <w:tr w:rsidR="00B65F97" w:rsidRPr="000B494A" w14:paraId="77DEBD13" w14:textId="77777777" w:rsidTr="00B65F97">
        <w:tc>
          <w:tcPr>
            <w:tcW w:w="0" w:type="auto"/>
            <w:vAlign w:val="bottom"/>
          </w:tcPr>
          <w:p w14:paraId="4C3CE87F" w14:textId="37087B1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FPS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відеопотоку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(E2E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target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57B029D3" w14:textId="4ACD886C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25 FPS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(E2E тест 5700 с)</w:t>
            </w:r>
          </w:p>
        </w:tc>
        <w:tc>
          <w:tcPr>
            <w:tcW w:w="0" w:type="auto"/>
            <w:vAlign w:val="bottom"/>
          </w:tcPr>
          <w:p w14:paraId="1C416DC1" w14:textId="6EDDA13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Bidirectional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LAN +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Cloud</w:t>
            </w:r>
            <w:proofErr w:type="spellEnd"/>
          </w:p>
        </w:tc>
      </w:tr>
      <w:tr w:rsidR="00B65F97" w:rsidRPr="000B494A" w14:paraId="1EE99C70" w14:textId="77777777" w:rsidTr="00B65F97">
        <w:tc>
          <w:tcPr>
            <w:tcW w:w="0" w:type="auto"/>
            <w:vAlign w:val="bottom"/>
          </w:tcPr>
          <w:p w14:paraId="4CE8C035" w14:textId="3777180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GPU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AsyncGPUReadback</w:t>
            </w:r>
            <w:proofErr w:type="spellEnd"/>
          </w:p>
        </w:tc>
        <w:tc>
          <w:tcPr>
            <w:tcW w:w="0" w:type="auto"/>
            <w:vAlign w:val="bottom"/>
          </w:tcPr>
          <w:p w14:paraId="182282B4" w14:textId="066A354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14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42 мс</w:t>
            </w:r>
          </w:p>
        </w:tc>
        <w:tc>
          <w:tcPr>
            <w:tcW w:w="0" w:type="auto"/>
            <w:vAlign w:val="bottom"/>
          </w:tcPr>
          <w:p w14:paraId="7EFCF7DF" w14:textId="25E65C7F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Unity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Profiler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ARM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Snapdragon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XR2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Gen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</w:tr>
      <w:tr w:rsidR="00B65F97" w:rsidRPr="000B494A" w14:paraId="1C6969B3" w14:textId="77777777" w:rsidTr="00B65F97">
        <w:tc>
          <w:tcPr>
            <w:tcW w:w="0" w:type="auto"/>
            <w:vAlign w:val="bottom"/>
          </w:tcPr>
          <w:p w14:paraId="1BBAA5BD" w14:textId="1308C98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JPEG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encoding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ThreadPool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6274F21D" w14:textId="08793F39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40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80 мс</w:t>
            </w:r>
          </w:p>
        </w:tc>
        <w:tc>
          <w:tcPr>
            <w:tcW w:w="0" w:type="auto"/>
            <w:vAlign w:val="bottom"/>
          </w:tcPr>
          <w:p w14:paraId="3B79340D" w14:textId="64CC505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Unity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Profiler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, якість 75, 1280×960 RGBA32</w:t>
            </w:r>
          </w:p>
        </w:tc>
      </w:tr>
      <w:tr w:rsidR="00B65F97" w:rsidRPr="000B494A" w14:paraId="7680C038" w14:textId="77777777" w:rsidTr="00B65F97">
        <w:tc>
          <w:tcPr>
            <w:tcW w:w="0" w:type="auto"/>
            <w:vAlign w:val="bottom"/>
          </w:tcPr>
          <w:p w14:paraId="13A0EC28" w14:textId="445B1FC0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UDP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fragmentation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send</w:t>
            </w:r>
            <w:proofErr w:type="spellEnd"/>
          </w:p>
        </w:tc>
        <w:tc>
          <w:tcPr>
            <w:tcW w:w="0" w:type="auto"/>
            <w:vAlign w:val="bottom"/>
          </w:tcPr>
          <w:p w14:paraId="1F906D7C" w14:textId="53BEBA72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~25 мс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при 24 FPS</w:t>
            </w:r>
          </w:p>
        </w:tc>
        <w:tc>
          <w:tcPr>
            <w:tcW w:w="0" w:type="auto"/>
            <w:vAlign w:val="bottom"/>
          </w:tcPr>
          <w:p w14:paraId="02C4F54F" w14:textId="3DDB5CC4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Unity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Profiler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,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SendFragmentedFrame</w:t>
            </w:r>
            <w:proofErr w:type="spellEnd"/>
          </w:p>
        </w:tc>
      </w:tr>
      <w:tr w:rsidR="00B65F97" w:rsidRPr="000B494A" w14:paraId="0C5BD2DE" w14:textId="77777777" w:rsidTr="00B65F97">
        <w:tc>
          <w:tcPr>
            <w:tcW w:w="0" w:type="auto"/>
            <w:vAlign w:val="bottom"/>
          </w:tcPr>
          <w:p w14:paraId="0C1F7494" w14:textId="39B53FC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RAM</w:t>
            </w:r>
          </w:p>
        </w:tc>
        <w:tc>
          <w:tcPr>
            <w:tcW w:w="0" w:type="auto"/>
            <w:vAlign w:val="bottom"/>
          </w:tcPr>
          <w:p w14:paraId="2DC80A0A" w14:textId="795D7B4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≤ 128 МБ</w:t>
            </w:r>
          </w:p>
        </w:tc>
        <w:tc>
          <w:tcPr>
            <w:tcW w:w="0" w:type="auto"/>
            <w:vAlign w:val="bottom"/>
          </w:tcPr>
          <w:p w14:paraId="6E35E4EA" w14:textId="12504564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Специфікація +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soak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верифікація</w:t>
            </w:r>
          </w:p>
        </w:tc>
      </w:tr>
      <w:tr w:rsidR="00B65F97" w:rsidRPr="000B494A" w14:paraId="2298F4BD" w14:textId="77777777" w:rsidTr="00B65F97">
        <w:tc>
          <w:tcPr>
            <w:tcW w:w="0" w:type="auto"/>
            <w:vAlign w:val="bottom"/>
          </w:tcPr>
          <w:p w14:paraId="2B923827" w14:textId="60F1BA3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CPU</w:t>
            </w:r>
          </w:p>
        </w:tc>
        <w:tc>
          <w:tcPr>
            <w:tcW w:w="0" w:type="auto"/>
            <w:vAlign w:val="bottom"/>
          </w:tcPr>
          <w:p w14:paraId="23810CA2" w14:textId="3482D69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≤ 15%</w:t>
            </w:r>
          </w:p>
        </w:tc>
        <w:tc>
          <w:tcPr>
            <w:tcW w:w="0" w:type="auto"/>
            <w:vAlign w:val="bottom"/>
          </w:tcPr>
          <w:p w14:paraId="28CE5BE0" w14:textId="1A6EE7D9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Специфікація,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steady-state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</w:p>
        </w:tc>
      </w:tr>
      <w:tr w:rsidR="00B65F97" w:rsidRPr="000B494A" w14:paraId="13D1DEA0" w14:textId="77777777" w:rsidTr="00B65F97">
        <w:tc>
          <w:tcPr>
            <w:tcW w:w="0" w:type="auto"/>
            <w:vAlign w:val="bottom"/>
          </w:tcPr>
          <w:p w14:paraId="17EE29BF" w14:textId="75565C4A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Unit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tests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Android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</w:p>
        </w:tc>
        <w:tc>
          <w:tcPr>
            <w:tcW w:w="0" w:type="auto"/>
            <w:vAlign w:val="bottom"/>
          </w:tcPr>
          <w:p w14:paraId="26C44AF9" w14:textId="0D1F7D9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36/36 PASS</w:t>
            </w:r>
          </w:p>
        </w:tc>
        <w:tc>
          <w:tcPr>
            <w:tcW w:w="0" w:type="auto"/>
            <w:vAlign w:val="bottom"/>
          </w:tcPr>
          <w:p w14:paraId="537CE9FA" w14:textId="66922233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JUnit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MockK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,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gradlew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testDebugUnitTest</w:t>
            </w:r>
            <w:proofErr w:type="spellEnd"/>
          </w:p>
        </w:tc>
      </w:tr>
      <w:tr w:rsidR="00B65F97" w:rsidRPr="000B494A" w14:paraId="5121285D" w14:textId="77777777" w:rsidTr="00B65F97">
        <w:tc>
          <w:tcPr>
            <w:tcW w:w="0" w:type="auto"/>
            <w:vAlign w:val="bottom"/>
          </w:tcPr>
          <w:p w14:paraId="28B86FEF" w14:textId="00164963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Fault-injection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0" w:type="auto"/>
            <w:vAlign w:val="bottom"/>
          </w:tcPr>
          <w:p w14:paraId="46AAE922" w14:textId="720A070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PASS</w:t>
            </w:r>
          </w:p>
        </w:tc>
        <w:tc>
          <w:tcPr>
            <w:tcW w:w="0" w:type="auto"/>
            <w:vAlign w:val="bottom"/>
          </w:tcPr>
          <w:p w14:paraId="25BE97DE" w14:textId="05BC438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WiFi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disconnect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Quest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restart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Service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kill</w:t>
            </w:r>
            <w:proofErr w:type="spellEnd"/>
          </w:p>
        </w:tc>
      </w:tr>
      <w:tr w:rsidR="00B65F97" w:rsidRPr="000B494A" w14:paraId="4A1D5394" w14:textId="77777777" w:rsidTr="00B65F97">
        <w:tc>
          <w:tcPr>
            <w:tcW w:w="0" w:type="auto"/>
            <w:vAlign w:val="bottom"/>
          </w:tcPr>
          <w:p w14:paraId="2B32E684" w14:textId="621C3546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Наскрізна затримка (LAN)</w:t>
            </w:r>
          </w:p>
        </w:tc>
        <w:tc>
          <w:tcPr>
            <w:tcW w:w="0" w:type="auto"/>
            <w:vAlign w:val="bottom"/>
          </w:tcPr>
          <w:p w14:paraId="5AC2302A" w14:textId="43590965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~40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90 мс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(оцінка)</w:t>
            </w:r>
          </w:p>
        </w:tc>
        <w:tc>
          <w:tcPr>
            <w:tcW w:w="0" w:type="auto"/>
            <w:vAlign w:val="bottom"/>
          </w:tcPr>
          <w:p w14:paraId="66BEAFC5" w14:textId="165491FD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UDP (25 мс) + LAN RTT (5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15 мс) + WS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render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(10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20 мс)</w:t>
            </w:r>
          </w:p>
        </w:tc>
      </w:tr>
      <w:tr w:rsidR="00B65F97" w:rsidRPr="000B494A" w14:paraId="25A39175" w14:textId="77777777" w:rsidTr="00B65F97">
        <w:tc>
          <w:tcPr>
            <w:tcW w:w="0" w:type="auto"/>
            <w:vAlign w:val="bottom"/>
          </w:tcPr>
          <w:p w14:paraId="5ED6A203" w14:textId="0F10078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Наскрізна затримка (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Cloud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bottom"/>
          </w:tcPr>
          <w:p w14:paraId="6B1245B9" w14:textId="29EB7F59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~100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300 мс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(оцінка)</w:t>
            </w:r>
          </w:p>
        </w:tc>
        <w:tc>
          <w:tcPr>
            <w:tcW w:w="0" w:type="auto"/>
            <w:vAlign w:val="bottom"/>
          </w:tcPr>
          <w:p w14:paraId="3709B4FB" w14:textId="5D9479D6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 xml:space="preserve">+RTT до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Hetzner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(~40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 xml:space="preserve">80 мс) + DTLS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overhead</w:t>
            </w:r>
            <w:proofErr w:type="spellEnd"/>
            <w:r w:rsidRPr="000B494A">
              <w:rPr>
                <w:rFonts w:ascii="Times New Roman" w:hAnsi="Times New Roman"/>
                <w:sz w:val="28"/>
                <w:szCs w:val="28"/>
              </w:rPr>
              <w:t xml:space="preserve"> + TURN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relay</w:t>
            </w:r>
            <w:proofErr w:type="spellEnd"/>
          </w:p>
        </w:tc>
      </w:tr>
      <w:tr w:rsidR="00B65F97" w:rsidRPr="000B494A" w14:paraId="7684EFDE" w14:textId="77777777" w:rsidTr="00B65F97">
        <w:tc>
          <w:tcPr>
            <w:tcW w:w="0" w:type="auto"/>
            <w:vAlign w:val="bottom"/>
          </w:tcPr>
          <w:p w14:paraId="57402EFD" w14:textId="0625E278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Drift</w:t>
            </w:r>
            <w:proofErr w:type="spellEnd"/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494A">
              <w:rPr>
                <w:rFonts w:ascii="Times New Roman" w:hAnsi="Times New Roman"/>
                <w:sz w:val="28"/>
                <w:szCs w:val="28"/>
              </w:rPr>
              <w:t>OVRSpatialAnchor</w:t>
            </w:r>
            <w:proofErr w:type="spellEnd"/>
          </w:p>
        </w:tc>
        <w:tc>
          <w:tcPr>
            <w:tcW w:w="0" w:type="auto"/>
            <w:vAlign w:val="bottom"/>
          </w:tcPr>
          <w:p w14:paraId="545792B3" w14:textId="06C7FD11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&lt; 1</w:t>
            </w:r>
            <w:r w:rsidR="00F41475">
              <w:rPr>
                <w:rFonts w:ascii="Times New Roman" w:hAnsi="Times New Roman"/>
                <w:sz w:val="28"/>
                <w:szCs w:val="28"/>
              </w:rPr>
              <w:t>-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2 см</w:t>
            </w:r>
            <w:r w:rsidR="001E39CB" w:rsidRPr="000B49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494A">
              <w:rPr>
                <w:rFonts w:ascii="Times New Roman" w:hAnsi="Times New Roman"/>
                <w:sz w:val="28"/>
                <w:szCs w:val="28"/>
              </w:rPr>
              <w:t>(оцінка)</w:t>
            </w:r>
          </w:p>
        </w:tc>
        <w:tc>
          <w:tcPr>
            <w:tcW w:w="0" w:type="auto"/>
            <w:vAlign w:val="bottom"/>
          </w:tcPr>
          <w:p w14:paraId="3EA3C15B" w14:textId="5607DF6E" w:rsidR="00B65F97" w:rsidRPr="000B494A" w:rsidRDefault="00B65F97" w:rsidP="006D04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494A">
              <w:rPr>
                <w:rFonts w:ascii="Times New Roman" w:hAnsi="Times New Roman"/>
                <w:sz w:val="28"/>
                <w:szCs w:val="28"/>
              </w:rPr>
              <w:t>SLAM, коротка сесія, нормальне приміщення</w:t>
            </w:r>
          </w:p>
        </w:tc>
      </w:tr>
    </w:tbl>
    <w:p w14:paraId="05B63AC5" w14:textId="5B2EE9A6" w:rsidR="008E54BD" w:rsidRDefault="008E54BD" w:rsidP="006D04C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3234AB2" w14:textId="22064293" w:rsidR="008E54BD" w:rsidRPr="0007577F" w:rsidRDefault="008E54BD" w:rsidP="008E54BD">
      <w:pPr>
        <w:spacing w:line="278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14:paraId="50DEAE03" w14:textId="7B2E12D5" w:rsidR="00C4758C" w:rsidRPr="000B494A" w:rsidRDefault="00C4758C" w:rsidP="00E423E5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20" w:name="_Toc229276113"/>
      <w:r w:rsidRPr="000B494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ВИСНОВКИ</w:t>
      </w:r>
      <w:bookmarkEnd w:id="20"/>
    </w:p>
    <w:p w14:paraId="32860CEB" w14:textId="77777777" w:rsidR="008E54BD" w:rsidRDefault="008E54BD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486C88E" w14:textId="77777777" w:rsidR="0007577F" w:rsidRPr="0007577F" w:rsidRDefault="0007577F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85DAC5A" w14:textId="339F1B99" w:rsidR="003D0918" w:rsidRPr="0007577F" w:rsidRDefault="003D0918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0918">
        <w:rPr>
          <w:rFonts w:ascii="Times New Roman" w:hAnsi="Times New Roman"/>
          <w:sz w:val="28"/>
          <w:szCs w:val="28"/>
        </w:rPr>
        <w:t xml:space="preserve">У ході виконання </w:t>
      </w:r>
      <w:r w:rsidR="00132EDD">
        <w:rPr>
          <w:rFonts w:ascii="Times New Roman" w:hAnsi="Times New Roman"/>
          <w:sz w:val="28"/>
          <w:szCs w:val="28"/>
        </w:rPr>
        <w:t xml:space="preserve">кваліфікаційної </w:t>
      </w:r>
      <w:r w:rsidRPr="003D0918">
        <w:rPr>
          <w:rFonts w:ascii="Times New Roman" w:hAnsi="Times New Roman"/>
          <w:sz w:val="28"/>
          <w:szCs w:val="28"/>
        </w:rPr>
        <w:t>роботи</w:t>
      </w:r>
      <w:r w:rsidR="00132EDD">
        <w:rPr>
          <w:rFonts w:ascii="Times New Roman" w:hAnsi="Times New Roman"/>
          <w:sz w:val="28"/>
          <w:szCs w:val="28"/>
        </w:rPr>
        <w:t xml:space="preserve"> магістра</w:t>
      </w:r>
      <w:r w:rsidRPr="003D0918">
        <w:rPr>
          <w:rFonts w:ascii="Times New Roman" w:hAnsi="Times New Roman"/>
          <w:sz w:val="28"/>
          <w:szCs w:val="28"/>
        </w:rPr>
        <w:t xml:space="preserve"> розроблено, досліджено та </w:t>
      </w:r>
      <w:proofErr w:type="spellStart"/>
      <w:r w:rsidRPr="003D0918">
        <w:rPr>
          <w:rFonts w:ascii="Times New Roman" w:hAnsi="Times New Roman"/>
          <w:sz w:val="28"/>
          <w:szCs w:val="28"/>
        </w:rPr>
        <w:t>верифіковано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клієнт-серверну систему</w:t>
      </w:r>
      <w:r w:rsidR="00132EDD">
        <w:rPr>
          <w:rFonts w:ascii="Times New Roman" w:hAnsi="Times New Roman"/>
          <w:sz w:val="28"/>
          <w:szCs w:val="28"/>
        </w:rPr>
        <w:t xml:space="preserve"> </w:t>
      </w:r>
      <w:r w:rsidR="00132EDD" w:rsidRPr="000B494A">
        <w:rPr>
          <w:rFonts w:ascii="Times New Roman" w:hAnsi="Times New Roman"/>
          <w:sz w:val="28"/>
          <w:szCs w:val="28"/>
        </w:rPr>
        <w:t>дистанційної експертної допомоги з просторовими анотаціями у середовищі змішаної реальності</w:t>
      </w:r>
      <w:r w:rsidR="00132EDD" w:rsidRPr="003D0918">
        <w:rPr>
          <w:rFonts w:ascii="Times New Roman" w:hAnsi="Times New Roman"/>
          <w:sz w:val="28"/>
          <w:szCs w:val="28"/>
        </w:rPr>
        <w:t xml:space="preserve"> </w:t>
      </w:r>
      <w:r w:rsidR="00132EDD">
        <w:rPr>
          <w:rFonts w:ascii="Times New Roman" w:hAnsi="Times New Roman"/>
          <w:sz w:val="28"/>
          <w:szCs w:val="28"/>
        </w:rPr>
        <w:t>«</w:t>
      </w:r>
      <w:r w:rsidRPr="003D0918">
        <w:rPr>
          <w:rFonts w:ascii="Times New Roman" w:hAnsi="Times New Roman"/>
          <w:sz w:val="28"/>
          <w:szCs w:val="28"/>
        </w:rPr>
        <w:t>V.I.R.A.</w:t>
      </w:r>
      <w:r w:rsidR="00132EDD">
        <w:rPr>
          <w:rFonts w:ascii="Times New Roman" w:hAnsi="Times New Roman"/>
          <w:sz w:val="28"/>
          <w:szCs w:val="28"/>
        </w:rPr>
        <w:t>»</w:t>
      </w:r>
      <w:r w:rsidRPr="003D0918">
        <w:rPr>
          <w:rFonts w:ascii="Times New Roman" w:hAnsi="Times New Roman"/>
          <w:sz w:val="28"/>
          <w:szCs w:val="28"/>
        </w:rPr>
        <w:t xml:space="preserve"> (</w:t>
      </w:r>
      <w:r w:rsidR="00132EDD">
        <w:rPr>
          <w:rFonts w:ascii="Times New Roman" w:hAnsi="Times New Roman"/>
          <w:sz w:val="28"/>
          <w:szCs w:val="28"/>
        </w:rPr>
        <w:t>«</w:t>
      </w:r>
      <w:r w:rsidR="00B64981">
        <w:rPr>
          <w:rFonts w:ascii="Times New Roman" w:hAnsi="Times New Roman"/>
          <w:sz w:val="28"/>
          <w:szCs w:val="28"/>
          <w:lang w:val="en-US"/>
        </w:rPr>
        <w:t>Virtual</w:t>
      </w:r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Interactive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Remote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Assistance</w:t>
      </w:r>
      <w:proofErr w:type="spellEnd"/>
      <w:r w:rsidR="00132EDD">
        <w:rPr>
          <w:rFonts w:ascii="Times New Roman" w:hAnsi="Times New Roman"/>
          <w:sz w:val="28"/>
          <w:szCs w:val="28"/>
        </w:rPr>
        <w:t>»</w:t>
      </w:r>
      <w:r w:rsidRPr="003D0918">
        <w:rPr>
          <w:rFonts w:ascii="Times New Roman" w:hAnsi="Times New Roman"/>
          <w:sz w:val="28"/>
          <w:szCs w:val="28"/>
        </w:rPr>
        <w:t xml:space="preserve">). Запропоноване рішення дозволило подолати принципові обмеження </w:t>
      </w:r>
      <w:proofErr w:type="spellStart"/>
      <w:r w:rsidRPr="003D0918">
        <w:rPr>
          <w:rFonts w:ascii="Times New Roman" w:hAnsi="Times New Roman"/>
          <w:sz w:val="28"/>
          <w:szCs w:val="28"/>
        </w:rPr>
        <w:t>screen-space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підходу комерційних систем шляхом практичної реалізації </w:t>
      </w:r>
      <w:proofErr w:type="spellStart"/>
      <w:r w:rsidRPr="003D0918">
        <w:rPr>
          <w:rFonts w:ascii="Times New Roman" w:hAnsi="Times New Roman"/>
          <w:sz w:val="28"/>
          <w:szCs w:val="28"/>
        </w:rPr>
        <w:t>world-space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анотацій, закріплених у фізичному просторі засобами </w:t>
      </w:r>
      <w:proofErr w:type="spellStart"/>
      <w:r w:rsidRPr="003D0918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D0918">
        <w:rPr>
          <w:rFonts w:ascii="Times New Roman" w:hAnsi="Times New Roman"/>
          <w:sz w:val="28"/>
          <w:szCs w:val="28"/>
        </w:rPr>
        <w:t>depth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raycast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у середовищі змішаної реальності на платформі </w:t>
      </w:r>
      <w:proofErr w:type="spellStart"/>
      <w:r w:rsidRPr="003D0918">
        <w:rPr>
          <w:rFonts w:ascii="Times New Roman" w:hAnsi="Times New Roman"/>
          <w:sz w:val="28"/>
          <w:szCs w:val="28"/>
        </w:rPr>
        <w:t>Meta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918">
        <w:rPr>
          <w:rFonts w:ascii="Times New Roman" w:hAnsi="Times New Roman"/>
          <w:sz w:val="28"/>
          <w:szCs w:val="28"/>
        </w:rPr>
        <w:t>Quest</w:t>
      </w:r>
      <w:proofErr w:type="spellEnd"/>
      <w:r w:rsidRPr="003D0918">
        <w:rPr>
          <w:rFonts w:ascii="Times New Roman" w:hAnsi="Times New Roman"/>
          <w:sz w:val="28"/>
          <w:szCs w:val="28"/>
        </w:rPr>
        <w:t xml:space="preserve"> 3S.</w:t>
      </w:r>
    </w:p>
    <w:p w14:paraId="030F426F" w14:textId="32D960A7" w:rsidR="00416FA0" w:rsidRPr="007A2804" w:rsidRDefault="00416FA0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Основні результати та досягнення роботи</w:t>
      </w:r>
      <w:r w:rsidR="00030B5D" w:rsidRPr="007A2804">
        <w:rPr>
          <w:rFonts w:ascii="Times New Roman" w:hAnsi="Times New Roman"/>
          <w:sz w:val="28"/>
          <w:szCs w:val="28"/>
        </w:rPr>
        <w:t>:</w:t>
      </w:r>
    </w:p>
    <w:p w14:paraId="7B744468" w14:textId="703830CD" w:rsidR="00416FA0" w:rsidRPr="000B494A" w:rsidRDefault="00416FA0" w:rsidP="00E423E5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Спроектовано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чотирикомпонентну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архітектуру системи V.I.R.A., що включає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-клієнт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(C#,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 SDK),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Kotlin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8.0+), Node.js/</w:t>
      </w:r>
      <w:proofErr w:type="spellStart"/>
      <w:r w:rsidRPr="000B494A">
        <w:rPr>
          <w:rFonts w:ascii="Times New Roman" w:hAnsi="Times New Roman"/>
          <w:sz w:val="28"/>
          <w:szCs w:val="28"/>
        </w:rPr>
        <w:t>TypeScript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серверний </w:t>
      </w:r>
      <w:proofErr w:type="spellStart"/>
      <w:r w:rsidRPr="000B494A">
        <w:rPr>
          <w:rFonts w:ascii="Times New Roman" w:hAnsi="Times New Roman"/>
          <w:sz w:val="28"/>
          <w:szCs w:val="28"/>
        </w:rPr>
        <w:t>бекенд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TURN-ретранслятором та </w:t>
      </w:r>
      <w:proofErr w:type="spellStart"/>
      <w:r w:rsidRPr="000B494A">
        <w:rPr>
          <w:rFonts w:ascii="Times New Roman" w:hAnsi="Times New Roman"/>
          <w:sz w:val="28"/>
          <w:szCs w:val="28"/>
        </w:rPr>
        <w:t>React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TypeScript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веб-інтерфейс із підтримкою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DataChannel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>-сигналізації.</w:t>
      </w:r>
    </w:p>
    <w:p w14:paraId="367150CE" w14:textId="2FDD9EA0" w:rsidR="00416FA0" w:rsidRPr="000B494A" w:rsidRDefault="00416FA0" w:rsidP="00E423E5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Реалізовано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модуль захоплення та стиснення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відеопотоку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із використанням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Camera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 (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PassthroughCameraAccess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конвеєра </w:t>
      </w:r>
      <w:proofErr w:type="spellStart"/>
      <w:r w:rsidRPr="000B494A">
        <w:rPr>
          <w:rFonts w:ascii="Times New Roman" w:hAnsi="Times New Roman"/>
          <w:sz w:val="28"/>
          <w:szCs w:val="28"/>
        </w:rPr>
        <w:t>AsyncGPUReadback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→ </w:t>
      </w:r>
      <w:proofErr w:type="spellStart"/>
      <w:r w:rsidRPr="000B494A">
        <w:rPr>
          <w:rFonts w:ascii="Times New Roman" w:hAnsi="Times New Roman"/>
          <w:sz w:val="28"/>
          <w:szCs w:val="28"/>
        </w:rPr>
        <w:t>ThreadPool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→ JPEG (якість 75, роздільна здатність 1280×960, розмір кадру 12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18 КБ), що забезпечило продуктивність 18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25 FPS в умовах обмежень </w:t>
      </w:r>
      <w:proofErr w:type="spellStart"/>
      <w:r w:rsidRPr="000B494A">
        <w:rPr>
          <w:rFonts w:ascii="Times New Roman" w:hAnsi="Times New Roman"/>
          <w:sz w:val="28"/>
          <w:szCs w:val="28"/>
        </w:rPr>
        <w:t>Qualcomm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Pr="000B494A">
        <w:rPr>
          <w:rFonts w:ascii="Times New Roman" w:hAnsi="Times New Roman"/>
          <w:sz w:val="28"/>
          <w:szCs w:val="28"/>
        </w:rPr>
        <w:t>Gen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 при навантаженні GPU не більше 72%.</w:t>
      </w:r>
    </w:p>
    <w:p w14:paraId="3435C587" w14:textId="43BD8567" w:rsidR="00416FA0" w:rsidRPr="000B494A" w:rsidRDefault="00416FA0" w:rsidP="00E423E5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Розроблено</w:t>
      </w:r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протокол UDP-фрагментації відеокадрів із максимальним розміром пакета 60 000 байт, </w:t>
      </w:r>
      <w:proofErr w:type="spellStart"/>
      <w:r w:rsidRPr="000B494A">
        <w:rPr>
          <w:rFonts w:ascii="Times New Roman" w:hAnsi="Times New Roman"/>
          <w:sz w:val="28"/>
          <w:szCs w:val="28"/>
        </w:rPr>
        <w:t>трибайтовим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заголовком (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chunkIndex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totalChunks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механізмом </w:t>
      </w:r>
      <w:proofErr w:type="spellStart"/>
      <w:r w:rsidRPr="000B494A">
        <w:rPr>
          <w:rFonts w:ascii="Times New Roman" w:hAnsi="Times New Roman"/>
          <w:sz w:val="28"/>
          <w:szCs w:val="28"/>
        </w:rPr>
        <w:t>stale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timeout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(500 мс, інтервал очищення 1 000 мс) та обробкою </w:t>
      </w:r>
      <w:proofErr w:type="spellStart"/>
      <w:r w:rsidRPr="000B494A">
        <w:rPr>
          <w:rFonts w:ascii="Times New Roman" w:hAnsi="Times New Roman"/>
          <w:sz w:val="28"/>
          <w:szCs w:val="28"/>
        </w:rPr>
        <w:t>wrap-around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(255→0 при 30 FPS ≈ 8,5 с), що забезпечує коректну збірку кадрів без механізмів повторної передачі.</w:t>
      </w:r>
    </w:p>
    <w:p w14:paraId="0DE7ABF4" w14:textId="03212F31" w:rsidR="00416FA0" w:rsidRPr="000B494A" w:rsidRDefault="00416FA0" w:rsidP="00E423E5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Реалізовано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підсистему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анотацій з використанням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 VI-SLAM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3S, </w:t>
      </w:r>
      <w:proofErr w:type="spellStart"/>
      <w:r w:rsidRPr="000B494A">
        <w:rPr>
          <w:rFonts w:ascii="Times New Roman" w:hAnsi="Times New Roman"/>
          <w:sz w:val="28"/>
          <w:szCs w:val="28"/>
        </w:rPr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raycast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Environment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lastRenderedPageBreak/>
        <w:t>Depth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 з </w:t>
      </w:r>
      <w:proofErr w:type="spellStart"/>
      <w:r w:rsidRPr="000B494A">
        <w:rPr>
          <w:rFonts w:ascii="Times New Roman" w:hAnsi="Times New Roman"/>
          <w:sz w:val="28"/>
          <w:szCs w:val="28"/>
        </w:rPr>
        <w:t>fallback</w:t>
      </w:r>
      <w:proofErr w:type="spellEnd"/>
      <w:r w:rsidRPr="000B494A">
        <w:rPr>
          <w:rFonts w:ascii="Times New Roman" w:hAnsi="Times New Roman"/>
          <w:sz w:val="28"/>
          <w:szCs w:val="28"/>
        </w:rPr>
        <w:t>-глибиною 3,0 м, підтримкою 7 типів маркерів M1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M7 (</w:t>
      </w:r>
      <w:proofErr w:type="spellStart"/>
      <w:r w:rsidRPr="000B494A">
        <w:rPr>
          <w:rFonts w:ascii="Times New Roman" w:hAnsi="Times New Roman"/>
          <w:sz w:val="28"/>
          <w:szCs w:val="28"/>
        </w:rPr>
        <w:t>ScriptableObject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MarkerRegistry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ETC2/RGBA8 текстури), </w:t>
      </w:r>
      <w:proofErr w:type="spellStart"/>
      <w:r w:rsidRPr="000B494A">
        <w:rPr>
          <w:rFonts w:ascii="Times New Roman" w:hAnsi="Times New Roman"/>
          <w:sz w:val="28"/>
          <w:szCs w:val="28"/>
        </w:rPr>
        <w:t>MarkerBehaviour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циліндричним </w:t>
      </w:r>
      <w:proofErr w:type="spellStart"/>
      <w:r w:rsidRPr="000B494A">
        <w:rPr>
          <w:rFonts w:ascii="Times New Roman" w:hAnsi="Times New Roman"/>
          <w:sz w:val="28"/>
          <w:szCs w:val="28"/>
        </w:rPr>
        <w:t>білбордингом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proximity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fade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динамічним масштабуванням, а також JSON-протоколом обміну анотаціями з UUID-ідентифікацією об'єктів.</w:t>
      </w:r>
    </w:p>
    <w:p w14:paraId="0BBC764D" w14:textId="1F0DCE49" w:rsidR="00416FA0" w:rsidRPr="000B494A" w:rsidRDefault="00416FA0" w:rsidP="00E423E5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Розроблено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-застосунок (</w:t>
      </w:r>
      <w:proofErr w:type="spellStart"/>
      <w:r w:rsidRPr="000B494A">
        <w:rPr>
          <w:rFonts w:ascii="Times New Roman" w:hAnsi="Times New Roman"/>
          <w:sz w:val="28"/>
          <w:szCs w:val="28"/>
        </w:rPr>
        <w:t>Kotlin</w:t>
      </w:r>
      <w:proofErr w:type="spellEnd"/>
      <w:r w:rsidRPr="000B494A">
        <w:rPr>
          <w:rFonts w:ascii="Times New Roman" w:hAnsi="Times New Roman"/>
          <w:sz w:val="28"/>
          <w:szCs w:val="28"/>
        </w:rPr>
        <w:t>) як UDP</w:t>
      </w:r>
      <w:r w:rsidR="0004169C" w:rsidRPr="000B494A">
        <w:rPr>
          <w:rFonts w:ascii="Times New Roman" w:hAnsi="Times New Roman"/>
          <w:sz w:val="28"/>
          <w:szCs w:val="28"/>
        </w:rPr>
        <w:t>-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міст для хмарного транспорту, що містить компоненти </w:t>
      </w:r>
      <w:proofErr w:type="spellStart"/>
      <w:r w:rsidRPr="000B494A">
        <w:rPr>
          <w:rFonts w:ascii="Times New Roman" w:hAnsi="Times New Roman"/>
          <w:sz w:val="28"/>
          <w:szCs w:val="28"/>
        </w:rPr>
        <w:t>RelayOrchestrator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VideoReceiver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(буфер 8 МБ, Dispatchers.IO), </w:t>
      </w:r>
      <w:proofErr w:type="spellStart"/>
      <w:r w:rsidRPr="000B494A">
        <w:rPr>
          <w:rFonts w:ascii="Times New Roman" w:hAnsi="Times New Roman"/>
          <w:sz w:val="28"/>
          <w:szCs w:val="28"/>
        </w:rPr>
        <w:t>FrameAssembler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із </w:t>
      </w:r>
      <w:proofErr w:type="spellStart"/>
      <w:r w:rsidRPr="000B494A">
        <w:rPr>
          <w:rFonts w:ascii="Times New Roman" w:hAnsi="Times New Roman"/>
          <w:sz w:val="28"/>
          <w:szCs w:val="28"/>
        </w:rPr>
        <w:t>ConcurrentHashMap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AnnotationForwarder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DiscoveryBroadcaster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(UDP </w:t>
      </w:r>
      <w:proofErr w:type="spellStart"/>
      <w:r w:rsidRPr="000B494A">
        <w:rPr>
          <w:rFonts w:ascii="Times New Roman" w:hAnsi="Times New Roman"/>
          <w:sz w:val="28"/>
          <w:szCs w:val="28"/>
        </w:rPr>
        <w:t>broadcast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255.255.255.255:50500 кожні 2 с) та </w:t>
      </w:r>
      <w:proofErr w:type="spellStart"/>
      <w:r w:rsidRPr="000B494A">
        <w:rPr>
          <w:rFonts w:ascii="Times New Roman" w:hAnsi="Times New Roman"/>
          <w:sz w:val="28"/>
          <w:szCs w:val="28"/>
        </w:rPr>
        <w:t>CloudWebSocket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OkHttp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реалізований як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Foreground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Service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забезпечення безперервної фонової роботи.</w:t>
      </w:r>
    </w:p>
    <w:p w14:paraId="58132676" w14:textId="5A32B035" w:rsidR="00416FA0" w:rsidRPr="000B494A" w:rsidRDefault="00416FA0" w:rsidP="00E423E5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Забезпечено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двошляховий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транспорт LAN/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перемиканням через змінну середовища VIRATRANSPORTMODE: LAN-режим (UDP 50501 для відео,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5000 для анотацій) продемонстрував затримку 30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80 мс;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-режим через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TURN-ретранслятор на </w:t>
      </w:r>
      <w:proofErr w:type="spellStart"/>
      <w:r w:rsidRPr="000B494A">
        <w:rPr>
          <w:rFonts w:ascii="Times New Roman" w:hAnsi="Times New Roman"/>
          <w:sz w:val="28"/>
          <w:szCs w:val="28"/>
        </w:rPr>
        <w:t>Hetzner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CAX11 (2 </w:t>
      </w:r>
      <w:proofErr w:type="spellStart"/>
      <w:r w:rsidRPr="000B494A">
        <w:rPr>
          <w:rFonts w:ascii="Times New Roman" w:hAnsi="Times New Roman"/>
          <w:sz w:val="28"/>
          <w:szCs w:val="28"/>
        </w:rPr>
        <w:t>vCPU</w:t>
      </w:r>
      <w:proofErr w:type="spellEnd"/>
      <w:r w:rsidRPr="000B494A">
        <w:rPr>
          <w:rFonts w:ascii="Times New Roman" w:hAnsi="Times New Roman"/>
          <w:sz w:val="28"/>
          <w:szCs w:val="28"/>
        </w:rPr>
        <w:t>, 4 ГБ ОЗП, €3,79/міс) показав затримку 80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200 мс (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) та 120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350 мс (TURN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при завантаженні </w:t>
      </w:r>
      <w:proofErr w:type="spellStart"/>
      <w:r w:rsidRPr="000B494A">
        <w:rPr>
          <w:rFonts w:ascii="Times New Roman" w:hAnsi="Times New Roman"/>
          <w:sz w:val="28"/>
          <w:szCs w:val="28"/>
        </w:rPr>
        <w:t>event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loop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Node.js 18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25% на потоці 1,5 МБ/с.</w:t>
      </w:r>
    </w:p>
    <w:p w14:paraId="71B76970" w14:textId="1ECF2484" w:rsidR="00416FA0" w:rsidRPr="000B494A" w:rsidRDefault="00416FA0" w:rsidP="00E423E5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Продемонстровано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комплексний захист системи відповідно до моделі загроз </w:t>
      </w:r>
      <w:proofErr w:type="spellStart"/>
      <w:r w:rsidRPr="000B494A">
        <w:rPr>
          <w:rFonts w:ascii="Times New Roman" w:hAnsi="Times New Roman"/>
          <w:sz w:val="28"/>
          <w:szCs w:val="28"/>
        </w:rPr>
        <w:t>confidentiality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integrity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availability</w:t>
      </w:r>
      <w:proofErr w:type="spellEnd"/>
      <w:r w:rsidRPr="000B494A">
        <w:rPr>
          <w:rFonts w:ascii="Times New Roman" w:hAnsi="Times New Roman"/>
          <w:sz w:val="28"/>
          <w:szCs w:val="28"/>
        </w:rPr>
        <w:t>: застосовано TLS 1.3 (</w:t>
      </w:r>
      <w:proofErr w:type="spellStart"/>
      <w:r w:rsidRPr="000B494A">
        <w:rPr>
          <w:rFonts w:ascii="Times New Roman" w:hAnsi="Times New Roman"/>
          <w:sz w:val="28"/>
          <w:szCs w:val="28"/>
        </w:rPr>
        <w:t>Let's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Encrypt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для HTTPS/WSS, DTLS-SRTP (AES-128/256 GCM)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WebRTC-медіапотоку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time-limited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TURN </w:t>
      </w:r>
      <w:proofErr w:type="spellStart"/>
      <w:r w:rsidRPr="000B494A">
        <w:rPr>
          <w:rFonts w:ascii="Times New Roman" w:hAnsi="Times New Roman"/>
          <w:sz w:val="28"/>
          <w:szCs w:val="28"/>
        </w:rPr>
        <w:t>credentials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(HMAC-SHA1, TTL 24 год., RFC 5389), </w:t>
      </w:r>
      <w:proofErr w:type="spellStart"/>
      <w:r w:rsidRPr="000B494A">
        <w:rPr>
          <w:rFonts w:ascii="Times New Roman" w:hAnsi="Times New Roman"/>
          <w:sz w:val="28"/>
          <w:szCs w:val="28"/>
        </w:rPr>
        <w:t>mDNS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-кандидати ICE для унеможливлення IP </w:t>
      </w:r>
      <w:proofErr w:type="spellStart"/>
      <w:r w:rsidRPr="000B494A">
        <w:rPr>
          <w:rFonts w:ascii="Times New Roman" w:hAnsi="Times New Roman"/>
          <w:sz w:val="28"/>
          <w:szCs w:val="28"/>
        </w:rPr>
        <w:t>leakage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UFW </w:t>
      </w:r>
      <w:proofErr w:type="spellStart"/>
      <w:r w:rsidRPr="000B494A">
        <w:rPr>
          <w:rFonts w:ascii="Times New Roman" w:hAnsi="Times New Roman"/>
          <w:sz w:val="28"/>
          <w:szCs w:val="28"/>
        </w:rPr>
        <w:t>firewall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обмеженням відкритих портів (443, 3478, 5349, 22).</w:t>
      </w:r>
    </w:p>
    <w:p w14:paraId="2454CF19" w14:textId="5E993AB3" w:rsidR="00416FA0" w:rsidRPr="000B494A" w:rsidRDefault="00416FA0" w:rsidP="00E423E5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0B5D">
        <w:rPr>
          <w:rFonts w:ascii="Times New Roman" w:hAnsi="Times New Roman"/>
          <w:sz w:val="28"/>
          <w:szCs w:val="28"/>
        </w:rPr>
        <w:t>Верифіковано</w:t>
      </w:r>
      <w:proofErr w:type="spellEnd"/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функціонування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React</w:t>
      </w:r>
      <w:proofErr w:type="spellEnd"/>
      <w:r w:rsidRPr="000B494A">
        <w:rPr>
          <w:rFonts w:ascii="Times New Roman" w:hAnsi="Times New Roman"/>
          <w:sz w:val="28"/>
          <w:szCs w:val="28"/>
        </w:rPr>
        <w:t>/</w:t>
      </w:r>
      <w:proofErr w:type="spellStart"/>
      <w:r w:rsidRPr="000B494A">
        <w:rPr>
          <w:rFonts w:ascii="Times New Roman" w:hAnsi="Times New Roman"/>
          <w:sz w:val="28"/>
          <w:szCs w:val="28"/>
        </w:rPr>
        <w:t>TypeScript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веб-клієнта (</w:t>
      </w:r>
      <w:proofErr w:type="spellStart"/>
      <w:r w:rsidRPr="000B494A">
        <w:rPr>
          <w:rFonts w:ascii="Times New Roman" w:hAnsi="Times New Roman"/>
          <w:sz w:val="28"/>
          <w:szCs w:val="28"/>
        </w:rPr>
        <w:t>Vite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SPA) з компонентами </w:t>
      </w:r>
      <w:proofErr w:type="spellStart"/>
      <w:r w:rsidRPr="000B494A">
        <w:rPr>
          <w:rFonts w:ascii="Times New Roman" w:hAnsi="Times New Roman"/>
          <w:sz w:val="28"/>
          <w:szCs w:val="28"/>
        </w:rPr>
        <w:t>VideoCanvas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Canvas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2D, </w:t>
      </w:r>
      <w:proofErr w:type="spellStart"/>
      <w:r w:rsidRPr="000B494A">
        <w:rPr>
          <w:rFonts w:ascii="Times New Roman" w:hAnsi="Times New Roman"/>
          <w:sz w:val="28"/>
          <w:szCs w:val="28"/>
        </w:rPr>
        <w:t>Freeze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Frame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0B494A">
        <w:rPr>
          <w:rFonts w:ascii="Times New Roman" w:hAnsi="Times New Roman"/>
          <w:sz w:val="28"/>
          <w:szCs w:val="28"/>
        </w:rPr>
        <w:t>MarkerPalette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(M1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M7, SVG </w:t>
      </w:r>
      <w:proofErr w:type="spellStart"/>
      <w:r w:rsidRPr="000B494A">
        <w:rPr>
          <w:rFonts w:ascii="Times New Roman" w:hAnsi="Times New Roman"/>
          <w:sz w:val="28"/>
          <w:szCs w:val="28"/>
        </w:rPr>
        <w:t>drag-and-drop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0B494A">
        <w:rPr>
          <w:rFonts w:ascii="Times New Roman" w:hAnsi="Times New Roman"/>
          <w:sz w:val="28"/>
          <w:szCs w:val="28"/>
        </w:rPr>
        <w:t>Controls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підтримкою локалізації шістьма мовами (UA/EN/DE/PL/PT/JP), зібраного у </w:t>
      </w:r>
      <w:proofErr w:type="spellStart"/>
      <w:r w:rsidRPr="000B494A">
        <w:rPr>
          <w:rFonts w:ascii="Times New Roman" w:hAnsi="Times New Roman"/>
          <w:sz w:val="28"/>
          <w:szCs w:val="28"/>
        </w:rPr>
        <w:t>production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bundle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та </w:t>
      </w:r>
      <w:r w:rsidR="0019605A" w:rsidRPr="000B494A">
        <w:rPr>
          <w:rFonts w:ascii="Times New Roman" w:hAnsi="Times New Roman"/>
          <w:sz w:val="28"/>
          <w:szCs w:val="28"/>
        </w:rPr>
        <w:t>розданого</w:t>
      </w:r>
      <w:r w:rsidRPr="000B494A">
        <w:rPr>
          <w:rFonts w:ascii="Times New Roman" w:hAnsi="Times New Roman"/>
          <w:sz w:val="28"/>
          <w:szCs w:val="28"/>
        </w:rPr>
        <w:t xml:space="preserve"> через Express-сервер на порту 5000.</w:t>
      </w:r>
    </w:p>
    <w:p w14:paraId="6499AAA7" w14:textId="77777777" w:rsidR="00416FA0" w:rsidRPr="00030B5D" w:rsidRDefault="00416FA0" w:rsidP="00E423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Напрямки подальшого розвитку</w:t>
      </w:r>
    </w:p>
    <w:p w14:paraId="7634A7D3" w14:textId="78EC3650" w:rsidR="00416FA0" w:rsidRPr="000B494A" w:rsidRDefault="00416FA0" w:rsidP="00E423E5">
      <w:pPr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Впровадження апаратного H.264-кодування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0B494A">
        <w:rPr>
          <w:rFonts w:ascii="Times New Roman" w:hAnsi="Times New Roman"/>
          <w:sz w:val="28"/>
          <w:szCs w:val="28"/>
        </w:rPr>
        <w:t>Qualcomm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Snapdragon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XR2 </w:t>
      </w:r>
      <w:proofErr w:type="spellStart"/>
      <w:r w:rsidRPr="000B494A">
        <w:rPr>
          <w:rFonts w:ascii="Times New Roman" w:hAnsi="Times New Roman"/>
          <w:sz w:val="28"/>
          <w:szCs w:val="28"/>
        </w:rPr>
        <w:t>Gen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 замість JPEG-</w:t>
      </w:r>
      <w:proofErr w:type="spellStart"/>
      <w:r w:rsidRPr="000B494A">
        <w:rPr>
          <w:rFonts w:ascii="Times New Roman" w:hAnsi="Times New Roman"/>
          <w:sz w:val="28"/>
          <w:szCs w:val="28"/>
        </w:rPr>
        <w:t>over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-UDP для досягнення стабільних 30 FPS при суттєвому </w:t>
      </w:r>
      <w:r w:rsidRPr="000B494A">
        <w:rPr>
          <w:rFonts w:ascii="Times New Roman" w:hAnsi="Times New Roman"/>
          <w:sz w:val="28"/>
          <w:szCs w:val="28"/>
        </w:rPr>
        <w:lastRenderedPageBreak/>
        <w:t xml:space="preserve">зниженні бітрейту та навантаження на CPU гарнітури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пакет </w:t>
      </w:r>
      <w:proofErr w:type="spellStart"/>
      <w:r w:rsidRPr="000B494A">
        <w:rPr>
          <w:rFonts w:ascii="Times New Roman" w:hAnsi="Times New Roman"/>
          <w:sz w:val="28"/>
          <w:szCs w:val="28"/>
        </w:rPr>
        <w:t>com.unity.webrtc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наразі позначено як </w:t>
      </w:r>
      <w:proofErr w:type="spellStart"/>
      <w:r w:rsidRPr="000B494A">
        <w:rPr>
          <w:rFonts w:ascii="Times New Roman" w:hAnsi="Times New Roman"/>
          <w:sz w:val="28"/>
          <w:szCs w:val="28"/>
        </w:rPr>
        <w:t>post-prod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out-of-scope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через несумісність із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 SDK 85.0.0 та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6.</w:t>
      </w:r>
    </w:p>
    <w:p w14:paraId="5D173DB7" w14:textId="4686630A" w:rsidR="00416FA0" w:rsidRPr="000B494A" w:rsidRDefault="00416FA0" w:rsidP="00E423E5">
      <w:pPr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Інтеграція </w:t>
      </w:r>
      <w:proofErr w:type="spellStart"/>
      <w:r w:rsidRPr="00030B5D">
        <w:rPr>
          <w:rFonts w:ascii="Times New Roman" w:hAnsi="Times New Roman"/>
          <w:sz w:val="28"/>
          <w:szCs w:val="28"/>
        </w:rPr>
        <w:t>нативного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0B5D">
        <w:rPr>
          <w:rFonts w:ascii="Times New Roman" w:hAnsi="Times New Roman"/>
          <w:sz w:val="28"/>
          <w:szCs w:val="28"/>
        </w:rPr>
        <w:t>WebRTC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безпосередньо в </w:t>
      </w:r>
      <w:proofErr w:type="spellStart"/>
      <w:r w:rsidRPr="00030B5D">
        <w:rPr>
          <w:rFonts w:ascii="Times New Roman" w:hAnsi="Times New Roman"/>
          <w:sz w:val="28"/>
          <w:szCs w:val="28"/>
        </w:rPr>
        <w:t>Unity</w:t>
      </w:r>
      <w:proofErr w:type="spellEnd"/>
      <w:r w:rsidRPr="00030B5D">
        <w:rPr>
          <w:rFonts w:ascii="Times New Roman" w:hAnsi="Times New Roman"/>
          <w:sz w:val="28"/>
          <w:szCs w:val="28"/>
        </w:rPr>
        <w:t>-клієнт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>(</w:t>
      </w:r>
      <w:proofErr w:type="spellStart"/>
      <w:r w:rsidRPr="000B494A">
        <w:rPr>
          <w:rFonts w:ascii="Times New Roman" w:hAnsi="Times New Roman"/>
          <w:sz w:val="28"/>
          <w:szCs w:val="28"/>
        </w:rPr>
        <w:t>com.unity.webrtc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B494A">
        <w:rPr>
          <w:rFonts w:ascii="Times New Roman" w:hAnsi="Times New Roman"/>
          <w:sz w:val="28"/>
          <w:szCs w:val="28"/>
        </w:rPr>
        <w:t>VideoStreamTrack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для усунення необхідності в </w:t>
      </w:r>
      <w:proofErr w:type="spellStart"/>
      <w:r w:rsidRPr="000B494A">
        <w:rPr>
          <w:rFonts w:ascii="Times New Roman" w:hAnsi="Times New Roman"/>
          <w:sz w:val="28"/>
          <w:szCs w:val="28"/>
        </w:rPr>
        <w:t>Android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як проміжного компонента в хмарному режимі після вирішення проблем сумісності з </w:t>
      </w:r>
      <w:proofErr w:type="spellStart"/>
      <w:r w:rsidRPr="000B494A">
        <w:rPr>
          <w:rFonts w:ascii="Times New Roman" w:hAnsi="Times New Roman"/>
          <w:sz w:val="28"/>
          <w:szCs w:val="28"/>
        </w:rPr>
        <w:t>Unity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6 та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 SDK.</w:t>
      </w:r>
    </w:p>
    <w:p w14:paraId="5FA77D41" w14:textId="02E1323F" w:rsidR="00416FA0" w:rsidRPr="000B494A" w:rsidRDefault="00416FA0" w:rsidP="00E423E5">
      <w:pPr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 xml:space="preserve">Реалізація міжсесійної </w:t>
      </w:r>
      <w:proofErr w:type="spellStart"/>
      <w:r w:rsidRPr="00030B5D">
        <w:rPr>
          <w:rFonts w:ascii="Times New Roman" w:hAnsi="Times New Roman"/>
          <w:sz w:val="28"/>
          <w:szCs w:val="28"/>
        </w:rPr>
        <w:t>персистентності</w:t>
      </w:r>
      <w:proofErr w:type="spellEnd"/>
      <w:r w:rsidRPr="00030B5D">
        <w:rPr>
          <w:rFonts w:ascii="Times New Roman" w:hAnsi="Times New Roman"/>
          <w:sz w:val="28"/>
          <w:szCs w:val="28"/>
        </w:rPr>
        <w:t xml:space="preserve"> просторових якорів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OVRSpatialAnchor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із використанням </w:t>
      </w:r>
      <w:proofErr w:type="spellStart"/>
      <w:r w:rsidRPr="000B494A">
        <w:rPr>
          <w:rFonts w:ascii="Times New Roman" w:hAnsi="Times New Roman"/>
          <w:sz w:val="28"/>
          <w:szCs w:val="28"/>
        </w:rPr>
        <w:t>Cloud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Anchors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 або локального збереження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feature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map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для відновлення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world-space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анотацій після перезапуску гарнітури без повторного розміщення.</w:t>
      </w:r>
    </w:p>
    <w:p w14:paraId="377D1668" w14:textId="0EF2EF0E" w:rsidR="00416FA0" w:rsidRPr="000B494A" w:rsidRDefault="00416FA0" w:rsidP="00E423E5">
      <w:pPr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Розширення підсистеми аутентифікації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шляхом впровадження JWT </w:t>
      </w:r>
      <w:proofErr w:type="spellStart"/>
      <w:r w:rsidRPr="000B494A">
        <w:rPr>
          <w:rFonts w:ascii="Times New Roman" w:hAnsi="Times New Roman"/>
          <w:sz w:val="28"/>
          <w:szCs w:val="28"/>
        </w:rPr>
        <w:t>Bearer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-токенів для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upgrade</w:t>
      </w:r>
      <w:proofErr w:type="spellEnd"/>
      <w:r w:rsidRPr="000B494A">
        <w:rPr>
          <w:rFonts w:ascii="Times New Roman" w:hAnsi="Times New Roman"/>
          <w:sz w:val="28"/>
          <w:szCs w:val="28"/>
        </w:rPr>
        <w:t>-запитів та рольового розмежування доступу між оператором і експертом на рівні Node.js-</w:t>
      </w:r>
      <w:proofErr w:type="spellStart"/>
      <w:r w:rsidRPr="000B494A">
        <w:rPr>
          <w:rFonts w:ascii="Times New Roman" w:hAnsi="Times New Roman"/>
          <w:sz w:val="28"/>
          <w:szCs w:val="28"/>
        </w:rPr>
        <w:t>бекенду</w:t>
      </w:r>
      <w:proofErr w:type="spellEnd"/>
      <w:r w:rsidRPr="000B494A">
        <w:rPr>
          <w:rFonts w:ascii="Times New Roman" w:hAnsi="Times New Roman"/>
          <w:sz w:val="28"/>
          <w:szCs w:val="28"/>
        </w:rPr>
        <w:t>, що усуне поточну відсутність ідентифікації учасників сесії.</w:t>
      </w:r>
    </w:p>
    <w:p w14:paraId="54D16DEB" w14:textId="0D7640E6" w:rsidR="00416FA0" w:rsidRPr="000B494A" w:rsidRDefault="00416FA0" w:rsidP="00E423E5">
      <w:pPr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0B5D">
        <w:rPr>
          <w:rFonts w:ascii="Times New Roman" w:hAnsi="Times New Roman"/>
          <w:sz w:val="28"/>
          <w:szCs w:val="28"/>
        </w:rPr>
        <w:t>Оптимізація хмарної інфраструктури</w:t>
      </w:r>
      <w:r w:rsidR="001E39CB" w:rsidRPr="00030B5D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sz w:val="28"/>
          <w:szCs w:val="28"/>
        </w:rPr>
        <w:t xml:space="preserve">шляхом розгортання додаткових </w:t>
      </w:r>
      <w:proofErr w:type="spellStart"/>
      <w:r w:rsidRPr="000B494A">
        <w:rPr>
          <w:rFonts w:ascii="Times New Roman" w:hAnsi="Times New Roman"/>
          <w:sz w:val="28"/>
          <w:szCs w:val="28"/>
        </w:rPr>
        <w:t>edge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-вузлів </w:t>
      </w:r>
      <w:proofErr w:type="spellStart"/>
      <w:r w:rsidRPr="000B494A">
        <w:rPr>
          <w:rFonts w:ascii="Times New Roman" w:hAnsi="Times New Roman"/>
          <w:sz w:val="28"/>
          <w:szCs w:val="28"/>
        </w:rPr>
        <w:t>coturn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у різних географічних регіонах (</w:t>
      </w:r>
      <w:proofErr w:type="spellStart"/>
      <w:r w:rsidRPr="000B494A">
        <w:rPr>
          <w:rFonts w:ascii="Times New Roman" w:hAnsi="Times New Roman"/>
          <w:sz w:val="28"/>
          <w:szCs w:val="28"/>
        </w:rPr>
        <w:t>PoP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) для скорочення TURN </w:t>
      </w:r>
      <w:proofErr w:type="spellStart"/>
      <w:r w:rsidRPr="000B494A">
        <w:rPr>
          <w:rFonts w:ascii="Times New Roman" w:hAnsi="Times New Roman"/>
          <w:sz w:val="28"/>
          <w:szCs w:val="28"/>
        </w:rPr>
        <w:t>relay</w:t>
      </w:r>
      <w:proofErr w:type="spellEnd"/>
      <w:r w:rsidRPr="000B494A">
        <w:rPr>
          <w:rFonts w:ascii="Times New Roman" w:hAnsi="Times New Roman"/>
          <w:sz w:val="28"/>
          <w:szCs w:val="28"/>
        </w:rPr>
        <w:t>-затримки нижче 80 мс для географічно віддалених учасників сесії.</w:t>
      </w:r>
    </w:p>
    <w:p w14:paraId="2FCE6B9A" w14:textId="09BF3ECA" w:rsidR="008E54BD" w:rsidRPr="0007577F" w:rsidRDefault="008E54BD" w:rsidP="00E423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40648B3" w14:textId="659DDA96" w:rsidR="00E818C5" w:rsidRPr="000B494A" w:rsidRDefault="00E818C5" w:rsidP="002B7C72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21" w:name="_Toc229276114"/>
      <w:r w:rsidRPr="000B494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ПЕРЕЛІК ДЖЕРЕЛ</w:t>
      </w:r>
      <w:r w:rsidR="000E7786">
        <w:rPr>
          <w:rFonts w:ascii="Times New Roman" w:eastAsia="Times New Roman" w:hAnsi="Times New Roman"/>
          <w:b/>
          <w:bCs/>
          <w:sz w:val="28"/>
          <w:szCs w:val="28"/>
        </w:rPr>
        <w:t xml:space="preserve"> ПОСИЛАННЯ</w:t>
      </w:r>
      <w:bookmarkEnd w:id="21"/>
    </w:p>
    <w:p w14:paraId="76651838" w14:textId="77777777" w:rsidR="008E54BD" w:rsidRDefault="008E54BD" w:rsidP="00E423E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267E3CB" w14:textId="77777777" w:rsidR="0007577F" w:rsidRPr="0007577F" w:rsidRDefault="0007577F" w:rsidP="00E423E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F8D7AF2" w14:textId="632B9E3D" w:rsidR="00E818C5" w:rsidRPr="008E54BD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E54BD">
        <w:rPr>
          <w:rFonts w:ascii="Times New Roman" w:hAnsi="Times New Roman"/>
          <w:sz w:val="28"/>
          <w:szCs w:val="28"/>
        </w:rPr>
        <w:t>Aschenbrenner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, D., </w:t>
      </w:r>
      <w:proofErr w:type="spellStart"/>
      <w:r w:rsidRPr="008E54BD">
        <w:rPr>
          <w:rFonts w:ascii="Times New Roman" w:hAnsi="Times New Roman"/>
          <w:sz w:val="28"/>
          <w:szCs w:val="28"/>
        </w:rPr>
        <w:t>Saqib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, M., </w:t>
      </w:r>
      <w:proofErr w:type="spellStart"/>
      <w:r w:rsidRPr="008E54BD">
        <w:rPr>
          <w:rFonts w:ascii="Times New Roman" w:hAnsi="Times New Roman"/>
          <w:sz w:val="28"/>
          <w:szCs w:val="28"/>
        </w:rPr>
        <w:t>Engelbrecht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, R. та ін. (2022). A </w:t>
      </w:r>
      <w:proofErr w:type="spellStart"/>
      <w:r w:rsidRPr="008E54BD">
        <w:rPr>
          <w:rFonts w:ascii="Times New Roman" w:hAnsi="Times New Roman"/>
          <w:sz w:val="28"/>
          <w:szCs w:val="28"/>
        </w:rPr>
        <w:t>Survey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4BD">
        <w:rPr>
          <w:rFonts w:ascii="Times New Roman" w:hAnsi="Times New Roman"/>
          <w:sz w:val="28"/>
          <w:szCs w:val="28"/>
        </w:rPr>
        <w:t>on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4BD">
        <w:rPr>
          <w:rFonts w:ascii="Times New Roman" w:hAnsi="Times New Roman"/>
          <w:sz w:val="28"/>
          <w:szCs w:val="28"/>
        </w:rPr>
        <w:t>Synchronous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4BD">
        <w:rPr>
          <w:rFonts w:ascii="Times New Roman" w:hAnsi="Times New Roman"/>
          <w:sz w:val="28"/>
          <w:szCs w:val="28"/>
        </w:rPr>
        <w:t>Augmented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E54BD">
        <w:rPr>
          <w:rFonts w:ascii="Times New Roman" w:hAnsi="Times New Roman"/>
          <w:sz w:val="28"/>
          <w:szCs w:val="28"/>
        </w:rPr>
        <w:t>Virtual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E54BD">
        <w:rPr>
          <w:rFonts w:ascii="Times New Roman" w:hAnsi="Times New Roman"/>
          <w:sz w:val="28"/>
          <w:szCs w:val="28"/>
        </w:rPr>
        <w:t>and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4BD">
        <w:rPr>
          <w:rFonts w:ascii="Times New Roman" w:hAnsi="Times New Roman"/>
          <w:sz w:val="28"/>
          <w:szCs w:val="28"/>
        </w:rPr>
        <w:t>Mixed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4BD">
        <w:rPr>
          <w:rFonts w:ascii="Times New Roman" w:hAnsi="Times New Roman"/>
          <w:sz w:val="28"/>
          <w:szCs w:val="28"/>
        </w:rPr>
        <w:t>Reality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4BD">
        <w:rPr>
          <w:rFonts w:ascii="Times New Roman" w:hAnsi="Times New Roman"/>
          <w:sz w:val="28"/>
          <w:szCs w:val="28"/>
        </w:rPr>
        <w:t>Remote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4BD">
        <w:rPr>
          <w:rFonts w:ascii="Times New Roman" w:hAnsi="Times New Roman"/>
          <w:sz w:val="28"/>
          <w:szCs w:val="28"/>
        </w:rPr>
        <w:t>Collaboration</w:t>
      </w:r>
      <w:proofErr w:type="spellEnd"/>
      <w:r w:rsidRPr="008E54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54BD">
        <w:rPr>
          <w:rFonts w:ascii="Times New Roman" w:hAnsi="Times New Roman"/>
          <w:sz w:val="28"/>
          <w:szCs w:val="28"/>
        </w:rPr>
        <w:t>Systems</w:t>
      </w:r>
      <w:proofErr w:type="spellEnd"/>
      <w:r w:rsidRPr="008E54BD">
        <w:rPr>
          <w:rFonts w:ascii="Times New Roman" w:hAnsi="Times New Roman"/>
          <w:sz w:val="28"/>
          <w:szCs w:val="28"/>
        </w:rPr>
        <w:t>.</w:t>
      </w:r>
      <w:r w:rsidR="001E39CB" w:rsidRPr="008E54BD">
        <w:rPr>
          <w:rFonts w:ascii="Times New Roman" w:hAnsi="Times New Roman"/>
          <w:sz w:val="28"/>
          <w:szCs w:val="28"/>
        </w:rPr>
        <w:t xml:space="preserve"> </w:t>
      </w:r>
      <w:r w:rsidRPr="008E54BD">
        <w:rPr>
          <w:rFonts w:ascii="Times New Roman" w:hAnsi="Times New Roman"/>
          <w:i/>
          <w:iCs/>
          <w:sz w:val="28"/>
          <w:szCs w:val="28"/>
        </w:rPr>
        <w:t xml:space="preserve">ACM </w:t>
      </w:r>
      <w:proofErr w:type="spellStart"/>
      <w:r w:rsidRPr="008E54BD">
        <w:rPr>
          <w:rFonts w:ascii="Times New Roman" w:hAnsi="Times New Roman"/>
          <w:i/>
          <w:iCs/>
          <w:sz w:val="28"/>
          <w:szCs w:val="28"/>
        </w:rPr>
        <w:t>Computing</w:t>
      </w:r>
      <w:proofErr w:type="spellEnd"/>
      <w:r w:rsidRPr="008E54BD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E54BD">
        <w:rPr>
          <w:rFonts w:ascii="Times New Roman" w:hAnsi="Times New Roman"/>
          <w:i/>
          <w:iCs/>
          <w:sz w:val="28"/>
          <w:szCs w:val="28"/>
        </w:rPr>
        <w:t>Surveys</w:t>
      </w:r>
      <w:proofErr w:type="spellEnd"/>
      <w:r w:rsidRPr="008E54BD">
        <w:rPr>
          <w:rFonts w:ascii="Times New Roman" w:hAnsi="Times New Roman"/>
          <w:sz w:val="28"/>
          <w:szCs w:val="28"/>
        </w:rPr>
        <w:t>, 55(6), 116:1</w:t>
      </w:r>
      <w:r w:rsidR="00F41475">
        <w:rPr>
          <w:rFonts w:ascii="Times New Roman" w:hAnsi="Times New Roman"/>
          <w:sz w:val="28"/>
          <w:szCs w:val="28"/>
        </w:rPr>
        <w:t>-</w:t>
      </w:r>
      <w:r w:rsidRPr="008E54BD">
        <w:rPr>
          <w:rFonts w:ascii="Times New Roman" w:hAnsi="Times New Roman"/>
          <w:sz w:val="28"/>
          <w:szCs w:val="28"/>
        </w:rPr>
        <w:t>116:39. Джерело: https://dl.acm.org/doi/pdf/10.1145/3533376</w:t>
      </w:r>
    </w:p>
    <w:p w14:paraId="11B26B43" w14:textId="10E77251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Palmarini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R., </w:t>
      </w:r>
      <w:proofErr w:type="spellStart"/>
      <w:r w:rsidRPr="000B494A">
        <w:rPr>
          <w:rFonts w:ascii="Times New Roman" w:hAnsi="Times New Roman"/>
          <w:sz w:val="28"/>
          <w:szCs w:val="28"/>
        </w:rPr>
        <w:t>Fernandez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Amo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I., </w:t>
      </w:r>
      <w:proofErr w:type="spellStart"/>
      <w:r w:rsidRPr="000B494A">
        <w:rPr>
          <w:rFonts w:ascii="Times New Roman" w:hAnsi="Times New Roman"/>
          <w:sz w:val="28"/>
          <w:szCs w:val="28"/>
        </w:rPr>
        <w:t>Ariansyah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D., </w:t>
      </w:r>
      <w:proofErr w:type="spellStart"/>
      <w:r w:rsidRPr="000B494A">
        <w:rPr>
          <w:rFonts w:ascii="Times New Roman" w:hAnsi="Times New Roman"/>
          <w:sz w:val="28"/>
          <w:szCs w:val="28"/>
        </w:rPr>
        <w:t>Erkoyuncu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J. A. &amp; </w:t>
      </w:r>
      <w:proofErr w:type="spellStart"/>
      <w:r w:rsidRPr="000B494A">
        <w:rPr>
          <w:rFonts w:ascii="Times New Roman" w:hAnsi="Times New Roman"/>
          <w:sz w:val="28"/>
          <w:szCs w:val="28"/>
        </w:rPr>
        <w:t>Roy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R. (2023). </w:t>
      </w:r>
      <w:proofErr w:type="spellStart"/>
      <w:r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Assistance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Proceedings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of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the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16th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International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Conference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on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Remote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Engineering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Virtual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Instrumentation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Дата звернення: 09.04.2026. Джерело: </w:t>
      </w:r>
      <w:hyperlink r:id="rId13" w:history="1">
        <w:r w:rsidR="000675CF" w:rsidRPr="000B494A">
          <w:rPr>
            <w:rStyle w:val="af3"/>
            <w:rFonts w:ascii="Times New Roman" w:hAnsi="Times New Roman"/>
            <w:sz w:val="28"/>
            <w:szCs w:val="28"/>
          </w:rPr>
          <w:t>https://openaccess.city.ac.uk/id/eprint/29585/</w:t>
        </w:r>
      </w:hyperlink>
      <w:r w:rsidR="000675CF" w:rsidRPr="000B494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4C9988C" w14:textId="57B31A61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Dhar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E., </w:t>
      </w:r>
      <w:proofErr w:type="spellStart"/>
      <w:r w:rsidRPr="000B494A">
        <w:rPr>
          <w:rFonts w:ascii="Times New Roman" w:hAnsi="Times New Roman"/>
          <w:sz w:val="28"/>
          <w:szCs w:val="28"/>
        </w:rPr>
        <w:t>Bhatt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K., </w:t>
      </w:r>
      <w:proofErr w:type="spellStart"/>
      <w:r w:rsidRPr="000B494A">
        <w:rPr>
          <w:rFonts w:ascii="Times New Roman" w:hAnsi="Times New Roman"/>
          <w:sz w:val="28"/>
          <w:szCs w:val="28"/>
        </w:rPr>
        <w:t>Leow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J. J., &amp; </w:t>
      </w:r>
      <w:proofErr w:type="spellStart"/>
      <w:r w:rsidRPr="000B494A">
        <w:rPr>
          <w:rFonts w:ascii="Times New Roman" w:hAnsi="Times New Roman"/>
          <w:sz w:val="28"/>
          <w:szCs w:val="28"/>
        </w:rPr>
        <w:t>Goh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Z. Z. S. (2023). </w:t>
      </w:r>
      <w:proofErr w:type="spellStart"/>
      <w:r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Real-time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Telemedicine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Telementoring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B494A">
        <w:rPr>
          <w:rFonts w:ascii="Times New Roman" w:hAnsi="Times New Roman"/>
          <w:sz w:val="28"/>
          <w:szCs w:val="28"/>
        </w:rPr>
        <w:t>Scoping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Review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i/>
          <w:iCs/>
          <w:sz w:val="28"/>
          <w:szCs w:val="28"/>
        </w:rPr>
        <w:t xml:space="preserve">JMIR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mHealth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uHealth</w:t>
      </w:r>
      <w:proofErr w:type="spellEnd"/>
      <w:r w:rsidRPr="000B494A">
        <w:rPr>
          <w:rFonts w:ascii="Times New Roman" w:hAnsi="Times New Roman"/>
          <w:sz w:val="28"/>
          <w:szCs w:val="28"/>
        </w:rPr>
        <w:t>, 11, e45464. Джерело: https://mhealth.jmir.org/2023/1/e45464/</w:t>
      </w:r>
    </w:p>
    <w:p w14:paraId="78286633" w14:textId="77777777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Microsoft. </w:t>
      </w:r>
      <w:proofErr w:type="spellStart"/>
      <w:r w:rsidRPr="000B494A">
        <w:rPr>
          <w:rFonts w:ascii="Times New Roman" w:hAnsi="Times New Roman"/>
          <w:sz w:val="28"/>
          <w:szCs w:val="28"/>
        </w:rPr>
        <w:t>Collaborate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mixed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with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Field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Service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https://learn.microsoft.com/en-us/dynamics365/field-service/remote-assist-hololens</w:t>
      </w:r>
    </w:p>
    <w:p w14:paraId="40E5B820" w14:textId="2A8BCFB0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17DBA"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="00117DBA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DBA" w:rsidRPr="000B494A">
        <w:rPr>
          <w:rFonts w:ascii="Times New Roman" w:hAnsi="Times New Roman"/>
          <w:sz w:val="28"/>
          <w:szCs w:val="28"/>
        </w:rPr>
        <w:t>Assist</w:t>
      </w:r>
      <w:proofErr w:type="spellEnd"/>
      <w:r w:rsidR="00117DBA" w:rsidRPr="000B494A">
        <w:rPr>
          <w:rFonts w:ascii="Times New Roman" w:hAnsi="Times New Roman"/>
          <w:sz w:val="28"/>
          <w:szCs w:val="28"/>
        </w:rPr>
        <w:t xml:space="preserve"> AR </w:t>
      </w:r>
      <w:r w:rsidR="00F41475">
        <w:rPr>
          <w:rFonts w:ascii="Times New Roman" w:hAnsi="Times New Roman"/>
          <w:sz w:val="28"/>
          <w:szCs w:val="28"/>
        </w:rPr>
        <w:t>-</w:t>
      </w:r>
      <w:r w:rsidR="00117DBA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DBA" w:rsidRPr="000B494A">
        <w:rPr>
          <w:rFonts w:ascii="Times New Roman" w:hAnsi="Times New Roman"/>
          <w:sz w:val="28"/>
          <w:szCs w:val="28"/>
        </w:rPr>
        <w:t>Overview</w:t>
      </w:r>
      <w:proofErr w:type="spellEnd"/>
      <w:r w:rsidR="00117DBA"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17DBA" w:rsidRPr="000B494A">
        <w:rPr>
          <w:rFonts w:ascii="Times New Roman" w:hAnsi="Times New Roman"/>
          <w:sz w:val="28"/>
          <w:szCs w:val="28"/>
        </w:rPr>
        <w:t>TeamViewer</w:t>
      </w:r>
      <w:proofErr w:type="spellEnd"/>
      <w:r w:rsidR="00117DBA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DBA" w:rsidRPr="000B494A">
        <w:rPr>
          <w:rFonts w:ascii="Times New Roman" w:hAnsi="Times New Roman"/>
          <w:sz w:val="28"/>
          <w:szCs w:val="28"/>
        </w:rPr>
        <w:t>GmbH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Дата звернення: 09.04.2026. Джерело: </w:t>
      </w:r>
      <w:r w:rsidR="00117DBA" w:rsidRPr="000B494A">
        <w:rPr>
          <w:rFonts w:ascii="Times New Roman" w:hAnsi="Times New Roman"/>
          <w:sz w:val="28"/>
          <w:szCs w:val="28"/>
        </w:rPr>
        <w:br/>
      </w:r>
      <w:r w:rsidR="00117DBA" w:rsidRPr="000B494A">
        <w:rPr>
          <w:rFonts w:ascii="Times New Roman" w:hAnsi="Times New Roman"/>
          <w:sz w:val="28"/>
          <w:szCs w:val="28"/>
          <w:u w:val="single"/>
        </w:rPr>
        <w:t>https://teamviewer.scene7.com/is/content/teamviewergmbh/teamviewer/central-image-hub/pdf/en/teamviewer-assist-ar-overview-en.pdf</w:t>
      </w:r>
    </w:p>
    <w:p w14:paraId="47D5785E" w14:textId="0B77652D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IMPLI-CIT. </w:t>
      </w:r>
      <w:proofErr w:type="spellStart"/>
      <w:r w:rsidRPr="000B494A">
        <w:rPr>
          <w:rFonts w:ascii="Times New Roman" w:hAnsi="Times New Roman"/>
          <w:sz w:val="28"/>
          <w:szCs w:val="28"/>
        </w:rPr>
        <w:t>Which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AR </w:t>
      </w:r>
      <w:proofErr w:type="spellStart"/>
      <w:r w:rsidRPr="000B494A">
        <w:rPr>
          <w:rFonts w:ascii="Times New Roman" w:hAnsi="Times New Roman"/>
          <w:sz w:val="28"/>
          <w:szCs w:val="28"/>
        </w:rPr>
        <w:t>tools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help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onsite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IT </w:t>
      </w:r>
      <w:proofErr w:type="spellStart"/>
      <w:r w:rsidRPr="000B494A">
        <w:rPr>
          <w:rFonts w:ascii="Times New Roman" w:hAnsi="Times New Roman"/>
          <w:sz w:val="28"/>
          <w:szCs w:val="28"/>
        </w:rPr>
        <w:t>teams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2026? Дата звернення: 09.04.2026. Джерело: </w:t>
      </w:r>
      <w:hyperlink r:id="rId14" w:history="1">
        <w:r w:rsidRPr="000B494A">
          <w:rPr>
            <w:rStyle w:val="af3"/>
            <w:rFonts w:ascii="Times New Roman" w:hAnsi="Times New Roman"/>
            <w:sz w:val="28"/>
            <w:szCs w:val="28"/>
          </w:rPr>
          <w:t>https://www.impli-cit.com/blog/which-ar-tools-help-onsite-it-teams/</w:t>
        </w:r>
      </w:hyperlink>
    </w:p>
    <w:p w14:paraId="0C6BD91A" w14:textId="59E67212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Milgram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P., &amp; </w:t>
      </w:r>
      <w:proofErr w:type="spellStart"/>
      <w:r w:rsidRPr="000B494A">
        <w:rPr>
          <w:rFonts w:ascii="Times New Roman" w:hAnsi="Times New Roman"/>
          <w:sz w:val="28"/>
          <w:szCs w:val="28"/>
        </w:rPr>
        <w:t>Kishino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F. (1994). A </w:t>
      </w:r>
      <w:proofErr w:type="spellStart"/>
      <w:r w:rsidRPr="000B494A">
        <w:rPr>
          <w:rFonts w:ascii="Times New Roman" w:hAnsi="Times New Roman"/>
          <w:sz w:val="28"/>
          <w:szCs w:val="28"/>
        </w:rPr>
        <w:t>Taxonomy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Mixed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Visual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Displays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i/>
          <w:iCs/>
          <w:sz w:val="28"/>
          <w:szCs w:val="28"/>
        </w:rPr>
        <w:t xml:space="preserve">IEICE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Transactions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on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Information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Systems</w:t>
      </w:r>
      <w:proofErr w:type="spellEnd"/>
      <w:r w:rsidRPr="000B494A">
        <w:rPr>
          <w:rFonts w:ascii="Times New Roman" w:hAnsi="Times New Roman"/>
          <w:sz w:val="28"/>
          <w:szCs w:val="28"/>
        </w:rPr>
        <w:t>, E77-D(12), 1321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1329.</w:t>
      </w:r>
    </w:p>
    <w:p w14:paraId="20748214" w14:textId="37EB8B85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Kiyokawa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K. та ін. (2021). </w:t>
      </w:r>
      <w:proofErr w:type="spellStart"/>
      <w:r w:rsidRPr="000B494A">
        <w:rPr>
          <w:rFonts w:ascii="Times New Roman" w:hAnsi="Times New Roman"/>
          <w:sz w:val="28"/>
          <w:szCs w:val="28"/>
        </w:rPr>
        <w:t>Towards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Indistinguishable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A </w:t>
      </w:r>
      <w:proofErr w:type="spellStart"/>
      <w:r w:rsidRPr="000B494A">
        <w:rPr>
          <w:rFonts w:ascii="Times New Roman" w:hAnsi="Times New Roman"/>
          <w:sz w:val="28"/>
          <w:szCs w:val="28"/>
        </w:rPr>
        <w:t>Survey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Optical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See-through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Head-Mounted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Displays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i/>
          <w:iCs/>
          <w:sz w:val="28"/>
          <w:szCs w:val="28"/>
        </w:rPr>
        <w:t xml:space="preserve">ACM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Computing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Surveys</w:t>
      </w:r>
      <w:proofErr w:type="spellEnd"/>
      <w:r w:rsidRPr="000B494A">
        <w:rPr>
          <w:rFonts w:ascii="Times New Roman" w:hAnsi="Times New Roman"/>
          <w:sz w:val="28"/>
          <w:szCs w:val="28"/>
        </w:rPr>
        <w:t>, 54(6). Дата звернення: 09.04.2026. Джерело: https://dl.acm.org/doi/fullHtml/10.1145/3453157</w:t>
      </w:r>
    </w:p>
    <w:p w14:paraId="30AF059E" w14:textId="77777777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lastRenderedPageBreak/>
        <w:t>Guttag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K. </w:t>
      </w:r>
      <w:proofErr w:type="spellStart"/>
      <w:r w:rsidRPr="000B494A">
        <w:rPr>
          <w:rFonts w:ascii="Times New Roman" w:hAnsi="Times New Roman"/>
          <w:sz w:val="28"/>
          <w:szCs w:val="28"/>
        </w:rPr>
        <w:t>Optical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Versus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Mixed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KGOnTech</w:t>
      </w:r>
      <w:proofErr w:type="spellEnd"/>
      <w:r w:rsidRPr="000B494A">
        <w:rPr>
          <w:rFonts w:ascii="Times New Roman" w:hAnsi="Times New Roman"/>
          <w:sz w:val="28"/>
          <w:szCs w:val="28"/>
        </w:rPr>
        <w:t>, 2023. Дата звернення: 09.04.2026. Джерело: https://kguttag.com/wp-content/uploads/2023/06/2023-05-Final-Pasthrough-vs-Optical-Mixed-Reality-.pdf</w:t>
      </w:r>
    </w:p>
    <w:p w14:paraId="45775BC2" w14:textId="31E000BD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Platforms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Camera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API </w:t>
      </w:r>
      <w:proofErr w:type="spellStart"/>
      <w:r w:rsidRPr="000B494A">
        <w:rPr>
          <w:rFonts w:ascii="Times New Roman" w:hAnsi="Times New Roman"/>
          <w:sz w:val="28"/>
          <w:szCs w:val="28"/>
        </w:rPr>
        <w:t>Overview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Developers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https://developers.meta.com/horizon/documentation/unity/unity-pca-overview/</w:t>
      </w:r>
    </w:p>
    <w:p w14:paraId="0F0807C2" w14:textId="4D5C527D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Optofidelity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0B494A">
        <w:rPr>
          <w:rFonts w:ascii="Times New Roman" w:hAnsi="Times New Roman"/>
          <w:sz w:val="28"/>
          <w:szCs w:val="28"/>
        </w:rPr>
        <w:t>Mixed-News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Passthrough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measurement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 &amp; </w:t>
      </w:r>
      <w:proofErr w:type="spellStart"/>
      <w:r w:rsidRPr="000B494A">
        <w:rPr>
          <w:rFonts w:ascii="Times New Roman" w:hAnsi="Times New Roman"/>
          <w:sz w:val="28"/>
          <w:szCs w:val="28"/>
        </w:rPr>
        <w:t>Vision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Pro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2024. Дата звернення: 09.04.2026. Джерело: </w:t>
      </w:r>
      <w:hyperlink r:id="rId15" w:history="1">
        <w:r w:rsidR="000675CF" w:rsidRPr="000B494A">
          <w:rPr>
            <w:rStyle w:val="af3"/>
            <w:rFonts w:ascii="Times New Roman" w:hAnsi="Times New Roman"/>
            <w:sz w:val="28"/>
            <w:szCs w:val="28"/>
          </w:rPr>
          <w:t>https://mixed-news.com/en/quest-3-vision-pro-passthrough-latency-measurement/</w:t>
        </w:r>
      </w:hyperlink>
      <w:r w:rsidR="000675CF" w:rsidRPr="000B494A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14:paraId="421E4EA1" w14:textId="77777777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Platforms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Meta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Quest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3S </w:t>
      </w:r>
      <w:proofErr w:type="spellStart"/>
      <w:r w:rsidRPr="000B494A">
        <w:rPr>
          <w:rFonts w:ascii="Times New Roman" w:hAnsi="Times New Roman"/>
          <w:sz w:val="28"/>
          <w:szCs w:val="28"/>
        </w:rPr>
        <w:t>Technical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Specifications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https://www.meta.com/quest/quest-3s/</w:t>
      </w:r>
    </w:p>
    <w:p w14:paraId="1FBB5653" w14:textId="5507090A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Vorobyov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D. та ін. (2025). </w:t>
      </w:r>
      <w:proofErr w:type="spellStart"/>
      <w:r w:rsidRPr="000B494A">
        <w:rPr>
          <w:rFonts w:ascii="Times New Roman" w:hAnsi="Times New Roman"/>
          <w:sz w:val="28"/>
          <w:szCs w:val="28"/>
        </w:rPr>
        <w:t>Co-Located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VR </w:t>
      </w:r>
      <w:proofErr w:type="spellStart"/>
      <w:r w:rsidRPr="000B494A">
        <w:rPr>
          <w:rFonts w:ascii="Times New Roman" w:hAnsi="Times New Roman"/>
          <w:sz w:val="28"/>
          <w:szCs w:val="28"/>
        </w:rPr>
        <w:t>with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Hybrid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SLAM-</w:t>
      </w:r>
      <w:proofErr w:type="spellStart"/>
      <w:r w:rsidRPr="000B494A">
        <w:rPr>
          <w:rFonts w:ascii="Times New Roman" w:hAnsi="Times New Roman"/>
          <w:sz w:val="28"/>
          <w:szCs w:val="28"/>
        </w:rPr>
        <w:t>based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HMD </w:t>
      </w:r>
      <w:proofErr w:type="spellStart"/>
      <w:r w:rsidRPr="000B494A">
        <w:rPr>
          <w:rFonts w:ascii="Times New Roman" w:hAnsi="Times New Roman"/>
          <w:sz w:val="28"/>
          <w:szCs w:val="28"/>
        </w:rPr>
        <w:t>Tracking</w:t>
      </w:r>
      <w:proofErr w:type="spellEnd"/>
      <w:r w:rsidR="000675CF" w:rsidRPr="000B494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0675CF"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="000675CF" w:rsidRPr="000B494A">
        <w:rPr>
          <w:rFonts w:ascii="Times New Roman" w:hAnsi="Times New Roman"/>
          <w:sz w:val="28"/>
          <w:szCs w:val="28"/>
        </w:rPr>
        <w:t xml:space="preserve"> Motion Capture Synchronization</w:t>
      </w:r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arXiv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2509.06582. Дата звернення: 09.04.2026. Джерело: </w:t>
      </w:r>
      <w:hyperlink r:id="rId16" w:history="1">
        <w:r w:rsidR="000675CF" w:rsidRPr="000B494A">
          <w:rPr>
            <w:rStyle w:val="af3"/>
            <w:rFonts w:ascii="Times New Roman" w:hAnsi="Times New Roman"/>
            <w:sz w:val="28"/>
            <w:szCs w:val="28"/>
          </w:rPr>
          <w:t>https://arxiv.org/html/2509.06582v1</w:t>
        </w:r>
      </w:hyperlink>
      <w:r w:rsidR="000675CF" w:rsidRPr="000B494A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0EB6DD7" w14:textId="04CAF71A" w:rsidR="00E818C5" w:rsidRPr="000B494A" w:rsidRDefault="00E818C5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Schrank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G. та ін. (2025). </w:t>
      </w:r>
      <w:proofErr w:type="spellStart"/>
      <w:r w:rsidRPr="000B494A">
        <w:rPr>
          <w:rFonts w:ascii="Times New Roman" w:hAnsi="Times New Roman"/>
          <w:sz w:val="28"/>
          <w:szCs w:val="28"/>
        </w:rPr>
        <w:t>An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Human</w:t>
      </w:r>
      <w:r w:rsidR="00F41475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>Machine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Interface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Assistants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DLR </w:t>
      </w:r>
      <w:proofErr w:type="spellStart"/>
      <w:r w:rsidRPr="000B494A">
        <w:rPr>
          <w:rFonts w:ascii="Times New Roman" w:hAnsi="Times New Roman"/>
          <w:sz w:val="28"/>
          <w:szCs w:val="28"/>
        </w:rPr>
        <w:t>Technical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Report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https://elib.dlr.de/214293/1/Schrank_2025_TRF_remote-assistance.pdf</w:t>
      </w:r>
    </w:p>
    <w:p w14:paraId="02279F2A" w14:textId="77777777" w:rsidR="00C4758C" w:rsidRPr="000B494A" w:rsidRDefault="00C4758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Fette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I., &amp; </w:t>
      </w:r>
      <w:proofErr w:type="spellStart"/>
      <w:r w:rsidRPr="000B494A">
        <w:rPr>
          <w:rFonts w:ascii="Times New Roman" w:hAnsi="Times New Roman"/>
          <w:sz w:val="28"/>
          <w:szCs w:val="28"/>
        </w:rPr>
        <w:t>Melnikov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A. (2011). </w:t>
      </w:r>
      <w:proofErr w:type="spellStart"/>
      <w:r w:rsidRPr="000B494A">
        <w:rPr>
          <w:rFonts w:ascii="Times New Roman" w:hAnsi="Times New Roman"/>
          <w:sz w:val="28"/>
          <w:szCs w:val="28"/>
        </w:rPr>
        <w:t>The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Protocol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RFC 6455. </w:t>
      </w:r>
      <w:proofErr w:type="spellStart"/>
      <w:r w:rsidRPr="000B494A">
        <w:rPr>
          <w:rFonts w:ascii="Times New Roman" w:hAnsi="Times New Roman"/>
          <w:sz w:val="28"/>
          <w:szCs w:val="28"/>
        </w:rPr>
        <w:t>Internet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Engineering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Task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Force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https://datatracker.ietf.org/doc/html/rfc6455</w:t>
      </w:r>
    </w:p>
    <w:p w14:paraId="4511C87A" w14:textId="3E7C59B0" w:rsidR="00C4758C" w:rsidRPr="000B494A" w:rsidRDefault="00C4758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Rebeiz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R., &amp; </w:t>
      </w:r>
      <w:proofErr w:type="spellStart"/>
      <w:r w:rsidRPr="000B494A">
        <w:rPr>
          <w:rFonts w:ascii="Times New Roman" w:hAnsi="Times New Roman"/>
          <w:sz w:val="28"/>
          <w:szCs w:val="28"/>
        </w:rPr>
        <w:t>Farber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D. (2020). </w:t>
      </w:r>
      <w:proofErr w:type="spellStart"/>
      <w:r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Cybersickness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B494A">
        <w:rPr>
          <w:rFonts w:ascii="Times New Roman" w:hAnsi="Times New Roman"/>
          <w:sz w:val="28"/>
          <w:szCs w:val="28"/>
        </w:rPr>
        <w:t>Impact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Causes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Measures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A </w:t>
      </w:r>
      <w:proofErr w:type="spellStart"/>
      <w:r w:rsidRPr="000B494A">
        <w:rPr>
          <w:rFonts w:ascii="Times New Roman" w:hAnsi="Times New Roman"/>
          <w:sz w:val="28"/>
          <w:szCs w:val="28"/>
        </w:rPr>
        <w:t>Review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Frontiers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in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Virtual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>, 1, 582204. Джерело: https://www.frontiersin.org/articles/10.3389/frvir.2020.582204/pdf</w:t>
      </w:r>
    </w:p>
    <w:p w14:paraId="5644CF55" w14:textId="1CB6D09C" w:rsidR="00C4758C" w:rsidRPr="000B494A" w:rsidRDefault="00C4758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SignalWire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STUN </w:t>
      </w:r>
      <w:proofErr w:type="spellStart"/>
      <w:r w:rsidRPr="000B494A">
        <w:rPr>
          <w:rFonts w:ascii="Times New Roman" w:hAnsi="Times New Roman"/>
          <w:sz w:val="28"/>
          <w:szCs w:val="28"/>
        </w:rPr>
        <w:t>vs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TURN </w:t>
      </w:r>
      <w:proofErr w:type="spellStart"/>
      <w:r w:rsidRPr="000B494A">
        <w:rPr>
          <w:rFonts w:ascii="Times New Roman" w:hAnsi="Times New Roman"/>
          <w:sz w:val="28"/>
          <w:szCs w:val="28"/>
        </w:rPr>
        <w:t>vs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ICE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Developer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Portal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https://developer.signalwire.com/platform/basics/general/stun-vs-turn-vs-ice/</w:t>
      </w:r>
    </w:p>
    <w:p w14:paraId="28D2C6A6" w14:textId="77777777" w:rsidR="00C4758C" w:rsidRPr="000B494A" w:rsidRDefault="00C4758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GetStream.io.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STUN </w:t>
      </w:r>
      <w:proofErr w:type="spellStart"/>
      <w:r w:rsidRPr="000B494A">
        <w:rPr>
          <w:rFonts w:ascii="Times New Roman" w:hAnsi="Times New Roman"/>
          <w:sz w:val="28"/>
          <w:szCs w:val="28"/>
        </w:rPr>
        <w:t>vs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TURN </w:t>
      </w:r>
      <w:proofErr w:type="spellStart"/>
      <w:r w:rsidRPr="000B494A">
        <w:rPr>
          <w:rFonts w:ascii="Times New Roman" w:hAnsi="Times New Roman"/>
          <w:sz w:val="28"/>
          <w:szCs w:val="28"/>
        </w:rPr>
        <w:t>Servers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https://getstream.io/resources/projects/webrtc/advanced/stun-turn/</w:t>
      </w:r>
    </w:p>
    <w:p w14:paraId="391B8ED2" w14:textId="599A1A78" w:rsidR="00C4758C" w:rsidRPr="000B494A" w:rsidRDefault="00C4758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lastRenderedPageBreak/>
        <w:t>Ant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Media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Server. TCP </w:t>
      </w:r>
      <w:proofErr w:type="spellStart"/>
      <w:r w:rsidRPr="000B494A">
        <w:rPr>
          <w:rFonts w:ascii="Times New Roman" w:hAnsi="Times New Roman"/>
          <w:sz w:val="28"/>
          <w:szCs w:val="28"/>
        </w:rPr>
        <w:t>vs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UDP: </w:t>
      </w:r>
      <w:proofErr w:type="spellStart"/>
      <w:r w:rsidRPr="000B494A">
        <w:rPr>
          <w:rFonts w:ascii="Times New Roman" w:hAnsi="Times New Roman"/>
          <w:sz w:val="28"/>
          <w:szCs w:val="28"/>
        </w:rPr>
        <w:t>What's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Difference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Streaming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? Дата звернення: 09.04.2026. Джерело: </w:t>
      </w:r>
      <w:hyperlink r:id="rId17" w:history="1">
        <w:r w:rsidR="006A1658" w:rsidRPr="00FA7AE6">
          <w:rPr>
            <w:rStyle w:val="af3"/>
            <w:rFonts w:ascii="Times New Roman" w:hAnsi="Times New Roman"/>
            <w:sz w:val="28"/>
            <w:szCs w:val="28"/>
          </w:rPr>
          <w:t>https://antmedia.io/tcp-vs-udp-video-streaming/</w:t>
        </w:r>
      </w:hyperlink>
      <w:r w:rsidR="006A1658" w:rsidRPr="0007577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142D0D3" w14:textId="1DBB43D5" w:rsidR="00C4758C" w:rsidRPr="000B494A" w:rsidRDefault="00C4758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Dev.to / Prepare.sh. TCP </w:t>
      </w:r>
      <w:proofErr w:type="spellStart"/>
      <w:r w:rsidRPr="000B494A">
        <w:rPr>
          <w:rFonts w:ascii="Times New Roman" w:hAnsi="Times New Roman"/>
          <w:sz w:val="28"/>
          <w:szCs w:val="28"/>
        </w:rPr>
        <w:t>vs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UDP: </w:t>
      </w:r>
      <w:proofErr w:type="spellStart"/>
      <w:r w:rsidRPr="000B494A">
        <w:rPr>
          <w:rFonts w:ascii="Times New Roman" w:hAnsi="Times New Roman"/>
          <w:sz w:val="28"/>
          <w:szCs w:val="28"/>
        </w:rPr>
        <w:t>Impact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Application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Performance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Monitoring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Дата звернення: 09.04.2026. Джерело: </w:t>
      </w:r>
      <w:hyperlink r:id="rId18" w:history="1">
        <w:r w:rsidR="006A1658" w:rsidRPr="00FA7AE6">
          <w:rPr>
            <w:rStyle w:val="af3"/>
            <w:rFonts w:ascii="Times New Roman" w:hAnsi="Times New Roman"/>
            <w:sz w:val="28"/>
            <w:szCs w:val="28"/>
          </w:rPr>
          <w:t>https://prepare.sh/articles/tcp-vs-udp-impact-on-application-performance-and-monitoring</w:t>
        </w:r>
      </w:hyperlink>
      <w:r w:rsidR="006A1658" w:rsidRPr="006A165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B5213E2" w14:textId="77777777" w:rsidR="00C4758C" w:rsidRPr="000B494A" w:rsidRDefault="00C4758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WebRTC.org. </w:t>
      </w:r>
      <w:proofErr w:type="spellStart"/>
      <w:r w:rsidRPr="000B494A">
        <w:rPr>
          <w:rFonts w:ascii="Times New Roman" w:hAnsi="Times New Roman"/>
          <w:sz w:val="28"/>
          <w:szCs w:val="28"/>
        </w:rPr>
        <w:t>Getting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Started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with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Peer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Connections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https://webrtc.org/getting-started/peer-connections</w:t>
      </w:r>
    </w:p>
    <w:p w14:paraId="06D187DE" w14:textId="0C153E0D" w:rsidR="00C4758C" w:rsidRPr="000B494A" w:rsidRDefault="00C4758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Zenodo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0B494A">
        <w:rPr>
          <w:rFonts w:ascii="Times New Roman" w:hAnsi="Times New Roman"/>
          <w:sz w:val="28"/>
          <w:szCs w:val="28"/>
        </w:rPr>
        <w:t>Hasan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A. та ін. (2018). </w:t>
      </w:r>
      <w:proofErr w:type="spellStart"/>
      <w:r w:rsidRPr="000B494A">
        <w:rPr>
          <w:rFonts w:ascii="Times New Roman" w:hAnsi="Times New Roman"/>
          <w:sz w:val="28"/>
          <w:szCs w:val="28"/>
        </w:rPr>
        <w:t>Design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Implement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0B494A">
        <w:rPr>
          <w:rFonts w:ascii="Times New Roman" w:hAnsi="Times New Roman"/>
          <w:sz w:val="28"/>
          <w:szCs w:val="28"/>
        </w:rPr>
        <w:t>Hybrid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Signalling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Mechanism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Unidirectional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&amp; </w:t>
      </w:r>
      <w:proofErr w:type="spellStart"/>
      <w:r w:rsidRPr="000B494A">
        <w:rPr>
          <w:rFonts w:ascii="Times New Roman" w:hAnsi="Times New Roman"/>
          <w:sz w:val="28"/>
          <w:szCs w:val="28"/>
        </w:rPr>
        <w:t>Bi-directional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Conferencing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Zenodo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Джерело: </w:t>
      </w:r>
      <w:hyperlink r:id="rId19" w:history="1">
        <w:r w:rsidR="000675CF" w:rsidRPr="000B494A">
          <w:rPr>
            <w:rStyle w:val="af3"/>
            <w:rFonts w:ascii="Times New Roman" w:hAnsi="Times New Roman"/>
            <w:sz w:val="28"/>
            <w:szCs w:val="28"/>
          </w:rPr>
          <w:t>https://zenodo.org/record/4061184</w:t>
        </w:r>
      </w:hyperlink>
      <w:r w:rsidR="000675CF" w:rsidRPr="000B494A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397D53B6" w14:textId="094214EB" w:rsidR="00E9716D" w:rsidRPr="000B494A" w:rsidRDefault="00E9716D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Tatzgern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M. та ін. (2021). </w:t>
      </w:r>
      <w:proofErr w:type="spellStart"/>
      <w:r w:rsidRPr="000B494A">
        <w:rPr>
          <w:rFonts w:ascii="Times New Roman" w:hAnsi="Times New Roman"/>
          <w:sz w:val="28"/>
          <w:szCs w:val="28"/>
        </w:rPr>
        <w:t>Measuring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World-Locking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Accuracy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AR/MR </w:t>
      </w:r>
      <w:proofErr w:type="spellStart"/>
      <w:r w:rsidRPr="000B494A">
        <w:rPr>
          <w:rFonts w:ascii="Times New Roman" w:hAnsi="Times New Roman"/>
          <w:sz w:val="28"/>
          <w:szCs w:val="28"/>
        </w:rPr>
        <w:t>Head-Mounted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Displays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Proc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. SPIE 11765,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Photonics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Europe</w:t>
      </w:r>
      <w:proofErr w:type="spellEnd"/>
      <w:r w:rsidRPr="000B494A">
        <w:rPr>
          <w:rFonts w:ascii="Times New Roman" w:hAnsi="Times New Roman"/>
          <w:sz w:val="28"/>
          <w:szCs w:val="28"/>
        </w:rPr>
        <w:t>, 2584208. Дата звернення: 09.04.2026. Джерело: https://www.spiedigitallibrary.org/conference-proceedings-of-spie/11765/2584208/</w:t>
      </w:r>
    </w:p>
    <w:p w14:paraId="1801526C" w14:textId="77777777" w:rsidR="00E9716D" w:rsidRPr="000B494A" w:rsidRDefault="00E9716D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Johansson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B. та ін. (2021). </w:t>
      </w:r>
      <w:proofErr w:type="spellStart"/>
      <w:r w:rsidRPr="000B494A">
        <w:rPr>
          <w:rFonts w:ascii="Times New Roman" w:hAnsi="Times New Roman"/>
          <w:sz w:val="28"/>
          <w:szCs w:val="28"/>
        </w:rPr>
        <w:t>Improving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3D </w:t>
      </w:r>
      <w:proofErr w:type="spellStart"/>
      <w:r w:rsidRPr="000B494A">
        <w:rPr>
          <w:rFonts w:ascii="Times New Roman" w:hAnsi="Times New Roman"/>
          <w:sz w:val="28"/>
          <w:szCs w:val="28"/>
        </w:rPr>
        <w:t>Remote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Guidance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using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Shared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AR </w:t>
      </w:r>
      <w:proofErr w:type="spellStart"/>
      <w:r w:rsidRPr="000B494A">
        <w:rPr>
          <w:rFonts w:ascii="Times New Roman" w:hAnsi="Times New Roman"/>
          <w:sz w:val="28"/>
          <w:szCs w:val="28"/>
        </w:rPr>
        <w:t>Spaces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DiVA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Portal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https://www.diva-portal.org/smash/get/diva2:1681032/FULLTEXT01.pdf</w:t>
      </w:r>
    </w:p>
    <w:p w14:paraId="05C3C2E5" w14:textId="135E5C57" w:rsidR="00E9716D" w:rsidRPr="000B494A" w:rsidRDefault="00E9716D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Gutierrez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F. та ін. (2025). </w:t>
      </w:r>
      <w:proofErr w:type="spellStart"/>
      <w:r w:rsidRPr="000B494A">
        <w:rPr>
          <w:rFonts w:ascii="Times New Roman" w:hAnsi="Times New Roman"/>
          <w:sz w:val="28"/>
          <w:szCs w:val="28"/>
        </w:rPr>
        <w:t>CoCreatAR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B494A">
        <w:rPr>
          <w:rFonts w:ascii="Times New Roman" w:hAnsi="Times New Roman"/>
          <w:sz w:val="28"/>
          <w:szCs w:val="28"/>
        </w:rPr>
        <w:t>Enhancing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Authoring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Outdoor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Experiences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Through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Asymmetric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Collaboration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arXiv</w:t>
      </w:r>
      <w:proofErr w:type="spellEnd"/>
      <w:r w:rsidRPr="000B494A">
        <w:rPr>
          <w:rFonts w:ascii="Times New Roman" w:hAnsi="Times New Roman"/>
          <w:sz w:val="28"/>
          <w:szCs w:val="28"/>
        </w:rPr>
        <w:t>, 2502.08981. Дата звернення: 09.04.2026. Джерело: https://arxiv.org/html/2502.08981v1</w:t>
      </w:r>
    </w:p>
    <w:p w14:paraId="42186D82" w14:textId="4BB2D72F" w:rsidR="00E9716D" w:rsidRPr="000B494A" w:rsidRDefault="00E9716D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Park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S. та ін. (2024). </w:t>
      </w:r>
      <w:proofErr w:type="spellStart"/>
      <w:r w:rsidRPr="000B494A">
        <w:rPr>
          <w:rFonts w:ascii="Times New Roman" w:hAnsi="Times New Roman"/>
          <w:sz w:val="28"/>
          <w:szCs w:val="28"/>
        </w:rPr>
        <w:t>Augmented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Object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Intelligence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with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XR-</w:t>
      </w:r>
      <w:proofErr w:type="spellStart"/>
      <w:r w:rsidRPr="000B494A">
        <w:rPr>
          <w:rFonts w:ascii="Times New Roman" w:hAnsi="Times New Roman"/>
          <w:sz w:val="28"/>
          <w:szCs w:val="28"/>
        </w:rPr>
        <w:t>Objects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arXiv</w:t>
      </w:r>
      <w:proofErr w:type="spellEnd"/>
      <w:r w:rsidRPr="000B494A">
        <w:rPr>
          <w:rFonts w:ascii="Times New Roman" w:hAnsi="Times New Roman"/>
          <w:sz w:val="28"/>
          <w:szCs w:val="28"/>
        </w:rPr>
        <w:t>, 2404.13274. Дата звернення: 09.04.2026. Джерело: https://arxiv.org/html/2404.13274v5</w:t>
      </w:r>
    </w:p>
    <w:p w14:paraId="3E2DF569" w14:textId="47505B34" w:rsidR="00E9716D" w:rsidRPr="000B494A" w:rsidRDefault="00E9716D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Campos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C. та ін. (2021). ORB-SLAM3: </w:t>
      </w:r>
      <w:proofErr w:type="spellStart"/>
      <w:r w:rsidRPr="000B494A">
        <w:rPr>
          <w:rFonts w:ascii="Times New Roman" w:hAnsi="Times New Roman"/>
          <w:sz w:val="28"/>
          <w:szCs w:val="28"/>
        </w:rPr>
        <w:t>An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Accurate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Open-Source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Library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Visual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Visual-Inertial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Multi-Map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SLAM.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arXiv</w:t>
      </w:r>
      <w:proofErr w:type="spellEnd"/>
      <w:r w:rsidRPr="000B494A">
        <w:rPr>
          <w:rFonts w:ascii="Times New Roman" w:hAnsi="Times New Roman"/>
          <w:sz w:val="28"/>
          <w:szCs w:val="28"/>
        </w:rPr>
        <w:t>, 2007.11898. Дата звернення: 09.04.2026. Джерело: https://arxiv.org/pdf/2007.11898.pdf</w:t>
      </w:r>
    </w:p>
    <w:p w14:paraId="042C872D" w14:textId="39ED6B98" w:rsidR="00E9716D" w:rsidRPr="000B494A" w:rsidRDefault="00E9716D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Delmerico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J. та ін. (2022). </w:t>
      </w:r>
      <w:proofErr w:type="spellStart"/>
      <w:r w:rsidRPr="000B494A">
        <w:rPr>
          <w:rFonts w:ascii="Times New Roman" w:hAnsi="Times New Roman"/>
          <w:sz w:val="28"/>
          <w:szCs w:val="28"/>
        </w:rPr>
        <w:t>Visual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Visual-Inertial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SLAM: </w:t>
      </w:r>
      <w:proofErr w:type="spellStart"/>
      <w:r w:rsidRPr="000B494A">
        <w:rPr>
          <w:rFonts w:ascii="Times New Roman" w:hAnsi="Times New Roman"/>
          <w:sz w:val="28"/>
          <w:szCs w:val="28"/>
        </w:rPr>
        <w:t>State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Art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Classification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Experimental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Benchmarking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Journal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of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Sensors</w:t>
      </w:r>
      <w:proofErr w:type="spellEnd"/>
      <w:r w:rsidRPr="000B494A">
        <w:rPr>
          <w:rFonts w:ascii="Times New Roman" w:hAnsi="Times New Roman"/>
          <w:sz w:val="28"/>
          <w:szCs w:val="28"/>
        </w:rPr>
        <w:t>, 2021, 2054828. Джерело: https://downloads.hindawi.com/journals/js/2021/2054828.pdf</w:t>
      </w:r>
    </w:p>
    <w:p w14:paraId="4ACEF3BD" w14:textId="17BC3F88" w:rsidR="00E9716D" w:rsidRPr="000B494A" w:rsidRDefault="00E9716D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lastRenderedPageBreak/>
        <w:t xml:space="preserve">Microsoft. </w:t>
      </w:r>
      <w:proofErr w:type="spellStart"/>
      <w:r w:rsidRPr="000B494A">
        <w:rPr>
          <w:rFonts w:ascii="Times New Roman" w:hAnsi="Times New Roman"/>
          <w:sz w:val="28"/>
          <w:szCs w:val="28"/>
        </w:rPr>
        <w:t>Spatial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Anchors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Mixed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Design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Guidelines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https://learn.microsoft.com/en-us/windows/mixed-reality/design/spatial-anchors</w:t>
      </w:r>
    </w:p>
    <w:p w14:paraId="0D49CDEB" w14:textId="5A73C3EE" w:rsidR="005A152C" w:rsidRPr="000B494A" w:rsidRDefault="005A152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Yan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Z. та ін. (2025). </w:t>
      </w:r>
      <w:proofErr w:type="spellStart"/>
      <w:r w:rsidRPr="000B494A">
        <w:rPr>
          <w:rFonts w:ascii="Times New Roman" w:hAnsi="Times New Roman"/>
          <w:sz w:val="28"/>
          <w:szCs w:val="28"/>
        </w:rPr>
        <w:t>An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End-to-End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Pipeline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Perspective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Streaming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Best-Effort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Networks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A </w:t>
      </w:r>
      <w:proofErr w:type="spellStart"/>
      <w:r w:rsidRPr="000B494A">
        <w:rPr>
          <w:rFonts w:ascii="Times New Roman" w:hAnsi="Times New Roman"/>
          <w:sz w:val="28"/>
          <w:szCs w:val="28"/>
        </w:rPr>
        <w:t>Survey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Tutorial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arXiv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2403.05192. Дата звернення: 09.04.2026. Джерело: </w:t>
      </w:r>
      <w:hyperlink r:id="rId20" w:history="1">
        <w:r w:rsidR="000675CF" w:rsidRPr="000B494A">
          <w:rPr>
            <w:rStyle w:val="af3"/>
            <w:rFonts w:ascii="Times New Roman" w:hAnsi="Times New Roman"/>
            <w:sz w:val="28"/>
            <w:szCs w:val="28"/>
          </w:rPr>
          <w:t>http</w:t>
        </w:r>
        <w:r w:rsidR="000675CF" w:rsidRPr="000B494A">
          <w:rPr>
            <w:rStyle w:val="af3"/>
            <w:rFonts w:ascii="Times New Roman" w:hAnsi="Times New Roman"/>
            <w:sz w:val="28"/>
            <w:szCs w:val="28"/>
            <w:lang w:val="en-US"/>
          </w:rPr>
          <w:t>s</w:t>
        </w:r>
        <w:r w:rsidR="000675CF" w:rsidRPr="000B494A">
          <w:rPr>
            <w:rStyle w:val="af3"/>
            <w:rFonts w:ascii="Times New Roman" w:hAnsi="Times New Roman"/>
            <w:sz w:val="28"/>
            <w:szCs w:val="28"/>
          </w:rPr>
          <w:t>://arxiv.org/</w:t>
        </w:r>
        <w:proofErr w:type="spellStart"/>
        <w:r w:rsidR="000675CF" w:rsidRPr="000B494A">
          <w:rPr>
            <w:rStyle w:val="af3"/>
            <w:rFonts w:ascii="Times New Roman" w:hAnsi="Times New Roman"/>
            <w:sz w:val="28"/>
            <w:szCs w:val="28"/>
          </w:rPr>
          <w:t>pdf</w:t>
        </w:r>
        <w:proofErr w:type="spellEnd"/>
        <w:r w:rsidR="000675CF" w:rsidRPr="000B494A">
          <w:rPr>
            <w:rStyle w:val="af3"/>
            <w:rFonts w:ascii="Times New Roman" w:hAnsi="Times New Roman"/>
            <w:sz w:val="28"/>
            <w:szCs w:val="28"/>
          </w:rPr>
          <w:t>/2403.05192.pdf</w:t>
        </w:r>
      </w:hyperlink>
      <w:r w:rsidR="000675CF" w:rsidRPr="000B494A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636D56CF" w14:textId="77777777" w:rsidR="005A152C" w:rsidRPr="000B494A" w:rsidRDefault="005A152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Flussonic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RTMP, HLS, SRT, RTSP,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A </w:t>
      </w:r>
      <w:proofErr w:type="spellStart"/>
      <w:r w:rsidRPr="000B494A">
        <w:rPr>
          <w:rFonts w:ascii="Times New Roman" w:hAnsi="Times New Roman"/>
          <w:sz w:val="28"/>
          <w:szCs w:val="28"/>
        </w:rPr>
        <w:t>Comprehensive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Guide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Streaming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Protocols</w:t>
      </w:r>
      <w:proofErr w:type="spellEnd"/>
      <w:r w:rsidRPr="000B494A">
        <w:rPr>
          <w:rFonts w:ascii="Times New Roman" w:hAnsi="Times New Roman"/>
          <w:sz w:val="28"/>
          <w:szCs w:val="28"/>
        </w:rPr>
        <w:t>. 2024. Дата звернення: 09.04.2026. Джерело: https://flussonic.com/blog/news/best-video-streaming-protocols</w:t>
      </w:r>
    </w:p>
    <w:p w14:paraId="74A82401" w14:textId="2DEADC4A" w:rsidR="005A152C" w:rsidRPr="000B494A" w:rsidRDefault="005A152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GetStream.io. HLS, MPEG-DASH, RTMP,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Which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Protocol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Right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You</w:t>
      </w:r>
      <w:proofErr w:type="spellEnd"/>
      <w:r w:rsidRPr="000B494A">
        <w:rPr>
          <w:rFonts w:ascii="Times New Roman" w:hAnsi="Times New Roman"/>
          <w:sz w:val="28"/>
          <w:szCs w:val="28"/>
        </w:rPr>
        <w:t>? 2025. Дата звернення: 09.04.2026. Джерело: https://getstream.io/blog/protocol-comparison/</w:t>
      </w:r>
    </w:p>
    <w:p w14:paraId="717A2E46" w14:textId="77777777" w:rsidR="005A152C" w:rsidRPr="000B494A" w:rsidRDefault="005A152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Metered.ca. SFU </w:t>
      </w:r>
      <w:proofErr w:type="spellStart"/>
      <w:r w:rsidRPr="000B494A">
        <w:rPr>
          <w:rFonts w:ascii="Times New Roman" w:hAnsi="Times New Roman"/>
          <w:sz w:val="28"/>
          <w:szCs w:val="28"/>
        </w:rPr>
        <w:t>vs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MCU </w:t>
      </w:r>
      <w:proofErr w:type="spellStart"/>
      <w:r w:rsidRPr="000B494A">
        <w:rPr>
          <w:rFonts w:ascii="Times New Roman" w:hAnsi="Times New Roman"/>
          <w:sz w:val="28"/>
          <w:szCs w:val="28"/>
        </w:rPr>
        <w:t>vs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P2P: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Architectures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Explained</w:t>
      </w:r>
      <w:proofErr w:type="spellEnd"/>
      <w:r w:rsidRPr="000B494A">
        <w:rPr>
          <w:rFonts w:ascii="Times New Roman" w:hAnsi="Times New Roman"/>
          <w:sz w:val="28"/>
          <w:szCs w:val="28"/>
        </w:rPr>
        <w:t>. 2024. Дата звернення: 09.04.2026. Джерело: https://www.metered.ca/blog/sfu-vs-mcu-vs-p2p-webrtc-architectures-explained/</w:t>
      </w:r>
    </w:p>
    <w:p w14:paraId="774E33A1" w14:textId="133F9A0F" w:rsidR="005A152C" w:rsidRPr="000B494A" w:rsidRDefault="005A152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Ant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Media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Network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Topology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Mesh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SFU </w:t>
      </w:r>
      <w:proofErr w:type="spellStart"/>
      <w:r w:rsidRPr="000B494A">
        <w:rPr>
          <w:rFonts w:ascii="Times New Roman" w:hAnsi="Times New Roman"/>
          <w:sz w:val="28"/>
          <w:szCs w:val="28"/>
        </w:rPr>
        <w:t>vs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MCU. 2025. Дата звернення: 09.04.2026. Джерело: https://antmedia.io/webrtc-network-topology/</w:t>
      </w:r>
    </w:p>
    <w:p w14:paraId="0E1F9F9A" w14:textId="205CDC10" w:rsidR="005A152C" w:rsidRPr="000B494A" w:rsidRDefault="005A152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Digital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Samba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P2P, SFU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MCU </w:t>
      </w:r>
      <w:r w:rsidR="004B296B" w:rsidRPr="000B494A">
        <w:rPr>
          <w:rFonts w:ascii="Times New Roman" w:hAnsi="Times New Roman"/>
          <w:sz w:val="28"/>
          <w:szCs w:val="28"/>
        </w:rPr>
        <w:t>-</w:t>
      </w:r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Architectures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Explained</w:t>
      </w:r>
      <w:proofErr w:type="spellEnd"/>
      <w:r w:rsidRPr="000B494A">
        <w:rPr>
          <w:rFonts w:ascii="Times New Roman" w:hAnsi="Times New Roman"/>
          <w:sz w:val="28"/>
          <w:szCs w:val="28"/>
        </w:rPr>
        <w:t>. 2023. Дата звернення: 09.04.2026. Джерело: https://www.digitalsamba.com/blog/p2p-sfu-and-mcu-webrtc-architectures-explained/</w:t>
      </w:r>
    </w:p>
    <w:p w14:paraId="6E3A9103" w14:textId="28596894" w:rsidR="005A152C" w:rsidRPr="000B494A" w:rsidRDefault="005A152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Hassanpour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R. та ін. (2024). </w:t>
      </w:r>
      <w:proofErr w:type="spellStart"/>
      <w:r w:rsidRPr="000B494A">
        <w:rPr>
          <w:rFonts w:ascii="Times New Roman" w:hAnsi="Times New Roman"/>
          <w:sz w:val="28"/>
          <w:szCs w:val="28"/>
        </w:rPr>
        <w:t>Towards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Low-Latency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Energy-Efficient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Hybrid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P2P-CDN </w:t>
      </w:r>
      <w:proofErr w:type="spellStart"/>
      <w:r w:rsidRPr="000B494A">
        <w:rPr>
          <w:rFonts w:ascii="Times New Roman" w:hAnsi="Times New Roman"/>
          <w:sz w:val="28"/>
          <w:szCs w:val="28"/>
        </w:rPr>
        <w:t>Live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Streaming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arXiv</w:t>
      </w:r>
      <w:proofErr w:type="spellEnd"/>
      <w:r w:rsidRPr="000B494A">
        <w:rPr>
          <w:rFonts w:ascii="Times New Roman" w:hAnsi="Times New Roman"/>
          <w:sz w:val="28"/>
          <w:szCs w:val="28"/>
        </w:rPr>
        <w:t>, 2403.16985. Дата звернення: 09.04.2026. Джерело: https://arxiv.org/pdf/2403.16985.pdf</w:t>
      </w:r>
    </w:p>
    <w:p w14:paraId="57DA1786" w14:textId="6DAF2F59" w:rsidR="005A152C" w:rsidRPr="000B494A" w:rsidRDefault="005A152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Timmerer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C. та ін. (2024). </w:t>
      </w:r>
      <w:proofErr w:type="spellStart"/>
      <w:r w:rsidRPr="000B494A">
        <w:rPr>
          <w:rFonts w:ascii="Times New Roman" w:hAnsi="Times New Roman"/>
          <w:sz w:val="28"/>
          <w:szCs w:val="28"/>
        </w:rPr>
        <w:t>Surpassing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Limits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Adaptive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Live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Streaming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i/>
          <w:iCs/>
          <w:sz w:val="28"/>
          <w:szCs w:val="28"/>
        </w:rPr>
        <w:t xml:space="preserve">ICME 2024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Workshop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https://athena.itec.aau.at/lives24surpassing-latency-limits-in-adaptive-live-video-streaming-icme-2024-workshop/</w:t>
      </w:r>
    </w:p>
    <w:p w14:paraId="64C55E32" w14:textId="5CE735DE" w:rsidR="005A152C" w:rsidRPr="000B494A" w:rsidRDefault="005A152C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Hassanein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H. та ін. (2024). </w:t>
      </w:r>
      <w:proofErr w:type="spellStart"/>
      <w:r w:rsidRPr="000B494A">
        <w:rPr>
          <w:rFonts w:ascii="Times New Roman" w:hAnsi="Times New Roman"/>
          <w:sz w:val="28"/>
          <w:szCs w:val="28"/>
        </w:rPr>
        <w:t>Latency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Reducing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Real-Time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Internet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Video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Transport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A </w:t>
      </w:r>
      <w:proofErr w:type="spellStart"/>
      <w:r w:rsidRPr="000B494A">
        <w:rPr>
          <w:rFonts w:ascii="Times New Roman" w:hAnsi="Times New Roman"/>
          <w:sz w:val="28"/>
          <w:szCs w:val="28"/>
        </w:rPr>
        <w:t>Survey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r w:rsidRPr="000B494A">
        <w:rPr>
          <w:rFonts w:ascii="Times New Roman" w:hAnsi="Times New Roman"/>
          <w:i/>
          <w:iCs/>
          <w:sz w:val="28"/>
          <w:szCs w:val="28"/>
        </w:rPr>
        <w:t>SSRN</w:t>
      </w:r>
      <w:r w:rsidRPr="000B494A">
        <w:rPr>
          <w:rFonts w:ascii="Times New Roman" w:hAnsi="Times New Roman"/>
          <w:sz w:val="28"/>
          <w:szCs w:val="28"/>
        </w:rPr>
        <w:t>, 4654242. Дата звернення: 09.04.2026. Джерело: https://papers.ssrn.com/sol3/papers.cfm?abstract_id=4654242</w:t>
      </w:r>
    </w:p>
    <w:p w14:paraId="4B999C83" w14:textId="77777777" w:rsidR="00E8153E" w:rsidRPr="000B494A" w:rsidRDefault="00E8153E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lastRenderedPageBreak/>
        <w:t>Rescorla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E. (2019).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Architecture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RFC 8827. </w:t>
      </w:r>
      <w:proofErr w:type="spellStart"/>
      <w:r w:rsidRPr="000B494A">
        <w:rPr>
          <w:rFonts w:ascii="Times New Roman" w:hAnsi="Times New Roman"/>
          <w:sz w:val="28"/>
          <w:szCs w:val="28"/>
        </w:rPr>
        <w:t>Internet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Engineering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Task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Force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https://datatracker.ietf.org/doc/html/rfc8827</w:t>
      </w:r>
    </w:p>
    <w:p w14:paraId="5F1620E9" w14:textId="77777777" w:rsidR="00E8153E" w:rsidRPr="000B494A" w:rsidRDefault="00E8153E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Rescorla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E. (2019). </w:t>
      </w:r>
      <w:proofErr w:type="spellStart"/>
      <w:r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Considerations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RFC 8826. </w:t>
      </w:r>
      <w:proofErr w:type="spellStart"/>
      <w:r w:rsidRPr="000B494A">
        <w:rPr>
          <w:rFonts w:ascii="Times New Roman" w:hAnsi="Times New Roman"/>
          <w:sz w:val="28"/>
          <w:szCs w:val="28"/>
        </w:rPr>
        <w:t>Internet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Engineering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Task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Force</w:t>
      </w:r>
      <w:proofErr w:type="spellEnd"/>
      <w:r w:rsidRPr="000B494A">
        <w:rPr>
          <w:rFonts w:ascii="Times New Roman" w:hAnsi="Times New Roman"/>
          <w:sz w:val="28"/>
          <w:szCs w:val="28"/>
        </w:rPr>
        <w:t>. Дата звернення: 09.04.2026. Джерело: https://www.rfc-editor.org/rfc/rfc8826.pdf</w:t>
      </w:r>
    </w:p>
    <w:p w14:paraId="6EF963E2" w14:textId="02D88642" w:rsidR="00E8153E" w:rsidRPr="000B494A" w:rsidRDefault="00E8153E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Murillo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J. та ін. (2016). </w:t>
      </w:r>
      <w:proofErr w:type="spellStart"/>
      <w:r w:rsidRPr="000B494A">
        <w:rPr>
          <w:rFonts w:ascii="Times New Roman" w:hAnsi="Times New Roman"/>
          <w:sz w:val="28"/>
          <w:szCs w:val="28"/>
        </w:rPr>
        <w:t>The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arXiv</w:t>
      </w:r>
      <w:proofErr w:type="spellEnd"/>
      <w:r w:rsidRPr="000B494A">
        <w:rPr>
          <w:rFonts w:ascii="Times New Roman" w:hAnsi="Times New Roman"/>
          <w:sz w:val="28"/>
          <w:szCs w:val="28"/>
        </w:rPr>
        <w:t>, 1601.00184. Дата звернення: 09.04.2026. Джерело: https://arxiv.org/pdf/1601.00184.pdf</w:t>
      </w:r>
    </w:p>
    <w:p w14:paraId="7079BBC0" w14:textId="77777777" w:rsidR="00E8153E" w:rsidRPr="000B494A" w:rsidRDefault="00E8153E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Lennox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J., та ін. (2022). </w:t>
      </w:r>
      <w:proofErr w:type="spellStart"/>
      <w:r w:rsidRPr="000B494A">
        <w:rPr>
          <w:rFonts w:ascii="Times New Roman" w:hAnsi="Times New Roman"/>
          <w:sz w:val="28"/>
          <w:szCs w:val="28"/>
        </w:rPr>
        <w:t>Completely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Encrypting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RTP </w:t>
      </w:r>
      <w:proofErr w:type="spellStart"/>
      <w:r w:rsidRPr="000B494A">
        <w:rPr>
          <w:rFonts w:ascii="Times New Roman" w:hAnsi="Times New Roman"/>
          <w:sz w:val="28"/>
          <w:szCs w:val="28"/>
        </w:rPr>
        <w:t>Header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Extensions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Contributing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Sources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B494A">
        <w:rPr>
          <w:rFonts w:ascii="Times New Roman" w:hAnsi="Times New Roman"/>
          <w:sz w:val="28"/>
          <w:szCs w:val="28"/>
        </w:rPr>
        <w:t>Cryptex</w:t>
      </w:r>
      <w:proofErr w:type="spellEnd"/>
      <w:r w:rsidRPr="000B494A">
        <w:rPr>
          <w:rFonts w:ascii="Times New Roman" w:hAnsi="Times New Roman"/>
          <w:sz w:val="28"/>
          <w:szCs w:val="28"/>
        </w:rPr>
        <w:t>). RFC 9335. IETF. Дата звернення: 09.04.2026. Джерело: https://www.rfc-editor.org/info/rfc9335</w:t>
      </w:r>
    </w:p>
    <w:p w14:paraId="0924AF43" w14:textId="77777777" w:rsidR="00E8153E" w:rsidRPr="000B494A" w:rsidRDefault="00E8153E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Ant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Media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Guide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B494A">
        <w:rPr>
          <w:rFonts w:ascii="Times New Roman" w:hAnsi="Times New Roman"/>
          <w:sz w:val="28"/>
          <w:szCs w:val="28"/>
        </w:rPr>
        <w:t>Encryption</w:t>
      </w:r>
      <w:proofErr w:type="spellEnd"/>
      <w:r w:rsidRPr="000B494A">
        <w:rPr>
          <w:rFonts w:ascii="Times New Roman" w:hAnsi="Times New Roman"/>
          <w:sz w:val="28"/>
          <w:szCs w:val="28"/>
        </w:rPr>
        <w:t>, SRTP &amp; DTLS. 2025. Дата звернення: 09.04.2026. Джерело: https://antmedia.io/webrtc-security/</w:t>
      </w:r>
    </w:p>
    <w:p w14:paraId="5F645037" w14:textId="77777777" w:rsidR="00E8153E" w:rsidRPr="000B494A" w:rsidRDefault="00E8153E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Digital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Samba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B494A">
        <w:rPr>
          <w:rFonts w:ascii="Times New Roman" w:hAnsi="Times New Roman"/>
          <w:sz w:val="28"/>
          <w:szCs w:val="28"/>
        </w:rPr>
        <w:t>Best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Practices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Key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Risks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Explained</w:t>
      </w:r>
      <w:proofErr w:type="spellEnd"/>
      <w:r w:rsidRPr="000B494A">
        <w:rPr>
          <w:rFonts w:ascii="Times New Roman" w:hAnsi="Times New Roman"/>
          <w:sz w:val="28"/>
          <w:szCs w:val="28"/>
        </w:rPr>
        <w:t>. 2022. Дата звернення: 09.04.2026. Джерело: https://www.digitalsamba.com/blog/webrtc-security</w:t>
      </w:r>
    </w:p>
    <w:p w14:paraId="266634A2" w14:textId="77777777" w:rsidR="00E8153E" w:rsidRPr="000B494A" w:rsidRDefault="00E8153E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Enable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A </w:t>
      </w:r>
      <w:proofErr w:type="spellStart"/>
      <w:r w:rsidRPr="000B494A">
        <w:rPr>
          <w:rFonts w:ascii="Times New Roman" w:hAnsi="Times New Roman"/>
          <w:sz w:val="28"/>
          <w:szCs w:val="28"/>
        </w:rPr>
        <w:t>Novel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DoS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Vulnerability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Affecting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WebRTC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Media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Servers</w:t>
      </w:r>
      <w:proofErr w:type="spellEnd"/>
      <w:r w:rsidRPr="000B494A">
        <w:rPr>
          <w:rFonts w:ascii="Times New Roman" w:hAnsi="Times New Roman"/>
          <w:sz w:val="28"/>
          <w:szCs w:val="28"/>
        </w:rPr>
        <w:t>. 2024. Дата звернення: 09.04.2026. Джерело: https://www.enablesecurity.com/blog/novel-dos-vulnerability-affecting-webrtc-media-servers/</w:t>
      </w:r>
    </w:p>
    <w:p w14:paraId="39FDFED9" w14:textId="7045C3CD" w:rsidR="00E8153E" w:rsidRPr="000B494A" w:rsidRDefault="00E8153E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494A">
        <w:rPr>
          <w:rFonts w:ascii="Times New Roman" w:hAnsi="Times New Roman"/>
          <w:sz w:val="28"/>
          <w:szCs w:val="28"/>
        </w:rPr>
        <w:t xml:space="preserve">Cobalt.io. </w:t>
      </w:r>
      <w:proofErr w:type="spellStart"/>
      <w:r w:rsidRPr="000B494A">
        <w:rPr>
          <w:rFonts w:ascii="Times New Roman" w:hAnsi="Times New Roman"/>
          <w:sz w:val="28"/>
          <w:szCs w:val="28"/>
        </w:rPr>
        <w:t>Web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Socket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Vulnerabilities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2022. Дата звернення: 09.04.2026. Джерело: </w:t>
      </w:r>
      <w:hyperlink r:id="rId21" w:history="1">
        <w:r w:rsidR="00117DBA" w:rsidRPr="000B494A">
          <w:rPr>
            <w:rStyle w:val="af3"/>
            <w:rFonts w:ascii="Times New Roman" w:hAnsi="Times New Roman"/>
            <w:sz w:val="28"/>
            <w:szCs w:val="28"/>
          </w:rPr>
          <w:t>https://www.cobalt.io/blog/web-socket-vulnerabilites</w:t>
        </w:r>
      </w:hyperlink>
      <w:r w:rsidR="00117DBA" w:rsidRPr="000B494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026960F" w14:textId="5CA99074" w:rsidR="00E8153E" w:rsidRPr="000B494A" w:rsidRDefault="00E8153E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94A">
        <w:rPr>
          <w:rFonts w:ascii="Times New Roman" w:hAnsi="Times New Roman"/>
          <w:sz w:val="28"/>
          <w:szCs w:val="28"/>
        </w:rPr>
        <w:t>Idrissi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M. та ін. (2023). </w:t>
      </w:r>
      <w:proofErr w:type="spellStart"/>
      <w:r w:rsidRPr="000B494A">
        <w:rPr>
          <w:rFonts w:ascii="Times New Roman" w:hAnsi="Times New Roman"/>
          <w:sz w:val="28"/>
          <w:szCs w:val="28"/>
        </w:rPr>
        <w:t>Security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Analysis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the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VoIP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System</w:t>
      </w:r>
      <w:proofErr w:type="spellEnd"/>
      <w:r w:rsidRPr="000B494A">
        <w:rPr>
          <w:rFonts w:ascii="Times New Roman" w:hAnsi="Times New Roman"/>
          <w:sz w:val="28"/>
          <w:szCs w:val="28"/>
        </w:rPr>
        <w:t>.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International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Journal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i/>
          <w:iCs/>
          <w:sz w:val="28"/>
          <w:szCs w:val="28"/>
        </w:rPr>
        <w:t>of</w:t>
      </w:r>
      <w:proofErr w:type="spellEnd"/>
      <w:r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675CF" w:rsidRPr="000B494A">
        <w:rPr>
          <w:rFonts w:ascii="Times New Roman" w:hAnsi="Times New Roman"/>
          <w:i/>
          <w:iCs/>
          <w:sz w:val="28"/>
          <w:szCs w:val="28"/>
        </w:rPr>
        <w:t>Smart</w:t>
      </w:r>
      <w:proofErr w:type="spellEnd"/>
      <w:r w:rsidR="000675CF" w:rsidRPr="000B494A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0675CF" w:rsidRPr="000B494A">
        <w:rPr>
          <w:rFonts w:ascii="Times New Roman" w:hAnsi="Times New Roman"/>
          <w:i/>
          <w:iCs/>
          <w:sz w:val="28"/>
          <w:szCs w:val="28"/>
        </w:rPr>
        <w:t>Systems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3(1). Дата звернення: 09.04.2026. Джерело: </w:t>
      </w:r>
      <w:hyperlink r:id="rId22" w:history="1">
        <w:r w:rsidR="000675CF" w:rsidRPr="000B494A">
          <w:rPr>
            <w:rStyle w:val="af3"/>
            <w:rFonts w:ascii="Times New Roman" w:hAnsi="Times New Roman"/>
            <w:sz w:val="28"/>
            <w:szCs w:val="28"/>
          </w:rPr>
          <w:t>https://ijss.etunas.com/index.php/ijss/article/view/69</w:t>
        </w:r>
      </w:hyperlink>
      <w:r w:rsidR="000675CF" w:rsidRPr="000B494A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F283289" w14:textId="663244F2" w:rsidR="00F14022" w:rsidRPr="00F14022" w:rsidRDefault="00117DBA" w:rsidP="00E423E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  <w:sectPr w:rsidR="00F14022" w:rsidRPr="00F14022" w:rsidSect="006D04CE">
          <w:footerReference w:type="default" r:id="rId23"/>
          <w:footerReference w:type="first" r:id="rId24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proofErr w:type="spellStart"/>
      <w:r w:rsidRPr="000B494A">
        <w:rPr>
          <w:rFonts w:ascii="Times New Roman" w:hAnsi="Times New Roman"/>
          <w:sz w:val="28"/>
          <w:szCs w:val="28"/>
        </w:rPr>
        <w:t>Singh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N., </w:t>
      </w:r>
      <w:proofErr w:type="spellStart"/>
      <w:r w:rsidRPr="000B494A">
        <w:rPr>
          <w:rFonts w:ascii="Times New Roman" w:hAnsi="Times New Roman"/>
          <w:sz w:val="28"/>
          <w:szCs w:val="28"/>
        </w:rPr>
        <w:t>Buyya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R., &amp; </w:t>
      </w:r>
      <w:proofErr w:type="spellStart"/>
      <w:r w:rsidRPr="000B494A">
        <w:rPr>
          <w:rFonts w:ascii="Times New Roman" w:hAnsi="Times New Roman"/>
          <w:sz w:val="28"/>
          <w:szCs w:val="28"/>
        </w:rPr>
        <w:t>Kim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, H. (2024). </w:t>
      </w:r>
      <w:proofErr w:type="spellStart"/>
      <w:r w:rsidRPr="000B494A">
        <w:rPr>
          <w:rFonts w:ascii="Times New Roman" w:hAnsi="Times New Roman"/>
          <w:sz w:val="28"/>
          <w:szCs w:val="28"/>
        </w:rPr>
        <w:t>Securing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Cloud-Based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Internet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of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Things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B494A">
        <w:rPr>
          <w:rFonts w:ascii="Times New Roman" w:hAnsi="Times New Roman"/>
          <w:sz w:val="28"/>
          <w:szCs w:val="28"/>
        </w:rPr>
        <w:t>Challenges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and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494A">
        <w:rPr>
          <w:rFonts w:ascii="Times New Roman" w:hAnsi="Times New Roman"/>
          <w:sz w:val="28"/>
          <w:szCs w:val="28"/>
        </w:rPr>
        <w:t>Mitigations</w:t>
      </w:r>
      <w:proofErr w:type="spellEnd"/>
      <w:r w:rsidRPr="000B4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494A">
        <w:rPr>
          <w:rFonts w:ascii="Times New Roman" w:hAnsi="Times New Roman"/>
          <w:sz w:val="28"/>
          <w:szCs w:val="28"/>
        </w:rPr>
        <w:t>arXiv</w:t>
      </w:r>
      <w:proofErr w:type="spellEnd"/>
      <w:r w:rsidRPr="000B494A">
        <w:rPr>
          <w:rFonts w:ascii="Times New Roman" w:hAnsi="Times New Roman"/>
          <w:sz w:val="28"/>
          <w:szCs w:val="28"/>
        </w:rPr>
        <w:t>, 2402.00356. Дата звернення: 09.04.2026. Джерело:</w:t>
      </w:r>
      <w:r w:rsidR="001E39CB" w:rsidRPr="000B494A">
        <w:rPr>
          <w:rFonts w:ascii="Times New Roman" w:hAnsi="Times New Roman"/>
          <w:sz w:val="28"/>
          <w:szCs w:val="28"/>
        </w:rPr>
        <w:t xml:space="preserve"> </w:t>
      </w:r>
      <w:hyperlink r:id="rId25" w:tgtFrame="_blank" w:history="1">
        <w:r w:rsidRPr="000B494A">
          <w:rPr>
            <w:rStyle w:val="af3"/>
            <w:rFonts w:ascii="Times New Roman" w:hAnsi="Times New Roman"/>
            <w:sz w:val="28"/>
            <w:szCs w:val="28"/>
          </w:rPr>
          <w:t>https://arxiv.org/pdf/2402.00356</w:t>
        </w:r>
      </w:hyperlink>
      <w:r w:rsidR="000675CF" w:rsidRPr="000B494A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1C6B5AF" w14:textId="51F20F3F" w:rsidR="00F14022" w:rsidRPr="0040566A" w:rsidRDefault="00F14022" w:rsidP="00F14022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22" w:name="_Toc229276115"/>
      <w:r w:rsidRPr="0040566A">
        <w:rPr>
          <w:rFonts w:ascii="Times New Roman" w:hAnsi="Times New Roman" w:cs="Times New Roman"/>
          <w:b/>
          <w:bCs/>
          <w:color w:val="auto"/>
          <w:sz w:val="32"/>
          <w:szCs w:val="32"/>
        </w:rPr>
        <w:lastRenderedPageBreak/>
        <w:t>ДОДАТКИ</w:t>
      </w:r>
      <w:bookmarkEnd w:id="22"/>
    </w:p>
    <w:p w14:paraId="0DFCF8BC" w14:textId="6C111EE5" w:rsidR="00F14022" w:rsidRPr="002B7C72" w:rsidRDefault="00F14022" w:rsidP="00F14022">
      <w:pPr>
        <w:jc w:val="right"/>
        <w:rPr>
          <w:rFonts w:ascii="Times New Roman" w:hAnsi="Times New Roman"/>
          <w:sz w:val="28"/>
          <w:szCs w:val="28"/>
        </w:rPr>
      </w:pPr>
      <w:r w:rsidRPr="002B7C72">
        <w:rPr>
          <w:rFonts w:ascii="Times New Roman" w:hAnsi="Times New Roman"/>
          <w:sz w:val="28"/>
          <w:szCs w:val="28"/>
        </w:rPr>
        <w:t>Додаток А</w:t>
      </w:r>
    </w:p>
    <w:p w14:paraId="2FBE8BA6" w14:textId="77777777" w:rsidR="00F14022" w:rsidRDefault="00F14022" w:rsidP="00F14022">
      <w:pPr>
        <w:jc w:val="right"/>
        <w:rPr>
          <w:rFonts w:ascii="Times New Roman" w:hAnsi="Times New Roman"/>
        </w:rPr>
      </w:pPr>
    </w:p>
    <w:p w14:paraId="5DD4F572" w14:textId="1E7FC07B" w:rsidR="00F14022" w:rsidRDefault="00F14022" w:rsidP="00F41475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uk-UA"/>
        </w:rPr>
        <w:drawing>
          <wp:inline distT="0" distB="0" distL="0" distR="0" wp14:anchorId="2CAE26E8" wp14:editId="4004ADBF">
            <wp:extent cx="9246235" cy="3818255"/>
            <wp:effectExtent l="0" t="0" r="0" b="0"/>
            <wp:docPr id="1144756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235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8715A" w14:textId="6B011FBA" w:rsidR="002B7C72" w:rsidRDefault="00F41475" w:rsidP="00F41475">
      <w:pPr>
        <w:jc w:val="center"/>
        <w:rPr>
          <w:rFonts w:ascii="Times New Roman" w:hAnsi="Times New Roman"/>
          <w:sz w:val="28"/>
          <w:szCs w:val="28"/>
        </w:rPr>
      </w:pPr>
      <w:r w:rsidRPr="002B7C72">
        <w:rPr>
          <w:rFonts w:ascii="Times New Roman" w:hAnsi="Times New Roman"/>
          <w:sz w:val="28"/>
          <w:szCs w:val="28"/>
        </w:rPr>
        <w:t xml:space="preserve">Схема маршруту даних </w:t>
      </w:r>
      <w:r w:rsidRPr="002B7C72">
        <w:rPr>
          <w:rFonts w:ascii="Times New Roman" w:hAnsi="Times New Roman"/>
          <w:sz w:val="28"/>
          <w:szCs w:val="28"/>
          <w:lang w:val="en-US"/>
        </w:rPr>
        <w:t>LAN</w:t>
      </w:r>
      <w:r w:rsidRPr="002B7C72">
        <w:rPr>
          <w:rFonts w:ascii="Times New Roman" w:hAnsi="Times New Roman"/>
          <w:sz w:val="28"/>
          <w:szCs w:val="28"/>
        </w:rPr>
        <w:t xml:space="preserve"> + </w:t>
      </w:r>
      <w:r w:rsidRPr="002B7C72">
        <w:rPr>
          <w:rFonts w:ascii="Times New Roman" w:hAnsi="Times New Roman"/>
          <w:sz w:val="28"/>
          <w:szCs w:val="28"/>
          <w:lang w:val="en-US"/>
        </w:rPr>
        <w:t>Cloud</w:t>
      </w:r>
      <w:r w:rsidRPr="002B7C72">
        <w:rPr>
          <w:rFonts w:ascii="Times New Roman" w:hAnsi="Times New Roman"/>
          <w:sz w:val="28"/>
          <w:szCs w:val="28"/>
        </w:rPr>
        <w:t xml:space="preserve"> режимів транспорту системи </w:t>
      </w:r>
      <w:r w:rsidRPr="002B7C72">
        <w:rPr>
          <w:rFonts w:ascii="Times New Roman" w:hAnsi="Times New Roman"/>
          <w:sz w:val="28"/>
          <w:szCs w:val="28"/>
          <w:lang w:val="en-US"/>
        </w:rPr>
        <w:t>V</w:t>
      </w:r>
      <w:r w:rsidRPr="002B7C72">
        <w:rPr>
          <w:rFonts w:ascii="Times New Roman" w:hAnsi="Times New Roman"/>
          <w:sz w:val="28"/>
          <w:szCs w:val="28"/>
        </w:rPr>
        <w:t>.</w:t>
      </w:r>
      <w:r w:rsidRPr="002B7C72">
        <w:rPr>
          <w:rFonts w:ascii="Times New Roman" w:hAnsi="Times New Roman"/>
          <w:sz w:val="28"/>
          <w:szCs w:val="28"/>
          <w:lang w:val="en-US"/>
        </w:rPr>
        <w:t>I</w:t>
      </w:r>
      <w:r w:rsidRPr="002B7C72">
        <w:rPr>
          <w:rFonts w:ascii="Times New Roman" w:hAnsi="Times New Roman"/>
          <w:sz w:val="28"/>
          <w:szCs w:val="28"/>
        </w:rPr>
        <w:t>.</w:t>
      </w:r>
      <w:r w:rsidRPr="002B7C72">
        <w:rPr>
          <w:rFonts w:ascii="Times New Roman" w:hAnsi="Times New Roman"/>
          <w:sz w:val="28"/>
          <w:szCs w:val="28"/>
          <w:lang w:val="en-US"/>
        </w:rPr>
        <w:t>R</w:t>
      </w:r>
      <w:r w:rsidRPr="002B7C72">
        <w:rPr>
          <w:rFonts w:ascii="Times New Roman" w:hAnsi="Times New Roman"/>
          <w:sz w:val="28"/>
          <w:szCs w:val="28"/>
        </w:rPr>
        <w:t>.</w:t>
      </w:r>
      <w:r w:rsidRPr="002B7C72">
        <w:rPr>
          <w:rFonts w:ascii="Times New Roman" w:hAnsi="Times New Roman"/>
          <w:sz w:val="28"/>
          <w:szCs w:val="28"/>
          <w:lang w:val="en-US"/>
        </w:rPr>
        <w:t>A</w:t>
      </w:r>
      <w:r w:rsidRPr="002B7C72">
        <w:rPr>
          <w:rFonts w:ascii="Times New Roman" w:hAnsi="Times New Roman"/>
          <w:sz w:val="28"/>
          <w:szCs w:val="28"/>
        </w:rPr>
        <w:t>.</w:t>
      </w:r>
    </w:p>
    <w:p w14:paraId="252B12E4" w14:textId="00807319" w:rsidR="002B7C72" w:rsidRDefault="002B7C72" w:rsidP="002B7C72">
      <w:pPr>
        <w:rPr>
          <w:rFonts w:ascii="Times New Roman" w:hAnsi="Times New Roman"/>
          <w:sz w:val="28"/>
          <w:szCs w:val="28"/>
        </w:rPr>
      </w:pPr>
    </w:p>
    <w:sectPr w:rsidR="002B7C72" w:rsidSect="00F14022"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AE8EB" w14:textId="77777777" w:rsidR="004E153B" w:rsidRPr="004B296B" w:rsidRDefault="004E153B" w:rsidP="00D95455">
      <w:pPr>
        <w:spacing w:after="0" w:line="240" w:lineRule="auto"/>
      </w:pPr>
      <w:r w:rsidRPr="004B296B">
        <w:separator/>
      </w:r>
    </w:p>
  </w:endnote>
  <w:endnote w:type="continuationSeparator" w:id="0">
    <w:p w14:paraId="5D083B21" w14:textId="77777777" w:rsidR="004E153B" w:rsidRPr="004B296B" w:rsidRDefault="004E153B" w:rsidP="00D95455">
      <w:pPr>
        <w:spacing w:after="0" w:line="240" w:lineRule="auto"/>
      </w:pPr>
      <w:r w:rsidRPr="004B29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  <w:szCs w:val="28"/>
      </w:rPr>
      <w:id w:val="-720910243"/>
      <w:docPartObj>
        <w:docPartGallery w:val="Page Numbers (Bottom of Page)"/>
        <w:docPartUnique/>
      </w:docPartObj>
    </w:sdtPr>
    <w:sdtContent>
      <w:p w14:paraId="1CFC1754" w14:textId="76FDB5F6" w:rsidR="001E0965" w:rsidRPr="00585860" w:rsidRDefault="001E0965" w:rsidP="00585860">
        <w:pPr>
          <w:pStyle w:val="af1"/>
          <w:jc w:val="right"/>
          <w:rPr>
            <w:rFonts w:ascii="Times New Roman" w:hAnsi="Times New Roman"/>
            <w:sz w:val="28"/>
            <w:szCs w:val="28"/>
          </w:rPr>
        </w:pPr>
        <w:r w:rsidRPr="00585860">
          <w:rPr>
            <w:rFonts w:ascii="Times New Roman" w:hAnsi="Times New Roman"/>
            <w:sz w:val="28"/>
            <w:szCs w:val="28"/>
          </w:rPr>
          <w:fldChar w:fldCharType="begin"/>
        </w:r>
        <w:r w:rsidRPr="00585860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85860">
          <w:rPr>
            <w:rFonts w:ascii="Times New Roman" w:hAnsi="Times New Roman"/>
            <w:sz w:val="28"/>
            <w:szCs w:val="28"/>
          </w:rPr>
          <w:fldChar w:fldCharType="separate"/>
        </w:r>
        <w:r w:rsidR="00CA272A" w:rsidRPr="00CA272A">
          <w:rPr>
            <w:rFonts w:ascii="Times New Roman" w:hAnsi="Times New Roman"/>
            <w:noProof/>
            <w:sz w:val="28"/>
            <w:szCs w:val="28"/>
            <w:lang w:val="ru-RU"/>
          </w:rPr>
          <w:t>20</w:t>
        </w:r>
        <w:r w:rsidRPr="0058586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1358" w14:textId="588413E5" w:rsidR="001E0965" w:rsidRPr="006D04CE" w:rsidRDefault="001E0965" w:rsidP="006D04CE">
    <w:pPr>
      <w:pStyle w:val="af1"/>
      <w:jc w:val="center"/>
      <w:rPr>
        <w:rFonts w:ascii="Times New Roman" w:hAnsi="Times New Roman"/>
        <w:sz w:val="28"/>
        <w:szCs w:val="28"/>
      </w:rPr>
    </w:pPr>
    <w:proofErr w:type="spellStart"/>
    <w:r w:rsidRPr="006D04CE">
      <w:rPr>
        <w:rFonts w:ascii="Times New Roman" w:hAnsi="Times New Roman"/>
        <w:sz w:val="28"/>
        <w:szCs w:val="28"/>
        <w:lang w:val="ru-RU"/>
      </w:rPr>
      <w:t>Київ</w:t>
    </w:r>
    <w:proofErr w:type="spellEnd"/>
    <w:r w:rsidRPr="006D04CE">
      <w:rPr>
        <w:rFonts w:ascii="Times New Roman" w:hAnsi="Times New Roman"/>
        <w:sz w:val="28"/>
        <w:szCs w:val="28"/>
        <w:lang w:val="ru-RU"/>
      </w:rPr>
      <w:t xml:space="preserve"> - 2026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3FDB2" w14:textId="77777777" w:rsidR="004E153B" w:rsidRPr="004B296B" w:rsidRDefault="004E153B" w:rsidP="00D95455">
      <w:pPr>
        <w:spacing w:after="0" w:line="240" w:lineRule="auto"/>
      </w:pPr>
      <w:r w:rsidRPr="004B296B">
        <w:separator/>
      </w:r>
    </w:p>
  </w:footnote>
  <w:footnote w:type="continuationSeparator" w:id="0">
    <w:p w14:paraId="5DD811CA" w14:textId="77777777" w:rsidR="004E153B" w:rsidRPr="004B296B" w:rsidRDefault="004E153B" w:rsidP="00D95455">
      <w:pPr>
        <w:spacing w:after="0" w:line="240" w:lineRule="auto"/>
      </w:pPr>
      <w:r w:rsidRPr="004B296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2DC"/>
    <w:multiLevelType w:val="multilevel"/>
    <w:tmpl w:val="B4D8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65F6B"/>
    <w:multiLevelType w:val="multilevel"/>
    <w:tmpl w:val="A0C2B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901D5"/>
    <w:multiLevelType w:val="multilevel"/>
    <w:tmpl w:val="FF52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B447A7"/>
    <w:multiLevelType w:val="multilevel"/>
    <w:tmpl w:val="DE30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152FB2"/>
    <w:multiLevelType w:val="multilevel"/>
    <w:tmpl w:val="DC72B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D636E9"/>
    <w:multiLevelType w:val="multilevel"/>
    <w:tmpl w:val="84DC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1219D8"/>
    <w:multiLevelType w:val="multilevel"/>
    <w:tmpl w:val="46B8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6636BB"/>
    <w:multiLevelType w:val="multilevel"/>
    <w:tmpl w:val="C8F2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7C393B"/>
    <w:multiLevelType w:val="multilevel"/>
    <w:tmpl w:val="7B6E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5F553C"/>
    <w:multiLevelType w:val="multilevel"/>
    <w:tmpl w:val="410A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6A7773"/>
    <w:multiLevelType w:val="multilevel"/>
    <w:tmpl w:val="8040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D34336"/>
    <w:multiLevelType w:val="multilevel"/>
    <w:tmpl w:val="852A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22C41"/>
    <w:multiLevelType w:val="multilevel"/>
    <w:tmpl w:val="F64C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632B1"/>
    <w:multiLevelType w:val="multilevel"/>
    <w:tmpl w:val="DF3C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5C4474"/>
    <w:multiLevelType w:val="multilevel"/>
    <w:tmpl w:val="C014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6871EB"/>
    <w:multiLevelType w:val="multilevel"/>
    <w:tmpl w:val="429C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024CD8"/>
    <w:multiLevelType w:val="multilevel"/>
    <w:tmpl w:val="9098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C172DD"/>
    <w:multiLevelType w:val="multilevel"/>
    <w:tmpl w:val="BCB2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BF0176"/>
    <w:multiLevelType w:val="multilevel"/>
    <w:tmpl w:val="9078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003A0E"/>
    <w:multiLevelType w:val="multilevel"/>
    <w:tmpl w:val="B2D2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CC2772"/>
    <w:multiLevelType w:val="multilevel"/>
    <w:tmpl w:val="F47E4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8D2B02"/>
    <w:multiLevelType w:val="multilevel"/>
    <w:tmpl w:val="5678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727ED"/>
    <w:multiLevelType w:val="multilevel"/>
    <w:tmpl w:val="C25E3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406FA7"/>
    <w:multiLevelType w:val="multilevel"/>
    <w:tmpl w:val="4A84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555529"/>
    <w:multiLevelType w:val="hybridMultilevel"/>
    <w:tmpl w:val="46D826E8"/>
    <w:lvl w:ilvl="0" w:tplc="207A2E4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F03742E"/>
    <w:multiLevelType w:val="multilevel"/>
    <w:tmpl w:val="901C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0D0ECC"/>
    <w:multiLevelType w:val="multilevel"/>
    <w:tmpl w:val="BD7C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EE1FFE"/>
    <w:multiLevelType w:val="multilevel"/>
    <w:tmpl w:val="2268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FEE6F9D"/>
    <w:multiLevelType w:val="multilevel"/>
    <w:tmpl w:val="42507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F05BB8"/>
    <w:multiLevelType w:val="multilevel"/>
    <w:tmpl w:val="D8944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656AFE"/>
    <w:multiLevelType w:val="hybridMultilevel"/>
    <w:tmpl w:val="D60E86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06C45"/>
    <w:multiLevelType w:val="multilevel"/>
    <w:tmpl w:val="C540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A34124F"/>
    <w:multiLevelType w:val="multilevel"/>
    <w:tmpl w:val="4AFA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B5E4DAA"/>
    <w:multiLevelType w:val="multilevel"/>
    <w:tmpl w:val="6D8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C332E0F"/>
    <w:multiLevelType w:val="multilevel"/>
    <w:tmpl w:val="54BE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E7E3159"/>
    <w:multiLevelType w:val="multilevel"/>
    <w:tmpl w:val="9B7E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6306C2"/>
    <w:multiLevelType w:val="multilevel"/>
    <w:tmpl w:val="C1B2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2B62B1"/>
    <w:multiLevelType w:val="multilevel"/>
    <w:tmpl w:val="FBE0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315627"/>
    <w:multiLevelType w:val="multilevel"/>
    <w:tmpl w:val="D2F0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7961525"/>
    <w:multiLevelType w:val="multilevel"/>
    <w:tmpl w:val="9D00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BD17F4"/>
    <w:multiLevelType w:val="multilevel"/>
    <w:tmpl w:val="5B24C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4717485">
    <w:abstractNumId w:val="24"/>
  </w:num>
  <w:num w:numId="2" w16cid:durableId="842207852">
    <w:abstractNumId w:val="21"/>
  </w:num>
  <w:num w:numId="3" w16cid:durableId="1142649888">
    <w:abstractNumId w:val="32"/>
  </w:num>
  <w:num w:numId="4" w16cid:durableId="652107298">
    <w:abstractNumId w:val="7"/>
  </w:num>
  <w:num w:numId="5" w16cid:durableId="303237583">
    <w:abstractNumId w:val="33"/>
  </w:num>
  <w:num w:numId="6" w16cid:durableId="372928925">
    <w:abstractNumId w:val="5"/>
  </w:num>
  <w:num w:numId="7" w16cid:durableId="871722944">
    <w:abstractNumId w:val="11"/>
  </w:num>
  <w:num w:numId="8" w16cid:durableId="1259144230">
    <w:abstractNumId w:val="6"/>
  </w:num>
  <w:num w:numId="9" w16cid:durableId="69425905">
    <w:abstractNumId w:val="26"/>
  </w:num>
  <w:num w:numId="10" w16cid:durableId="778456388">
    <w:abstractNumId w:val="4"/>
  </w:num>
  <w:num w:numId="11" w16cid:durableId="753160329">
    <w:abstractNumId w:val="37"/>
  </w:num>
  <w:num w:numId="12" w16cid:durableId="79716238">
    <w:abstractNumId w:val="12"/>
  </w:num>
  <w:num w:numId="13" w16cid:durableId="1771389007">
    <w:abstractNumId w:val="9"/>
  </w:num>
  <w:num w:numId="14" w16cid:durableId="366414411">
    <w:abstractNumId w:val="13"/>
  </w:num>
  <w:num w:numId="15" w16cid:durableId="1187408236">
    <w:abstractNumId w:val="3"/>
  </w:num>
  <w:num w:numId="16" w16cid:durableId="406808484">
    <w:abstractNumId w:val="1"/>
  </w:num>
  <w:num w:numId="17" w16cid:durableId="51851148">
    <w:abstractNumId w:val="17"/>
  </w:num>
  <w:num w:numId="18" w16cid:durableId="218438370">
    <w:abstractNumId w:val="29"/>
  </w:num>
  <w:num w:numId="19" w16cid:durableId="446513725">
    <w:abstractNumId w:val="38"/>
  </w:num>
  <w:num w:numId="20" w16cid:durableId="1092891689">
    <w:abstractNumId w:val="23"/>
  </w:num>
  <w:num w:numId="21" w16cid:durableId="1501581371">
    <w:abstractNumId w:val="34"/>
  </w:num>
  <w:num w:numId="22" w16cid:durableId="974408781">
    <w:abstractNumId w:val="40"/>
  </w:num>
  <w:num w:numId="23" w16cid:durableId="1900360178">
    <w:abstractNumId w:val="10"/>
  </w:num>
  <w:num w:numId="24" w16cid:durableId="718555984">
    <w:abstractNumId w:val="18"/>
  </w:num>
  <w:num w:numId="25" w16cid:durableId="661547926">
    <w:abstractNumId w:val="31"/>
  </w:num>
  <w:num w:numId="26" w16cid:durableId="1016612860">
    <w:abstractNumId w:val="2"/>
  </w:num>
  <w:num w:numId="27" w16cid:durableId="844828807">
    <w:abstractNumId w:val="8"/>
  </w:num>
  <w:num w:numId="28" w16cid:durableId="1908683263">
    <w:abstractNumId w:val="19"/>
  </w:num>
  <w:num w:numId="29" w16cid:durableId="1180579712">
    <w:abstractNumId w:val="25"/>
  </w:num>
  <w:num w:numId="30" w16cid:durableId="207228092">
    <w:abstractNumId w:val="22"/>
  </w:num>
  <w:num w:numId="31" w16cid:durableId="1941835907">
    <w:abstractNumId w:val="36"/>
  </w:num>
  <w:num w:numId="32" w16cid:durableId="1416365126">
    <w:abstractNumId w:val="35"/>
  </w:num>
  <w:num w:numId="33" w16cid:durableId="1541043676">
    <w:abstractNumId w:val="39"/>
  </w:num>
  <w:num w:numId="34" w16cid:durableId="1991206613">
    <w:abstractNumId w:val="15"/>
  </w:num>
  <w:num w:numId="35" w16cid:durableId="1144541665">
    <w:abstractNumId w:val="27"/>
  </w:num>
  <w:num w:numId="36" w16cid:durableId="1190879417">
    <w:abstractNumId w:val="16"/>
  </w:num>
  <w:num w:numId="37" w16cid:durableId="51777236">
    <w:abstractNumId w:val="14"/>
  </w:num>
  <w:num w:numId="38" w16cid:durableId="267398778">
    <w:abstractNumId w:val="28"/>
  </w:num>
  <w:num w:numId="39" w16cid:durableId="686489901">
    <w:abstractNumId w:val="20"/>
  </w:num>
  <w:num w:numId="40" w16cid:durableId="1899436883">
    <w:abstractNumId w:val="0"/>
  </w:num>
  <w:num w:numId="41" w16cid:durableId="701278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B3"/>
    <w:rsid w:val="00023DBC"/>
    <w:rsid w:val="00030B5D"/>
    <w:rsid w:val="00037F3A"/>
    <w:rsid w:val="0004169C"/>
    <w:rsid w:val="000675CF"/>
    <w:rsid w:val="000700A3"/>
    <w:rsid w:val="0007577F"/>
    <w:rsid w:val="0007623D"/>
    <w:rsid w:val="000A7DDB"/>
    <w:rsid w:val="000B2936"/>
    <w:rsid w:val="000B494A"/>
    <w:rsid w:val="000E7786"/>
    <w:rsid w:val="000F5705"/>
    <w:rsid w:val="000F7A79"/>
    <w:rsid w:val="0010129F"/>
    <w:rsid w:val="001021CE"/>
    <w:rsid w:val="00117DBA"/>
    <w:rsid w:val="00132EDD"/>
    <w:rsid w:val="0018184C"/>
    <w:rsid w:val="00190E3A"/>
    <w:rsid w:val="0019605A"/>
    <w:rsid w:val="001D5AD3"/>
    <w:rsid w:val="001E0965"/>
    <w:rsid w:val="001E39CB"/>
    <w:rsid w:val="001E39E9"/>
    <w:rsid w:val="00271D80"/>
    <w:rsid w:val="002B7C72"/>
    <w:rsid w:val="003140C2"/>
    <w:rsid w:val="0033641C"/>
    <w:rsid w:val="00341459"/>
    <w:rsid w:val="00391485"/>
    <w:rsid w:val="003B75EF"/>
    <w:rsid w:val="003C2703"/>
    <w:rsid w:val="003C6BDD"/>
    <w:rsid w:val="003D0918"/>
    <w:rsid w:val="003D0FD4"/>
    <w:rsid w:val="003E3395"/>
    <w:rsid w:val="004028A7"/>
    <w:rsid w:val="0040566A"/>
    <w:rsid w:val="00416FA0"/>
    <w:rsid w:val="004176F7"/>
    <w:rsid w:val="004309E5"/>
    <w:rsid w:val="00444FF7"/>
    <w:rsid w:val="00480B11"/>
    <w:rsid w:val="00492282"/>
    <w:rsid w:val="004A4DFA"/>
    <w:rsid w:val="004B296B"/>
    <w:rsid w:val="004E153B"/>
    <w:rsid w:val="00506C54"/>
    <w:rsid w:val="00510955"/>
    <w:rsid w:val="00522F22"/>
    <w:rsid w:val="005427A2"/>
    <w:rsid w:val="00585860"/>
    <w:rsid w:val="005A152C"/>
    <w:rsid w:val="005A649C"/>
    <w:rsid w:val="005A6AB3"/>
    <w:rsid w:val="005D637D"/>
    <w:rsid w:val="005D7B79"/>
    <w:rsid w:val="006460AC"/>
    <w:rsid w:val="00661DC5"/>
    <w:rsid w:val="006A1658"/>
    <w:rsid w:val="006D04CE"/>
    <w:rsid w:val="006D2904"/>
    <w:rsid w:val="00717123"/>
    <w:rsid w:val="00730F87"/>
    <w:rsid w:val="00746161"/>
    <w:rsid w:val="00782734"/>
    <w:rsid w:val="00795FE1"/>
    <w:rsid w:val="007A2804"/>
    <w:rsid w:val="007A6C31"/>
    <w:rsid w:val="007D055C"/>
    <w:rsid w:val="007E06C7"/>
    <w:rsid w:val="007E4F5B"/>
    <w:rsid w:val="007F684D"/>
    <w:rsid w:val="00813E31"/>
    <w:rsid w:val="008150BE"/>
    <w:rsid w:val="0084299F"/>
    <w:rsid w:val="008614F8"/>
    <w:rsid w:val="00867D50"/>
    <w:rsid w:val="0087093D"/>
    <w:rsid w:val="00877719"/>
    <w:rsid w:val="00881DDA"/>
    <w:rsid w:val="008B1EB9"/>
    <w:rsid w:val="008B7EAF"/>
    <w:rsid w:val="008D0636"/>
    <w:rsid w:val="008E54BD"/>
    <w:rsid w:val="00931CD4"/>
    <w:rsid w:val="0095097F"/>
    <w:rsid w:val="00986C14"/>
    <w:rsid w:val="009902F7"/>
    <w:rsid w:val="00993032"/>
    <w:rsid w:val="009C2E04"/>
    <w:rsid w:val="009E0F96"/>
    <w:rsid w:val="00A43787"/>
    <w:rsid w:val="00A52E55"/>
    <w:rsid w:val="00A54254"/>
    <w:rsid w:val="00A6241E"/>
    <w:rsid w:val="00A664C4"/>
    <w:rsid w:val="00A759BD"/>
    <w:rsid w:val="00A81A0C"/>
    <w:rsid w:val="00AB42FF"/>
    <w:rsid w:val="00AC28B2"/>
    <w:rsid w:val="00AD338A"/>
    <w:rsid w:val="00AD3C5E"/>
    <w:rsid w:val="00AF36D9"/>
    <w:rsid w:val="00B02917"/>
    <w:rsid w:val="00B25CDE"/>
    <w:rsid w:val="00B31D9A"/>
    <w:rsid w:val="00B32DD7"/>
    <w:rsid w:val="00B37CBF"/>
    <w:rsid w:val="00B603B5"/>
    <w:rsid w:val="00B613A1"/>
    <w:rsid w:val="00B64981"/>
    <w:rsid w:val="00B65F97"/>
    <w:rsid w:val="00BC1009"/>
    <w:rsid w:val="00BF468C"/>
    <w:rsid w:val="00BF4CD8"/>
    <w:rsid w:val="00BF5037"/>
    <w:rsid w:val="00C12A10"/>
    <w:rsid w:val="00C370C4"/>
    <w:rsid w:val="00C4758C"/>
    <w:rsid w:val="00C5311D"/>
    <w:rsid w:val="00C843EF"/>
    <w:rsid w:val="00CA272A"/>
    <w:rsid w:val="00CB5BB2"/>
    <w:rsid w:val="00CF68A9"/>
    <w:rsid w:val="00D173D9"/>
    <w:rsid w:val="00D349E8"/>
    <w:rsid w:val="00D468F3"/>
    <w:rsid w:val="00D73CD0"/>
    <w:rsid w:val="00D95455"/>
    <w:rsid w:val="00D96886"/>
    <w:rsid w:val="00DB7C53"/>
    <w:rsid w:val="00DD24D7"/>
    <w:rsid w:val="00E2639B"/>
    <w:rsid w:val="00E423E5"/>
    <w:rsid w:val="00E46F95"/>
    <w:rsid w:val="00E62E16"/>
    <w:rsid w:val="00E811C9"/>
    <w:rsid w:val="00E8153E"/>
    <w:rsid w:val="00E818C5"/>
    <w:rsid w:val="00E96A49"/>
    <w:rsid w:val="00E9716D"/>
    <w:rsid w:val="00EA19DA"/>
    <w:rsid w:val="00ED6506"/>
    <w:rsid w:val="00EE5D82"/>
    <w:rsid w:val="00EF7AC4"/>
    <w:rsid w:val="00F14022"/>
    <w:rsid w:val="00F323A1"/>
    <w:rsid w:val="00F41475"/>
    <w:rsid w:val="00F51A96"/>
    <w:rsid w:val="00F71DDF"/>
    <w:rsid w:val="00FD06A1"/>
    <w:rsid w:val="00FD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8C5D"/>
  <w15:chartTrackingRefBased/>
  <w15:docId w15:val="{FDF5B5CB-DD73-495A-BE6B-7BCA8CE1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9E8"/>
    <w:pPr>
      <w:spacing w:line="276" w:lineRule="auto"/>
    </w:pPr>
    <w:rPr>
      <w:rFonts w:ascii="Aptos" w:eastAsia="Aptos" w:hAnsi="Aptos" w:cs="Times New Roman"/>
    </w:rPr>
  </w:style>
  <w:style w:type="paragraph" w:styleId="1">
    <w:name w:val="heading 1"/>
    <w:basedOn w:val="a"/>
    <w:next w:val="a"/>
    <w:link w:val="10"/>
    <w:uiPriority w:val="9"/>
    <w:qFormat/>
    <w:rsid w:val="005A6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A6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A6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6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6A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6A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6A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6A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6A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6A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6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A6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A6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6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A6A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6A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6AB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6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A6AB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6AB3"/>
    <w:rPr>
      <w:b/>
      <w:bCs/>
      <w:smallCaps/>
      <w:color w:val="0F4761" w:themeColor="accent1" w:themeShade="BF"/>
      <w:spacing w:val="5"/>
    </w:rPr>
  </w:style>
  <w:style w:type="paragraph" w:styleId="ae">
    <w:name w:val="TOC Heading"/>
    <w:basedOn w:val="1"/>
    <w:next w:val="a"/>
    <w:uiPriority w:val="39"/>
    <w:unhideWhenUsed/>
    <w:qFormat/>
    <w:rsid w:val="00D95455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af">
    <w:name w:val="header"/>
    <w:basedOn w:val="a"/>
    <w:link w:val="af0"/>
    <w:uiPriority w:val="99"/>
    <w:unhideWhenUsed/>
    <w:rsid w:val="00D9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D95455"/>
    <w:rPr>
      <w:rFonts w:ascii="Aptos" w:eastAsia="Aptos" w:hAnsi="Aptos" w:cs="Times New Roman"/>
      <w:lang w:val="uk-UA"/>
    </w:rPr>
  </w:style>
  <w:style w:type="paragraph" w:styleId="af1">
    <w:name w:val="footer"/>
    <w:basedOn w:val="a"/>
    <w:link w:val="af2"/>
    <w:uiPriority w:val="99"/>
    <w:unhideWhenUsed/>
    <w:rsid w:val="00D9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D95455"/>
    <w:rPr>
      <w:rFonts w:ascii="Aptos" w:eastAsia="Aptos" w:hAnsi="Aptos" w:cs="Times New Roman"/>
      <w:lang w:val="uk-UA"/>
    </w:rPr>
  </w:style>
  <w:style w:type="character" w:styleId="af3">
    <w:name w:val="Hyperlink"/>
    <w:basedOn w:val="a0"/>
    <w:uiPriority w:val="99"/>
    <w:unhideWhenUsed/>
    <w:rsid w:val="00E818C5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818C5"/>
    <w:rPr>
      <w:color w:val="605E5C"/>
      <w:shd w:val="clear" w:color="auto" w:fill="E1DFDD"/>
    </w:rPr>
  </w:style>
  <w:style w:type="paragraph" w:styleId="12">
    <w:name w:val="toc 1"/>
    <w:basedOn w:val="a"/>
    <w:next w:val="a"/>
    <w:autoRedefine/>
    <w:uiPriority w:val="39"/>
    <w:unhideWhenUsed/>
    <w:rsid w:val="00E96A4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96A49"/>
    <w:pPr>
      <w:spacing w:after="100"/>
      <w:ind w:left="240"/>
    </w:pPr>
  </w:style>
  <w:style w:type="table" w:styleId="af4">
    <w:name w:val="Table Grid"/>
    <w:basedOn w:val="a1"/>
    <w:uiPriority w:val="39"/>
    <w:rsid w:val="00A62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0675CF"/>
    <w:rPr>
      <w:color w:val="96607D" w:themeColor="followedHyperlink"/>
      <w:u w:val="single"/>
    </w:rPr>
  </w:style>
  <w:style w:type="paragraph" w:customStyle="1" w:styleId="Standard">
    <w:name w:val="Standard"/>
    <w:uiPriority w:val="99"/>
    <w:rsid w:val="00CA272A"/>
    <w:pPr>
      <w:suppressAutoHyphens/>
      <w:autoSpaceDN w:val="0"/>
      <w:spacing w:after="200" w:line="276" w:lineRule="auto"/>
      <w:textAlignment w:val="baseline"/>
    </w:pPr>
    <w:rPr>
      <w:rFonts w:ascii="Calibri" w:eastAsia="Aptos" w:hAnsi="Calibri" w:cs="Calibri"/>
      <w:kern w:val="0"/>
      <w:sz w:val="22"/>
      <w:szCs w:val="22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penaccess.city.ac.uk/id/eprint/29585/" TargetMode="External"/><Relationship Id="rId18" Type="http://schemas.openxmlformats.org/officeDocument/2006/relationships/hyperlink" Target="https://prepare.sh/articles/tcp-vs-udp-impact-on-application-performance-and-monitoring" TargetMode="Externa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s://www.cobalt.io/blog/web-socket-vulnerabilite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antmedia.io/tcp-vs-udp-video-streaming/" TargetMode="External"/><Relationship Id="rId25" Type="http://schemas.openxmlformats.org/officeDocument/2006/relationships/hyperlink" Target="https://arxiv.org/pdf/2402.0035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rxiv.org/html/2509.06582v1" TargetMode="External"/><Relationship Id="rId20" Type="http://schemas.openxmlformats.org/officeDocument/2006/relationships/hyperlink" Target="https://arxiv.org/pdf/2403.0519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mixed-news.com/en/quest-3-vision-pro-passthrough-latency-measurement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zenodo.org/record/406118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impli-cit.com/blog/which-ar-tools-help-onsite-it-teams/" TargetMode="External"/><Relationship Id="rId22" Type="http://schemas.openxmlformats.org/officeDocument/2006/relationships/hyperlink" Target="https://ijss.etunas.com/index.php/ijss/article/view/6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1722E-3254-49D0-B116-DACEEEAE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115708</Words>
  <Characters>65955</Characters>
  <Application>Microsoft Office Word</Application>
  <DocSecurity>0</DocSecurity>
  <Lines>549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Zavadskyi</dc:creator>
  <cp:keywords/>
  <dc:description/>
  <cp:lastModifiedBy>Ігор Бех</cp:lastModifiedBy>
  <cp:revision>4</cp:revision>
  <cp:lastPrinted>2026-06-08T07:16:00Z</cp:lastPrinted>
  <dcterms:created xsi:type="dcterms:W3CDTF">2026-05-10T09:37:00Z</dcterms:created>
  <dcterms:modified xsi:type="dcterms:W3CDTF">2026-06-08T07:16:00Z</dcterms:modified>
</cp:coreProperties>
</file>