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73083" w14:textId="6C3D9273" w:rsidR="00364181" w:rsidRPr="004B2175" w:rsidRDefault="00364181" w:rsidP="00364181">
      <w:pPr>
        <w:spacing w:after="0" w:line="360" w:lineRule="auto"/>
        <w:ind w:right="-143"/>
        <w:jc w:val="center"/>
        <w:rPr>
          <w:rFonts w:ascii="Times New Roman" w:eastAsia="Calibri" w:hAnsi="Times New Roman" w:cs="Times New Roman"/>
          <w:sz w:val="28"/>
          <w:szCs w:val="28"/>
        </w:rPr>
      </w:pPr>
      <w:bookmarkStart w:id="0" w:name="_Hlk231758959"/>
      <w:bookmarkEnd w:id="0"/>
      <w:r w:rsidRPr="00364181">
        <w:rPr>
          <w:rFonts w:ascii="Times New Roman" w:eastAsia="Calibri" w:hAnsi="Times New Roman" w:cs="Times New Roman"/>
          <w:sz w:val="28"/>
          <w:szCs w:val="28"/>
          <w:lang w:val="uk-UA"/>
        </w:rPr>
        <w:t>Міністерство освіти і науки України</w:t>
      </w:r>
    </w:p>
    <w:p w14:paraId="6B6B7AFF" w14:textId="3FCF2625" w:rsidR="00E04F4E" w:rsidRPr="00C67710" w:rsidRDefault="00800976" w:rsidP="00800976">
      <w:pPr>
        <w:jc w:val="center"/>
        <w:rPr>
          <w:rFonts w:ascii="Times New Roman" w:hAnsi="Times New Roman" w:cs="Times New Roman"/>
          <w:sz w:val="28"/>
          <w:szCs w:val="28"/>
          <w:lang w:val="uk-UA"/>
        </w:rPr>
      </w:pPr>
      <w:r w:rsidRPr="00C67710">
        <w:rPr>
          <w:rFonts w:ascii="Times New Roman" w:hAnsi="Times New Roman" w:cs="Times New Roman"/>
          <w:sz w:val="28"/>
          <w:szCs w:val="28"/>
          <w:lang w:val="uk-UA"/>
        </w:rPr>
        <w:t>Київський національний університет імені Тараса Шевченка</w:t>
      </w:r>
    </w:p>
    <w:p w14:paraId="3720063A" w14:textId="2A06F19F" w:rsidR="006E4803" w:rsidRPr="00D36C58" w:rsidRDefault="006E4803" w:rsidP="00800976">
      <w:pPr>
        <w:jc w:val="center"/>
        <w:rPr>
          <w:rFonts w:ascii="Times New Roman" w:hAnsi="Times New Roman" w:cs="Times New Roman"/>
          <w:sz w:val="28"/>
          <w:szCs w:val="28"/>
          <w:lang w:val="uk-UA"/>
        </w:rPr>
      </w:pPr>
      <w:r w:rsidRPr="00D36C58">
        <w:rPr>
          <w:rFonts w:ascii="Times New Roman" w:hAnsi="Times New Roman" w:cs="Times New Roman"/>
          <w:sz w:val="28"/>
          <w:szCs w:val="28"/>
          <w:lang w:val="uk-UA"/>
        </w:rPr>
        <w:t>Географічний факультет</w:t>
      </w:r>
    </w:p>
    <w:p w14:paraId="67703116" w14:textId="635AB4A9" w:rsidR="006E4803" w:rsidRPr="00D36C58" w:rsidRDefault="006E4803" w:rsidP="00800976">
      <w:pPr>
        <w:jc w:val="center"/>
        <w:rPr>
          <w:rFonts w:ascii="Times New Roman" w:hAnsi="Times New Roman" w:cs="Times New Roman"/>
          <w:sz w:val="28"/>
          <w:szCs w:val="28"/>
          <w:lang w:val="uk-UA"/>
        </w:rPr>
      </w:pPr>
      <w:r w:rsidRPr="00D36C58">
        <w:rPr>
          <w:rFonts w:ascii="Times New Roman" w:hAnsi="Times New Roman" w:cs="Times New Roman"/>
          <w:sz w:val="28"/>
          <w:szCs w:val="28"/>
          <w:lang w:val="uk-UA"/>
        </w:rPr>
        <w:t>Кафедра фізичної географії та геоекології</w:t>
      </w:r>
    </w:p>
    <w:p w14:paraId="589A60E5" w14:textId="77777777" w:rsidR="009A2A12" w:rsidRDefault="009A2A12" w:rsidP="00364181">
      <w:pPr>
        <w:spacing w:after="0" w:line="360" w:lineRule="auto"/>
        <w:ind w:right="-143"/>
        <w:jc w:val="right"/>
        <w:rPr>
          <w:rFonts w:ascii="Times New Roman" w:eastAsia="Calibri" w:hAnsi="Times New Roman" w:cs="Times New Roman"/>
          <w:sz w:val="28"/>
          <w:szCs w:val="28"/>
          <w:lang w:val="uk-UA"/>
        </w:rPr>
      </w:pPr>
    </w:p>
    <w:p w14:paraId="0DB33023" w14:textId="356AADCD" w:rsidR="00364181" w:rsidRPr="00364181" w:rsidRDefault="00364181" w:rsidP="00364181">
      <w:pPr>
        <w:spacing w:after="0" w:line="360" w:lineRule="auto"/>
        <w:ind w:right="-143"/>
        <w:jc w:val="right"/>
        <w:rPr>
          <w:rFonts w:ascii="Times New Roman" w:eastAsia="Calibri" w:hAnsi="Times New Roman" w:cs="Times New Roman"/>
          <w:sz w:val="28"/>
          <w:szCs w:val="28"/>
          <w:lang w:val="uk-UA"/>
        </w:rPr>
      </w:pPr>
      <w:r w:rsidRPr="00364181">
        <w:rPr>
          <w:rFonts w:ascii="Times New Roman" w:eastAsia="Calibri" w:hAnsi="Times New Roman" w:cs="Times New Roman"/>
          <w:sz w:val="28"/>
          <w:szCs w:val="28"/>
          <w:lang w:val="uk-UA"/>
        </w:rPr>
        <w:t>На правах рукопису</w:t>
      </w:r>
    </w:p>
    <w:p w14:paraId="0C4D979B" w14:textId="33DBFE52" w:rsidR="006E4803" w:rsidRPr="004B2175" w:rsidRDefault="00364181" w:rsidP="00364181">
      <w:pPr>
        <w:spacing w:after="0" w:line="360" w:lineRule="auto"/>
        <w:ind w:right="-143"/>
        <w:jc w:val="right"/>
        <w:rPr>
          <w:rFonts w:ascii="Times New Roman" w:eastAsia="Calibri" w:hAnsi="Times New Roman" w:cs="Times New Roman"/>
          <w:sz w:val="28"/>
          <w:szCs w:val="28"/>
        </w:rPr>
      </w:pPr>
      <w:r w:rsidRPr="00364181">
        <w:rPr>
          <w:rFonts w:ascii="Times New Roman" w:eastAsia="Calibri" w:hAnsi="Times New Roman" w:cs="Times New Roman"/>
          <w:sz w:val="28"/>
          <w:szCs w:val="28"/>
          <w:lang w:val="uk-UA"/>
        </w:rPr>
        <w:t>УДК: 504.57.04</w:t>
      </w:r>
    </w:p>
    <w:p w14:paraId="5483E8B5" w14:textId="77777777" w:rsidR="006E4803" w:rsidRPr="004B2175" w:rsidRDefault="006E4803" w:rsidP="00364181">
      <w:pPr>
        <w:rPr>
          <w:rFonts w:ascii="Times New Roman" w:hAnsi="Times New Roman" w:cs="Times New Roman"/>
          <w:sz w:val="28"/>
          <w:szCs w:val="28"/>
        </w:rPr>
      </w:pPr>
    </w:p>
    <w:p w14:paraId="02A49936" w14:textId="6383530D" w:rsidR="006E4803" w:rsidRPr="00D36C58" w:rsidRDefault="006E4803" w:rsidP="00800976">
      <w:pPr>
        <w:jc w:val="center"/>
        <w:rPr>
          <w:rFonts w:ascii="Times New Roman" w:hAnsi="Times New Roman" w:cs="Times New Roman"/>
          <w:b/>
          <w:bCs/>
          <w:sz w:val="28"/>
          <w:szCs w:val="28"/>
          <w:lang w:val="uk-UA"/>
        </w:rPr>
      </w:pPr>
      <w:r w:rsidRPr="00D36C58">
        <w:rPr>
          <w:rFonts w:ascii="Times New Roman" w:hAnsi="Times New Roman" w:cs="Times New Roman"/>
          <w:b/>
          <w:bCs/>
          <w:sz w:val="28"/>
          <w:szCs w:val="28"/>
          <w:lang w:val="uk-UA"/>
        </w:rPr>
        <w:t>ПРОСТОРОВА ОРГАНІЗАЦІЯ ТА ДОСТУПНІСТЬ ЗЕЛЕНИХ ЗОН ДНІПРОВСЬКОГО РАЙОНУ М. КИЄВА</w:t>
      </w:r>
    </w:p>
    <w:p w14:paraId="4015F7C2" w14:textId="3E05D785" w:rsidR="006E4803" w:rsidRPr="00364181" w:rsidRDefault="00364181" w:rsidP="00800976">
      <w:pPr>
        <w:jc w:val="center"/>
        <w:rPr>
          <w:rFonts w:ascii="Times New Roman" w:hAnsi="Times New Roman" w:cs="Times New Roman"/>
          <w:bCs/>
          <w:sz w:val="28"/>
          <w:szCs w:val="28"/>
          <w:lang w:val="uk-UA"/>
        </w:rPr>
      </w:pPr>
      <w:r w:rsidRPr="00364181">
        <w:rPr>
          <w:rFonts w:ascii="Times New Roman" w:eastAsia="Calibri" w:hAnsi="Times New Roman" w:cs="Times New Roman"/>
          <w:bCs/>
          <w:kern w:val="0"/>
          <w:sz w:val="28"/>
          <w:szCs w:val="28"/>
          <w:lang w:val="en-US"/>
          <w14:ligatures w14:val="none"/>
        </w:rPr>
        <w:t>SPATIAL ORGANIZATION AND ACCESSIBILITY OF GREEN AREAS IN THE DNIPRO DISTRICT OF KYIV CITY</w:t>
      </w:r>
    </w:p>
    <w:p w14:paraId="310A6609" w14:textId="77777777" w:rsidR="006E4803" w:rsidRPr="00364181" w:rsidRDefault="006E4803" w:rsidP="00364181">
      <w:pPr>
        <w:rPr>
          <w:rFonts w:ascii="Times New Roman" w:hAnsi="Times New Roman" w:cs="Times New Roman"/>
          <w:b/>
          <w:bCs/>
          <w:sz w:val="28"/>
          <w:szCs w:val="28"/>
          <w:lang w:val="en-US"/>
        </w:rPr>
      </w:pPr>
    </w:p>
    <w:p w14:paraId="03B942D1" w14:textId="4C792208" w:rsidR="006E4803" w:rsidRPr="00D36C58" w:rsidRDefault="006E4803" w:rsidP="006E4803">
      <w:pPr>
        <w:spacing w:line="240" w:lineRule="auto"/>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Галузь знань</w:t>
      </w:r>
      <w:r w:rsidR="001524C7">
        <w:rPr>
          <w:rFonts w:ascii="Times New Roman" w:hAnsi="Times New Roman" w:cs="Times New Roman"/>
          <w:sz w:val="28"/>
          <w:szCs w:val="28"/>
          <w:lang w:val="uk-UA"/>
        </w:rPr>
        <w:t>:</w:t>
      </w:r>
      <w:r w:rsidRPr="00D36C58">
        <w:rPr>
          <w:rFonts w:ascii="Times New Roman" w:hAnsi="Times New Roman" w:cs="Times New Roman"/>
          <w:sz w:val="28"/>
          <w:szCs w:val="28"/>
          <w:lang w:val="uk-UA"/>
        </w:rPr>
        <w:t xml:space="preserve"> 10 природничі науки</w:t>
      </w:r>
    </w:p>
    <w:p w14:paraId="77D95445" w14:textId="5E1B5F7A" w:rsidR="006E4803" w:rsidRPr="00D36C58" w:rsidRDefault="006E4803" w:rsidP="006E4803">
      <w:pPr>
        <w:spacing w:line="240" w:lineRule="auto"/>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Спеціальність</w:t>
      </w:r>
      <w:r w:rsidR="001524C7">
        <w:rPr>
          <w:rFonts w:ascii="Times New Roman" w:hAnsi="Times New Roman" w:cs="Times New Roman"/>
          <w:sz w:val="28"/>
          <w:szCs w:val="28"/>
          <w:lang w:val="uk-UA"/>
        </w:rPr>
        <w:t>:</w:t>
      </w:r>
      <w:r w:rsidRPr="00D36C58">
        <w:rPr>
          <w:rFonts w:ascii="Times New Roman" w:hAnsi="Times New Roman" w:cs="Times New Roman"/>
          <w:sz w:val="28"/>
          <w:szCs w:val="28"/>
          <w:lang w:val="uk-UA"/>
        </w:rPr>
        <w:t xml:space="preserve"> 106 Географія</w:t>
      </w:r>
    </w:p>
    <w:p w14:paraId="5CC6C375" w14:textId="787E11A9" w:rsidR="006E4803" w:rsidRPr="00D36C58" w:rsidRDefault="006E4803" w:rsidP="006E4803">
      <w:pPr>
        <w:spacing w:line="240" w:lineRule="auto"/>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Освітня програма</w:t>
      </w:r>
      <w:r w:rsidR="001524C7">
        <w:rPr>
          <w:rFonts w:ascii="Times New Roman" w:hAnsi="Times New Roman" w:cs="Times New Roman"/>
          <w:sz w:val="28"/>
          <w:szCs w:val="28"/>
          <w:lang w:val="uk-UA"/>
        </w:rPr>
        <w:t>:</w:t>
      </w:r>
      <w:r w:rsidRPr="00D36C58">
        <w:rPr>
          <w:rFonts w:ascii="Times New Roman" w:hAnsi="Times New Roman" w:cs="Times New Roman"/>
          <w:sz w:val="28"/>
          <w:szCs w:val="28"/>
          <w:lang w:val="uk-UA"/>
        </w:rPr>
        <w:t xml:space="preserve"> Транскордонне Екологічне Співробітництво</w:t>
      </w:r>
    </w:p>
    <w:p w14:paraId="498F329F" w14:textId="77777777" w:rsidR="007D22A0" w:rsidRPr="004B2175" w:rsidRDefault="007D22A0" w:rsidP="006E4803">
      <w:pPr>
        <w:spacing w:line="240" w:lineRule="auto"/>
        <w:jc w:val="both"/>
        <w:rPr>
          <w:rFonts w:ascii="Times New Roman" w:hAnsi="Times New Roman" w:cs="Times New Roman"/>
          <w:sz w:val="28"/>
          <w:szCs w:val="28"/>
        </w:rPr>
      </w:pPr>
    </w:p>
    <w:p w14:paraId="40516F31" w14:textId="6E4C0B74" w:rsidR="006E4803" w:rsidRPr="00D36C58" w:rsidRDefault="00823652" w:rsidP="006E4803">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 xml:space="preserve"> Кваліфікаційна робота бакалавра</w:t>
      </w:r>
    </w:p>
    <w:p w14:paraId="76605640" w14:textId="42ED176F" w:rsidR="00823652" w:rsidRPr="00D36C58" w:rsidRDefault="00364181" w:rsidP="006E4803">
      <w:pPr>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студента </w:t>
      </w:r>
      <w:r w:rsidR="00823652" w:rsidRPr="00D36C58">
        <w:rPr>
          <w:rFonts w:ascii="Times New Roman" w:hAnsi="Times New Roman" w:cs="Times New Roman"/>
          <w:sz w:val="28"/>
          <w:szCs w:val="28"/>
          <w:lang w:val="uk-UA"/>
        </w:rPr>
        <w:t>четвертого курсу</w:t>
      </w:r>
    </w:p>
    <w:p w14:paraId="6F650B63" w14:textId="1048F485" w:rsidR="00823652" w:rsidRPr="00D36C58" w:rsidRDefault="00823652" w:rsidP="006E4803">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Погребняка Михайла Олександровича</w:t>
      </w:r>
    </w:p>
    <w:p w14:paraId="59D94498" w14:textId="3111F2FF" w:rsidR="00823652" w:rsidRPr="00D36C58" w:rsidRDefault="007D22A0" w:rsidP="006E4803">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Науковий керівник:</w:t>
      </w:r>
    </w:p>
    <w:p w14:paraId="0BA7E9A8" w14:textId="77777777" w:rsidR="007D22A0" w:rsidRPr="00D36C58" w:rsidRDefault="007D22A0" w:rsidP="006E4803">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доцент кафедри фізичної географії</w:t>
      </w:r>
    </w:p>
    <w:p w14:paraId="5FC6B8B6" w14:textId="77777777" w:rsidR="007D22A0" w:rsidRPr="00D36C58" w:rsidRDefault="007D22A0" w:rsidP="007D22A0">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та геоекології,</w:t>
      </w:r>
    </w:p>
    <w:p w14:paraId="4B2A9DB5" w14:textId="65D72001" w:rsidR="007D22A0" w:rsidRPr="00D36C58" w:rsidRDefault="007D22A0" w:rsidP="007D22A0">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кандидат географічних наук</w:t>
      </w:r>
      <w:r w:rsidR="00364181">
        <w:rPr>
          <w:rFonts w:ascii="Times New Roman" w:hAnsi="Times New Roman" w:cs="Times New Roman"/>
          <w:sz w:val="28"/>
          <w:szCs w:val="28"/>
          <w:lang w:val="uk-UA"/>
        </w:rPr>
        <w:t>, доцент</w:t>
      </w:r>
    </w:p>
    <w:p w14:paraId="18A3ED37" w14:textId="1595DFC5" w:rsidR="007D22A0" w:rsidRPr="00D36C58" w:rsidRDefault="007D22A0" w:rsidP="007D22A0">
      <w:pPr>
        <w:spacing w:line="240" w:lineRule="auto"/>
        <w:jc w:val="right"/>
        <w:rPr>
          <w:rFonts w:ascii="Times New Roman" w:hAnsi="Times New Roman" w:cs="Times New Roman"/>
          <w:sz w:val="28"/>
          <w:szCs w:val="28"/>
          <w:lang w:val="uk-UA"/>
        </w:rPr>
      </w:pPr>
      <w:r w:rsidRPr="00D36C58">
        <w:rPr>
          <w:rFonts w:ascii="Times New Roman" w:hAnsi="Times New Roman" w:cs="Times New Roman"/>
          <w:sz w:val="28"/>
          <w:szCs w:val="28"/>
          <w:lang w:val="uk-UA"/>
        </w:rPr>
        <w:t xml:space="preserve">Діброва Іван Олександрович </w:t>
      </w:r>
    </w:p>
    <w:p w14:paraId="69DF0987" w14:textId="77777777" w:rsidR="00364181" w:rsidRPr="00364181" w:rsidRDefault="00364181" w:rsidP="00364181">
      <w:pPr>
        <w:spacing w:line="240" w:lineRule="auto"/>
        <w:rPr>
          <w:rFonts w:ascii="Times New Roman" w:hAnsi="Times New Roman" w:cs="Times New Roman"/>
          <w:b/>
          <w:bCs/>
          <w:sz w:val="28"/>
          <w:szCs w:val="28"/>
          <w:lang w:val="uk-UA"/>
        </w:rPr>
      </w:pPr>
    </w:p>
    <w:p w14:paraId="43B22E0F" w14:textId="77777777" w:rsidR="00364181" w:rsidRPr="00364181" w:rsidRDefault="00364181" w:rsidP="00776754">
      <w:pPr>
        <w:spacing w:after="0" w:line="360" w:lineRule="auto"/>
        <w:ind w:right="-143"/>
        <w:rPr>
          <w:rFonts w:ascii="Times New Roman" w:eastAsia="Calibri" w:hAnsi="Times New Roman" w:cs="Times New Roman"/>
          <w:sz w:val="28"/>
          <w:szCs w:val="28"/>
          <w:lang w:val="uk-UA"/>
        </w:rPr>
      </w:pPr>
      <w:r w:rsidRPr="00364181">
        <w:rPr>
          <w:rFonts w:ascii="Times New Roman" w:eastAsia="Calibri" w:hAnsi="Times New Roman" w:cs="Times New Roman"/>
          <w:sz w:val="28"/>
          <w:szCs w:val="28"/>
          <w:lang w:val="uk-UA"/>
        </w:rPr>
        <w:t>Допущено до захисту:</w:t>
      </w:r>
    </w:p>
    <w:p w14:paraId="259DC0E7" w14:textId="77777777" w:rsidR="00364181" w:rsidRPr="00364181" w:rsidRDefault="00364181" w:rsidP="00776754">
      <w:pPr>
        <w:spacing w:after="0" w:line="360" w:lineRule="auto"/>
        <w:ind w:right="-143"/>
        <w:rPr>
          <w:rFonts w:ascii="Times New Roman" w:eastAsia="Calibri" w:hAnsi="Times New Roman" w:cs="Times New Roman"/>
          <w:sz w:val="28"/>
          <w:szCs w:val="28"/>
          <w:lang w:val="uk-UA"/>
        </w:rPr>
      </w:pPr>
      <w:r w:rsidRPr="00364181">
        <w:rPr>
          <w:rFonts w:ascii="Times New Roman" w:eastAsia="Calibri" w:hAnsi="Times New Roman" w:cs="Times New Roman"/>
          <w:sz w:val="28"/>
          <w:szCs w:val="28"/>
          <w:lang w:val="uk-UA"/>
        </w:rPr>
        <w:t>Протокол засідання кафедри № ___ від «___» ____________20__ року</w:t>
      </w:r>
    </w:p>
    <w:p w14:paraId="2FFE3463" w14:textId="77777777" w:rsidR="00364181" w:rsidRPr="00364181" w:rsidRDefault="00364181" w:rsidP="00776754">
      <w:pPr>
        <w:spacing w:after="0" w:line="360" w:lineRule="auto"/>
        <w:ind w:right="-143"/>
        <w:rPr>
          <w:rFonts w:ascii="Times New Roman" w:eastAsia="Calibri" w:hAnsi="Times New Roman" w:cs="Times New Roman"/>
          <w:sz w:val="28"/>
          <w:szCs w:val="28"/>
          <w:lang w:val="uk-UA"/>
        </w:rPr>
      </w:pPr>
      <w:r w:rsidRPr="00364181">
        <w:rPr>
          <w:rFonts w:ascii="Times New Roman" w:eastAsia="Calibri" w:hAnsi="Times New Roman" w:cs="Times New Roman"/>
          <w:sz w:val="28"/>
          <w:szCs w:val="28"/>
          <w:lang w:val="uk-UA"/>
        </w:rPr>
        <w:t>Завідувач кафедри: к. геогр. н., доцент Білоус Л.Ф.</w:t>
      </w:r>
    </w:p>
    <w:p w14:paraId="62D0C389" w14:textId="77777777" w:rsidR="00364181" w:rsidRPr="00364181" w:rsidRDefault="00364181" w:rsidP="007D22A0">
      <w:pPr>
        <w:spacing w:line="240" w:lineRule="auto"/>
        <w:jc w:val="center"/>
        <w:rPr>
          <w:rFonts w:ascii="Times New Roman" w:hAnsi="Times New Roman" w:cs="Times New Roman"/>
          <w:b/>
          <w:bCs/>
          <w:sz w:val="28"/>
          <w:szCs w:val="28"/>
          <w:lang w:val="uk-UA"/>
        </w:rPr>
      </w:pPr>
    </w:p>
    <w:p w14:paraId="36001AB1" w14:textId="2C7D6D24" w:rsidR="007D22A0" w:rsidRPr="00364181" w:rsidRDefault="007D22A0" w:rsidP="007D22A0">
      <w:pPr>
        <w:spacing w:line="240" w:lineRule="auto"/>
        <w:jc w:val="center"/>
        <w:rPr>
          <w:rFonts w:ascii="Times New Roman" w:hAnsi="Times New Roman" w:cs="Times New Roman"/>
          <w:sz w:val="28"/>
          <w:szCs w:val="28"/>
          <w:lang w:val="uk-UA"/>
        </w:rPr>
      </w:pPr>
      <w:r w:rsidRPr="00364181">
        <w:rPr>
          <w:rFonts w:ascii="Times New Roman" w:hAnsi="Times New Roman" w:cs="Times New Roman"/>
          <w:sz w:val="28"/>
          <w:szCs w:val="28"/>
          <w:lang w:val="uk-UA"/>
        </w:rPr>
        <w:t>Київ – 2026</w:t>
      </w:r>
    </w:p>
    <w:p w14:paraId="6C608212" w14:textId="08F3BE7A" w:rsidR="007D22A0" w:rsidRPr="00116693" w:rsidRDefault="007D22A0" w:rsidP="007D22A0">
      <w:pPr>
        <w:spacing w:line="360" w:lineRule="auto"/>
        <w:jc w:val="center"/>
        <w:rPr>
          <w:rFonts w:ascii="Times New Roman" w:hAnsi="Times New Roman" w:cs="Times New Roman"/>
          <w:b/>
          <w:bCs/>
          <w:sz w:val="28"/>
          <w:szCs w:val="28"/>
          <w:lang w:val="uk-UA"/>
        </w:rPr>
      </w:pPr>
      <w:r w:rsidRPr="00F4227C">
        <w:rPr>
          <w:rFonts w:ascii="Times New Roman" w:hAnsi="Times New Roman" w:cs="Times New Roman"/>
          <w:b/>
          <w:bCs/>
          <w:sz w:val="28"/>
          <w:szCs w:val="28"/>
          <w:lang w:val="uk-UA"/>
        </w:rPr>
        <w:lastRenderedPageBreak/>
        <w:t>ЗМІСТ</w:t>
      </w:r>
    </w:p>
    <w:p w14:paraId="62529767" w14:textId="34F5D777" w:rsidR="00F65451" w:rsidRPr="005A0275" w:rsidRDefault="00F65451"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b/>
          <w:bCs/>
          <w:sz w:val="28"/>
          <w:szCs w:val="28"/>
          <w:lang w:val="uk-UA"/>
        </w:rPr>
        <w:t>ВСТУП</w:t>
      </w:r>
      <w:r w:rsidR="008A511D">
        <w:rPr>
          <w:rFonts w:ascii="Times New Roman" w:hAnsi="Times New Roman" w:cs="Times New Roman"/>
          <w:b/>
          <w:bCs/>
          <w:sz w:val="28"/>
          <w:szCs w:val="28"/>
          <w:lang w:val="uk-UA"/>
        </w:rPr>
        <w:t>……………………………………………………………………………….</w:t>
      </w:r>
      <w:r w:rsidR="005A0275">
        <w:rPr>
          <w:rFonts w:ascii="Times New Roman" w:hAnsi="Times New Roman" w:cs="Times New Roman"/>
          <w:b/>
          <w:bCs/>
          <w:sz w:val="28"/>
          <w:szCs w:val="28"/>
          <w:lang w:val="uk-UA"/>
        </w:rPr>
        <w:tab/>
      </w:r>
      <w:r w:rsidR="005A0275">
        <w:rPr>
          <w:rFonts w:ascii="Times New Roman" w:hAnsi="Times New Roman" w:cs="Times New Roman"/>
          <w:sz w:val="28"/>
          <w:szCs w:val="28"/>
          <w:lang w:val="uk-UA"/>
        </w:rPr>
        <w:t>4</w:t>
      </w:r>
    </w:p>
    <w:p w14:paraId="67A987D6" w14:textId="4E2374D7" w:rsidR="00F65451" w:rsidRPr="00116693" w:rsidRDefault="00F65451" w:rsidP="00F65451">
      <w:pPr>
        <w:spacing w:line="360" w:lineRule="auto"/>
        <w:jc w:val="both"/>
        <w:rPr>
          <w:rFonts w:ascii="Times New Roman" w:hAnsi="Times New Roman" w:cs="Times New Roman"/>
          <w:b/>
          <w:bCs/>
          <w:sz w:val="28"/>
          <w:szCs w:val="28"/>
          <w:lang w:val="uk-UA"/>
        </w:rPr>
      </w:pPr>
      <w:r w:rsidRPr="00116693">
        <w:rPr>
          <w:rFonts w:ascii="Times New Roman" w:hAnsi="Times New Roman" w:cs="Times New Roman"/>
          <w:b/>
          <w:bCs/>
          <w:sz w:val="28"/>
          <w:szCs w:val="28"/>
          <w:lang w:val="uk-UA"/>
        </w:rPr>
        <w:t>РОЗДІЛ 1. ТЕОРЕТИЧНІ ОСНОВИ ДОСЛІДЖЕННЯ ЗЕЛЕНИХ ЗОН МІСТА</w:t>
      </w:r>
      <w:r w:rsidR="00F4227C">
        <w:rPr>
          <w:rFonts w:ascii="Times New Roman" w:hAnsi="Times New Roman" w:cs="Times New Roman"/>
          <w:b/>
          <w:bCs/>
          <w:sz w:val="28"/>
          <w:szCs w:val="28"/>
          <w:lang w:val="uk-UA"/>
        </w:rPr>
        <w:t>………………………………………………………………………………..6</w:t>
      </w:r>
    </w:p>
    <w:p w14:paraId="3A3B3B64" w14:textId="64597C2B" w:rsidR="003B2869" w:rsidRPr="00116693" w:rsidRDefault="003B2869"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1.1</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Поняття та класифікація зелених зон</w:t>
      </w:r>
      <w:r w:rsidR="008A511D">
        <w:rPr>
          <w:rFonts w:ascii="Times New Roman" w:hAnsi="Times New Roman" w:cs="Times New Roman"/>
          <w:sz w:val="28"/>
          <w:szCs w:val="28"/>
          <w:lang w:val="uk-UA"/>
        </w:rPr>
        <w:t>………………………………………….</w:t>
      </w:r>
      <w:r w:rsidR="005A0275">
        <w:rPr>
          <w:rFonts w:ascii="Times New Roman" w:hAnsi="Times New Roman" w:cs="Times New Roman"/>
          <w:sz w:val="28"/>
          <w:szCs w:val="28"/>
          <w:lang w:val="uk-UA"/>
        </w:rPr>
        <w:tab/>
      </w:r>
      <w:r w:rsidR="00A5231B">
        <w:rPr>
          <w:rFonts w:ascii="Times New Roman" w:hAnsi="Times New Roman" w:cs="Times New Roman"/>
          <w:sz w:val="28"/>
          <w:szCs w:val="28"/>
          <w:lang w:val="uk-UA"/>
        </w:rPr>
        <w:t>6</w:t>
      </w:r>
    </w:p>
    <w:p w14:paraId="4E712B71" w14:textId="682D6F52" w:rsidR="003B2869" w:rsidRPr="00116693" w:rsidRDefault="003B2869" w:rsidP="005A0275">
      <w:pPr>
        <w:tabs>
          <w:tab w:val="left" w:pos="9498"/>
          <w:tab w:val="left" w:pos="9528"/>
          <w:tab w:val="left" w:pos="9612"/>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1.2</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Проєктуваня та роль зелених зон в просторовій структурі міста</w:t>
      </w:r>
      <w:r w:rsidR="008A511D">
        <w:rPr>
          <w:rFonts w:ascii="Times New Roman" w:hAnsi="Times New Roman" w:cs="Times New Roman"/>
          <w:sz w:val="28"/>
          <w:szCs w:val="28"/>
          <w:lang w:val="uk-UA"/>
        </w:rPr>
        <w:t>……</w:t>
      </w:r>
      <w:r w:rsidR="00A5231B">
        <w:rPr>
          <w:rFonts w:ascii="Times New Roman" w:hAnsi="Times New Roman" w:cs="Times New Roman"/>
          <w:sz w:val="28"/>
          <w:szCs w:val="28"/>
          <w:lang w:val="uk-UA"/>
        </w:rPr>
        <w:t>……</w:t>
      </w:r>
      <w:r w:rsidR="008A511D">
        <w:rPr>
          <w:rFonts w:ascii="Times New Roman" w:hAnsi="Times New Roman" w:cs="Times New Roman"/>
          <w:sz w:val="28"/>
          <w:szCs w:val="28"/>
          <w:lang w:val="uk-UA"/>
        </w:rPr>
        <w:t>…</w:t>
      </w:r>
      <w:r w:rsidR="00364181">
        <w:rPr>
          <w:rFonts w:ascii="Times New Roman" w:hAnsi="Times New Roman" w:cs="Times New Roman"/>
          <w:sz w:val="28"/>
          <w:szCs w:val="28"/>
          <w:lang w:val="uk-UA"/>
        </w:rPr>
        <w:t>……………………………………………………………………</w:t>
      </w:r>
      <w:r w:rsidR="00F4227C">
        <w:rPr>
          <w:rFonts w:ascii="Times New Roman" w:hAnsi="Times New Roman" w:cs="Times New Roman"/>
          <w:sz w:val="28"/>
          <w:szCs w:val="28"/>
          <w:lang w:val="uk-UA"/>
        </w:rPr>
        <w:t>..9</w:t>
      </w:r>
    </w:p>
    <w:p w14:paraId="17C5A89D" w14:textId="5C086BBF" w:rsidR="003B2869" w:rsidRPr="00116693" w:rsidRDefault="003B2869"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1.3</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Доступність зелених зон та її </w:t>
      </w:r>
      <w:r w:rsidR="002C7888" w:rsidRPr="00116693">
        <w:rPr>
          <w:rFonts w:ascii="Times New Roman" w:hAnsi="Times New Roman" w:cs="Times New Roman"/>
          <w:sz w:val="28"/>
          <w:szCs w:val="28"/>
          <w:lang w:val="uk-UA"/>
        </w:rPr>
        <w:t>оцінювання</w:t>
      </w:r>
      <w:r w:rsidR="008A511D">
        <w:rPr>
          <w:rFonts w:ascii="Times New Roman" w:hAnsi="Times New Roman" w:cs="Times New Roman"/>
          <w:sz w:val="28"/>
          <w:szCs w:val="28"/>
          <w:lang w:val="uk-UA"/>
        </w:rPr>
        <w:t>…………………………………</w:t>
      </w:r>
      <w:r w:rsidR="00364181">
        <w:rPr>
          <w:rFonts w:ascii="Times New Roman" w:hAnsi="Times New Roman" w:cs="Times New Roman"/>
          <w:sz w:val="28"/>
          <w:szCs w:val="28"/>
          <w:lang w:val="uk-UA"/>
        </w:rPr>
        <w:t>...</w:t>
      </w:r>
      <w:r w:rsidR="005A0275">
        <w:rPr>
          <w:rFonts w:ascii="Times New Roman" w:hAnsi="Times New Roman" w:cs="Times New Roman"/>
          <w:sz w:val="28"/>
          <w:szCs w:val="28"/>
          <w:lang w:val="uk-UA"/>
        </w:rPr>
        <w:tab/>
        <w:t>1</w:t>
      </w:r>
      <w:r w:rsidR="00F4227C">
        <w:rPr>
          <w:rFonts w:ascii="Times New Roman" w:hAnsi="Times New Roman" w:cs="Times New Roman"/>
          <w:sz w:val="28"/>
          <w:szCs w:val="28"/>
          <w:lang w:val="uk-UA"/>
        </w:rPr>
        <w:t>4</w:t>
      </w:r>
    </w:p>
    <w:p w14:paraId="53B2CE02" w14:textId="5E435D2E" w:rsidR="003B2869" w:rsidRPr="00116693" w:rsidRDefault="003B2869" w:rsidP="00F65451">
      <w:pPr>
        <w:spacing w:line="360" w:lineRule="auto"/>
        <w:jc w:val="both"/>
        <w:rPr>
          <w:rFonts w:ascii="Times New Roman" w:hAnsi="Times New Roman" w:cs="Times New Roman"/>
          <w:b/>
          <w:bCs/>
          <w:sz w:val="28"/>
          <w:szCs w:val="28"/>
          <w:lang w:val="uk-UA"/>
        </w:rPr>
      </w:pPr>
      <w:r w:rsidRPr="00116693">
        <w:rPr>
          <w:rFonts w:ascii="Times New Roman" w:hAnsi="Times New Roman" w:cs="Times New Roman"/>
          <w:b/>
          <w:bCs/>
          <w:sz w:val="28"/>
          <w:szCs w:val="28"/>
          <w:lang w:val="uk-UA"/>
        </w:rPr>
        <w:t>РОЗДІЛ 2. ХАРАКТЕРИСТИКА ЗЕЛЕНИХ ЗОН ДНІПРОВСЬКОГО РАЙОНУ МІСТА КИЄВА</w:t>
      </w:r>
      <w:r w:rsidR="00F4227C">
        <w:rPr>
          <w:rFonts w:ascii="Times New Roman" w:hAnsi="Times New Roman" w:cs="Times New Roman"/>
          <w:b/>
          <w:bCs/>
          <w:sz w:val="28"/>
          <w:szCs w:val="28"/>
          <w:lang w:val="uk-UA"/>
        </w:rPr>
        <w:t>………………………………………………………...19</w:t>
      </w:r>
    </w:p>
    <w:p w14:paraId="243F0687" w14:textId="58B99767" w:rsidR="003B2869" w:rsidRPr="00116693" w:rsidRDefault="003B2869" w:rsidP="008A511D">
      <w:pPr>
        <w:tabs>
          <w:tab w:val="right" w:pos="9639"/>
        </w:tabs>
        <w:spacing w:line="360" w:lineRule="auto"/>
        <w:ind w:right="-284"/>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2.1</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Географічне розташування Дніпровського району та загальні відомості</w:t>
      </w:r>
      <w:r w:rsidR="008A511D">
        <w:rPr>
          <w:rFonts w:ascii="Times New Roman" w:hAnsi="Times New Roman" w:cs="Times New Roman"/>
          <w:sz w:val="28"/>
          <w:szCs w:val="28"/>
          <w:lang w:val="uk-UA"/>
        </w:rPr>
        <w:t>….</w:t>
      </w:r>
      <w:r w:rsidR="00116693">
        <w:rPr>
          <w:rFonts w:ascii="Times New Roman" w:hAnsi="Times New Roman" w:cs="Times New Roman"/>
          <w:sz w:val="28"/>
          <w:szCs w:val="28"/>
          <w:lang w:val="uk-UA"/>
        </w:rPr>
        <w:t xml:space="preserve"> </w:t>
      </w:r>
      <w:r w:rsidR="00F4227C">
        <w:rPr>
          <w:rFonts w:ascii="Times New Roman" w:hAnsi="Times New Roman" w:cs="Times New Roman"/>
          <w:sz w:val="28"/>
          <w:szCs w:val="28"/>
          <w:lang w:val="uk-UA"/>
        </w:rPr>
        <w:t>19</w:t>
      </w:r>
    </w:p>
    <w:p w14:paraId="5492C2CA" w14:textId="7EECE391" w:rsidR="003B2869" w:rsidRPr="00116693" w:rsidRDefault="003B2869" w:rsidP="00F65451">
      <w:pPr>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2.2</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Просторова організація зелених зон Дніпровського району та її особливості</w:t>
      </w:r>
      <w:r w:rsidR="00395310">
        <w:rPr>
          <w:rFonts w:ascii="Times New Roman" w:hAnsi="Times New Roman" w:cs="Times New Roman"/>
          <w:sz w:val="28"/>
          <w:szCs w:val="28"/>
          <w:lang w:val="uk-UA"/>
        </w:rPr>
        <w:t>………………………………………………………………………… 2</w:t>
      </w:r>
      <w:r w:rsidR="00F4227C">
        <w:rPr>
          <w:rFonts w:ascii="Times New Roman" w:hAnsi="Times New Roman" w:cs="Times New Roman"/>
          <w:sz w:val="28"/>
          <w:szCs w:val="28"/>
          <w:lang w:val="uk-UA"/>
        </w:rPr>
        <w:t>3</w:t>
      </w:r>
    </w:p>
    <w:p w14:paraId="30CB67EF" w14:textId="7BCA46B5" w:rsidR="003B2869" w:rsidRPr="00116693" w:rsidRDefault="003B2869" w:rsidP="00F65451">
      <w:pPr>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2.3</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Вплив господарської діяльності людини на стан зелених зон Дніпровського району</w:t>
      </w:r>
      <w:r w:rsidR="00395310">
        <w:rPr>
          <w:rFonts w:ascii="Times New Roman" w:hAnsi="Times New Roman" w:cs="Times New Roman"/>
          <w:sz w:val="28"/>
          <w:szCs w:val="28"/>
          <w:lang w:val="uk-UA"/>
        </w:rPr>
        <w:t>………………………………………………………………………</w:t>
      </w:r>
      <w:r w:rsidR="00EE1496">
        <w:rPr>
          <w:rFonts w:ascii="Times New Roman" w:hAnsi="Times New Roman" w:cs="Times New Roman"/>
          <w:sz w:val="28"/>
          <w:szCs w:val="28"/>
          <w:lang w:val="uk-UA"/>
        </w:rPr>
        <w:t>.</w:t>
      </w:r>
      <w:r w:rsidR="00395310">
        <w:rPr>
          <w:rFonts w:ascii="Times New Roman" w:hAnsi="Times New Roman" w:cs="Times New Roman"/>
          <w:sz w:val="28"/>
          <w:szCs w:val="28"/>
          <w:lang w:val="uk-UA"/>
        </w:rPr>
        <w:t>………</w:t>
      </w:r>
      <w:r w:rsidR="00F4227C">
        <w:rPr>
          <w:rFonts w:ascii="Times New Roman" w:hAnsi="Times New Roman" w:cs="Times New Roman"/>
          <w:sz w:val="28"/>
          <w:szCs w:val="28"/>
          <w:lang w:val="uk-UA"/>
        </w:rPr>
        <w:t>27</w:t>
      </w:r>
    </w:p>
    <w:p w14:paraId="248F1AAB" w14:textId="29EAF406" w:rsidR="003B2869" w:rsidRPr="00116693" w:rsidRDefault="003B2869" w:rsidP="00F65451">
      <w:pPr>
        <w:spacing w:line="360" w:lineRule="auto"/>
        <w:jc w:val="both"/>
        <w:rPr>
          <w:rFonts w:ascii="Times New Roman" w:hAnsi="Times New Roman" w:cs="Times New Roman"/>
          <w:b/>
          <w:bCs/>
          <w:sz w:val="28"/>
          <w:szCs w:val="28"/>
          <w:lang w:val="uk-UA"/>
        </w:rPr>
      </w:pPr>
      <w:r w:rsidRPr="00116693">
        <w:rPr>
          <w:rFonts w:ascii="Times New Roman" w:hAnsi="Times New Roman" w:cs="Times New Roman"/>
          <w:b/>
          <w:bCs/>
          <w:sz w:val="28"/>
          <w:szCs w:val="28"/>
          <w:lang w:val="uk-UA"/>
        </w:rPr>
        <w:t>РОЗДІЛ</w:t>
      </w:r>
      <w:r w:rsidR="002C7888" w:rsidRPr="00116693">
        <w:rPr>
          <w:rFonts w:ascii="Times New Roman" w:hAnsi="Times New Roman" w:cs="Times New Roman"/>
          <w:b/>
          <w:bCs/>
          <w:sz w:val="28"/>
          <w:szCs w:val="28"/>
          <w:lang w:val="uk-UA"/>
        </w:rPr>
        <w:t xml:space="preserve"> </w:t>
      </w:r>
      <w:r w:rsidRPr="00116693">
        <w:rPr>
          <w:rFonts w:ascii="Times New Roman" w:hAnsi="Times New Roman" w:cs="Times New Roman"/>
          <w:b/>
          <w:bCs/>
          <w:sz w:val="28"/>
          <w:szCs w:val="28"/>
          <w:lang w:val="uk-UA"/>
        </w:rPr>
        <w:t>3. ДОСТУПНІСТЬ ТА ПРОБЛЕМИ ЗБЕРЕЖЕННЯ ЗЕЛЕНИХ ЗОН ДНІПРОСЬКОГО РАЙОНУ МІСТА КИЄВА</w:t>
      </w:r>
      <w:r w:rsidR="00F4227C">
        <w:rPr>
          <w:rFonts w:ascii="Times New Roman" w:hAnsi="Times New Roman" w:cs="Times New Roman"/>
          <w:b/>
          <w:bCs/>
          <w:sz w:val="28"/>
          <w:szCs w:val="28"/>
          <w:lang w:val="uk-UA"/>
        </w:rPr>
        <w:t>……………………………33</w:t>
      </w:r>
    </w:p>
    <w:p w14:paraId="7B1CBEDE" w14:textId="61EE0ABB" w:rsidR="003B2869" w:rsidRPr="00116693" w:rsidRDefault="003B2869"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3.1</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Методика оцінки просторової доступності зелених зон</w:t>
      </w:r>
      <w:r w:rsidR="008A511D">
        <w:rPr>
          <w:rFonts w:ascii="Times New Roman" w:hAnsi="Times New Roman" w:cs="Times New Roman"/>
          <w:sz w:val="28"/>
          <w:szCs w:val="28"/>
          <w:lang w:val="uk-UA"/>
        </w:rPr>
        <w:t>…………………….</w:t>
      </w:r>
      <w:r w:rsidR="005A0275">
        <w:rPr>
          <w:rFonts w:ascii="Times New Roman" w:hAnsi="Times New Roman" w:cs="Times New Roman"/>
          <w:sz w:val="28"/>
          <w:szCs w:val="28"/>
          <w:lang w:val="uk-UA"/>
        </w:rPr>
        <w:tab/>
        <w:t>3</w:t>
      </w:r>
      <w:r w:rsidR="00F4227C">
        <w:rPr>
          <w:rFonts w:ascii="Times New Roman" w:hAnsi="Times New Roman" w:cs="Times New Roman"/>
          <w:sz w:val="28"/>
          <w:szCs w:val="28"/>
          <w:lang w:val="uk-UA"/>
        </w:rPr>
        <w:t>3</w:t>
      </w:r>
    </w:p>
    <w:p w14:paraId="25FA3EA4" w14:textId="1CD922B5" w:rsidR="003B2869" w:rsidRPr="00116693" w:rsidRDefault="003B2869"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3.2</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Аналіз пішохідної доступності зелених зон Дніпровського району</w:t>
      </w:r>
      <w:r w:rsidR="008A511D">
        <w:rPr>
          <w:rFonts w:ascii="Times New Roman" w:hAnsi="Times New Roman" w:cs="Times New Roman"/>
          <w:sz w:val="28"/>
          <w:szCs w:val="28"/>
          <w:lang w:val="uk-UA"/>
        </w:rPr>
        <w:t>……….</w:t>
      </w:r>
      <w:r w:rsidR="00F4227C">
        <w:rPr>
          <w:rFonts w:ascii="Times New Roman" w:hAnsi="Times New Roman" w:cs="Times New Roman"/>
          <w:sz w:val="28"/>
          <w:szCs w:val="28"/>
          <w:lang w:val="uk-UA"/>
        </w:rPr>
        <w:t>.36</w:t>
      </w:r>
    </w:p>
    <w:p w14:paraId="4E58A5B8" w14:textId="3FCD147F" w:rsidR="003B2869" w:rsidRPr="00116693" w:rsidRDefault="003B2869" w:rsidP="005A0275">
      <w:pPr>
        <w:tabs>
          <w:tab w:val="right" w:pos="9639"/>
        </w:tabs>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3.3</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Проблеми збереження зелених зон Дніпровського району</w:t>
      </w:r>
      <w:r w:rsidR="00395310">
        <w:rPr>
          <w:rFonts w:ascii="Times New Roman" w:hAnsi="Times New Roman" w:cs="Times New Roman"/>
          <w:sz w:val="28"/>
          <w:szCs w:val="28"/>
          <w:lang w:val="uk-UA"/>
        </w:rPr>
        <w:t>……</w:t>
      </w:r>
      <w:r w:rsidR="00DF0C06">
        <w:rPr>
          <w:rFonts w:ascii="Times New Roman" w:hAnsi="Times New Roman" w:cs="Times New Roman"/>
          <w:sz w:val="28"/>
          <w:szCs w:val="28"/>
        </w:rPr>
        <w:t>...</w:t>
      </w:r>
      <w:r w:rsidR="00395310">
        <w:rPr>
          <w:rFonts w:ascii="Times New Roman" w:hAnsi="Times New Roman" w:cs="Times New Roman"/>
          <w:sz w:val="28"/>
          <w:szCs w:val="28"/>
          <w:lang w:val="uk-UA"/>
        </w:rPr>
        <w:t>………</w:t>
      </w:r>
      <w:r w:rsidR="00364181">
        <w:rPr>
          <w:rFonts w:ascii="Times New Roman" w:hAnsi="Times New Roman" w:cs="Times New Roman"/>
          <w:sz w:val="28"/>
          <w:szCs w:val="28"/>
        </w:rPr>
        <w:t>…</w:t>
      </w:r>
      <w:r w:rsidR="00364181">
        <w:rPr>
          <w:rFonts w:ascii="Times New Roman" w:hAnsi="Times New Roman" w:cs="Times New Roman"/>
          <w:sz w:val="28"/>
          <w:szCs w:val="28"/>
          <w:lang w:val="uk-UA"/>
        </w:rPr>
        <w:t>.</w:t>
      </w:r>
      <w:r w:rsidR="00F4227C">
        <w:rPr>
          <w:rFonts w:ascii="Times New Roman" w:hAnsi="Times New Roman" w:cs="Times New Roman"/>
          <w:sz w:val="28"/>
          <w:szCs w:val="28"/>
          <w:lang w:val="uk-UA"/>
        </w:rPr>
        <w:t>.4</w:t>
      </w:r>
      <w:r w:rsidR="00346D68">
        <w:rPr>
          <w:rFonts w:ascii="Times New Roman" w:hAnsi="Times New Roman" w:cs="Times New Roman"/>
          <w:sz w:val="28"/>
          <w:szCs w:val="28"/>
          <w:lang w:val="uk-UA"/>
        </w:rPr>
        <w:t>3</w:t>
      </w:r>
    </w:p>
    <w:p w14:paraId="7961885D" w14:textId="6FF4E40C" w:rsidR="003B2869" w:rsidRPr="00116693" w:rsidRDefault="003B2869" w:rsidP="00F65451">
      <w:pPr>
        <w:spacing w:line="360" w:lineRule="auto"/>
        <w:jc w:val="both"/>
        <w:rPr>
          <w:rFonts w:ascii="Times New Roman" w:hAnsi="Times New Roman" w:cs="Times New Roman"/>
          <w:b/>
          <w:bCs/>
          <w:sz w:val="28"/>
          <w:szCs w:val="28"/>
          <w:lang w:val="uk-UA"/>
        </w:rPr>
      </w:pPr>
      <w:r w:rsidRPr="00116693">
        <w:rPr>
          <w:rFonts w:ascii="Times New Roman" w:hAnsi="Times New Roman" w:cs="Times New Roman"/>
          <w:b/>
          <w:bCs/>
          <w:sz w:val="28"/>
          <w:szCs w:val="28"/>
          <w:lang w:val="uk-UA"/>
        </w:rPr>
        <w:t xml:space="preserve">РОЗДІЛ 4. </w:t>
      </w:r>
      <w:r w:rsidR="002C7888" w:rsidRPr="00116693">
        <w:rPr>
          <w:rFonts w:ascii="Times New Roman" w:hAnsi="Times New Roman" w:cs="Times New Roman"/>
          <w:b/>
          <w:bCs/>
          <w:sz w:val="28"/>
          <w:szCs w:val="28"/>
          <w:lang w:val="uk-UA"/>
        </w:rPr>
        <w:t>ОПТИМІЗАЦІЯ ПРОСТОРОВОЇ ОРГАНІЗАЦІЇ ТА ПЕРСПЕКТИВИ РОЗВИТКУ ЗЕЛЕНИХ ЗОН ДНІПРОВСЬКОГО РАЙОНУ МІСТА КИЄВА</w:t>
      </w:r>
      <w:r w:rsidR="00F4227C">
        <w:rPr>
          <w:rFonts w:ascii="Times New Roman" w:hAnsi="Times New Roman" w:cs="Times New Roman"/>
          <w:b/>
          <w:bCs/>
          <w:sz w:val="28"/>
          <w:szCs w:val="28"/>
          <w:lang w:val="uk-UA"/>
        </w:rPr>
        <w:t>…………………………………………………………………….45</w:t>
      </w:r>
    </w:p>
    <w:p w14:paraId="078E6C3D" w14:textId="40B207D6" w:rsidR="002C7888" w:rsidRPr="00116693" w:rsidRDefault="002C7888" w:rsidP="00F65451">
      <w:pPr>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t>4.1</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Напрями оптимізації просторової організації зелених зон Дніпровського району</w:t>
      </w:r>
      <w:r w:rsidR="005C5EC1">
        <w:rPr>
          <w:rFonts w:ascii="Times New Roman" w:hAnsi="Times New Roman" w:cs="Times New Roman"/>
          <w:sz w:val="28"/>
          <w:szCs w:val="28"/>
          <w:lang w:val="uk-UA"/>
        </w:rPr>
        <w:t>……………………………………………………………………</w:t>
      </w:r>
      <w:r w:rsidR="00EE1496">
        <w:rPr>
          <w:rFonts w:ascii="Times New Roman" w:hAnsi="Times New Roman" w:cs="Times New Roman"/>
          <w:sz w:val="28"/>
          <w:szCs w:val="28"/>
          <w:lang w:val="uk-UA"/>
        </w:rPr>
        <w:t>..</w:t>
      </w:r>
      <w:r w:rsidR="005C5EC1">
        <w:rPr>
          <w:rFonts w:ascii="Times New Roman" w:hAnsi="Times New Roman" w:cs="Times New Roman"/>
          <w:sz w:val="28"/>
          <w:szCs w:val="28"/>
          <w:lang w:val="uk-UA"/>
        </w:rPr>
        <w:t>………...</w:t>
      </w:r>
      <w:r w:rsidR="00F4227C">
        <w:rPr>
          <w:rFonts w:ascii="Times New Roman" w:hAnsi="Times New Roman" w:cs="Times New Roman"/>
          <w:sz w:val="28"/>
          <w:szCs w:val="28"/>
          <w:lang w:val="uk-UA"/>
        </w:rPr>
        <w:t>45</w:t>
      </w:r>
    </w:p>
    <w:p w14:paraId="117A362F" w14:textId="169442F9" w:rsidR="002C7888" w:rsidRPr="00116693" w:rsidRDefault="002C7888" w:rsidP="00F65451">
      <w:pPr>
        <w:spacing w:line="360" w:lineRule="auto"/>
        <w:jc w:val="both"/>
        <w:rPr>
          <w:rFonts w:ascii="Times New Roman" w:hAnsi="Times New Roman" w:cs="Times New Roman"/>
          <w:sz w:val="28"/>
          <w:szCs w:val="28"/>
          <w:lang w:val="uk-UA"/>
        </w:rPr>
      </w:pPr>
      <w:r w:rsidRPr="00116693">
        <w:rPr>
          <w:rFonts w:ascii="Times New Roman" w:hAnsi="Times New Roman" w:cs="Times New Roman"/>
          <w:sz w:val="28"/>
          <w:szCs w:val="28"/>
          <w:lang w:val="uk-UA"/>
        </w:rPr>
        <w:lastRenderedPageBreak/>
        <w:t>4.2</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Шляхи підвищення доступності зелених зон Дніпровського району</w:t>
      </w:r>
      <w:r w:rsidR="007B6F82">
        <w:rPr>
          <w:rFonts w:ascii="Times New Roman" w:hAnsi="Times New Roman" w:cs="Times New Roman"/>
          <w:sz w:val="28"/>
          <w:szCs w:val="28"/>
          <w:lang w:val="uk-UA"/>
        </w:rPr>
        <w:t>…</w:t>
      </w:r>
      <w:r w:rsidR="00EE1496">
        <w:rPr>
          <w:rFonts w:ascii="Times New Roman" w:hAnsi="Times New Roman" w:cs="Times New Roman"/>
          <w:sz w:val="28"/>
          <w:szCs w:val="28"/>
          <w:lang w:val="uk-UA"/>
        </w:rPr>
        <w:t>.</w:t>
      </w:r>
      <w:r w:rsidR="007B6F82">
        <w:rPr>
          <w:rFonts w:ascii="Times New Roman" w:hAnsi="Times New Roman" w:cs="Times New Roman"/>
          <w:sz w:val="28"/>
          <w:szCs w:val="28"/>
          <w:lang w:val="uk-UA"/>
        </w:rPr>
        <w:t>……</w:t>
      </w:r>
      <w:r w:rsidR="00F4227C">
        <w:rPr>
          <w:rFonts w:ascii="Times New Roman" w:hAnsi="Times New Roman" w:cs="Times New Roman"/>
          <w:sz w:val="28"/>
          <w:szCs w:val="28"/>
          <w:lang w:val="uk-UA"/>
        </w:rPr>
        <w:t>4</w:t>
      </w:r>
      <w:r w:rsidR="00A5231B">
        <w:rPr>
          <w:rFonts w:ascii="Times New Roman" w:hAnsi="Times New Roman" w:cs="Times New Roman"/>
          <w:sz w:val="28"/>
          <w:szCs w:val="28"/>
          <w:lang w:val="uk-UA"/>
        </w:rPr>
        <w:t>7</w:t>
      </w:r>
    </w:p>
    <w:p w14:paraId="3150F4EC" w14:textId="553A73A5" w:rsidR="002C7888" w:rsidRPr="00961D83" w:rsidRDefault="002C7888" w:rsidP="00F65451">
      <w:pPr>
        <w:spacing w:line="360" w:lineRule="auto"/>
        <w:jc w:val="both"/>
        <w:rPr>
          <w:rFonts w:ascii="Times New Roman" w:hAnsi="Times New Roman" w:cs="Times New Roman"/>
          <w:sz w:val="28"/>
          <w:szCs w:val="28"/>
        </w:rPr>
      </w:pPr>
      <w:r w:rsidRPr="00116693">
        <w:rPr>
          <w:rFonts w:ascii="Times New Roman" w:hAnsi="Times New Roman" w:cs="Times New Roman"/>
          <w:sz w:val="28"/>
          <w:szCs w:val="28"/>
          <w:lang w:val="uk-UA"/>
        </w:rPr>
        <w:t>4.3</w:t>
      </w:r>
      <w:r w:rsidR="00364181">
        <w:rPr>
          <w:rFonts w:ascii="Times New Roman" w:hAnsi="Times New Roman" w:cs="Times New Roman"/>
          <w:sz w:val="28"/>
          <w:szCs w:val="28"/>
          <w:lang w:val="uk-UA"/>
        </w:rPr>
        <w:t>.</w:t>
      </w:r>
      <w:r w:rsidRPr="00116693">
        <w:rPr>
          <w:rFonts w:ascii="Times New Roman" w:hAnsi="Times New Roman" w:cs="Times New Roman"/>
          <w:sz w:val="28"/>
          <w:szCs w:val="28"/>
          <w:lang w:val="uk-UA"/>
        </w:rPr>
        <w:t xml:space="preserve"> Перспективи розвитку зеленої інфраструктури Дніпровського району</w:t>
      </w:r>
      <w:r w:rsidR="008C311F">
        <w:rPr>
          <w:rFonts w:ascii="Times New Roman" w:hAnsi="Times New Roman" w:cs="Times New Roman"/>
          <w:sz w:val="28"/>
          <w:szCs w:val="28"/>
          <w:lang w:val="uk-UA"/>
        </w:rPr>
        <w:t>……</w:t>
      </w:r>
      <w:r w:rsidR="00364181">
        <w:rPr>
          <w:rFonts w:ascii="Times New Roman" w:hAnsi="Times New Roman" w:cs="Times New Roman"/>
          <w:sz w:val="28"/>
          <w:szCs w:val="28"/>
          <w:lang w:val="uk-UA"/>
        </w:rPr>
        <w:t>………………………………………………………………………….</w:t>
      </w:r>
      <w:r w:rsidR="00F4227C">
        <w:rPr>
          <w:rFonts w:ascii="Times New Roman" w:hAnsi="Times New Roman" w:cs="Times New Roman"/>
          <w:sz w:val="28"/>
          <w:szCs w:val="28"/>
          <w:lang w:val="uk-UA"/>
        </w:rPr>
        <w:t>4</w:t>
      </w:r>
      <w:r w:rsidR="00A5231B">
        <w:rPr>
          <w:rFonts w:ascii="Times New Roman" w:hAnsi="Times New Roman" w:cs="Times New Roman"/>
          <w:sz w:val="28"/>
          <w:szCs w:val="28"/>
          <w:lang w:val="uk-UA"/>
        </w:rPr>
        <w:t>9</w:t>
      </w:r>
    </w:p>
    <w:p w14:paraId="2273EE22" w14:textId="6F9F9278" w:rsidR="002C7888" w:rsidRPr="00F4227C" w:rsidRDefault="002C7888" w:rsidP="00F65451">
      <w:pPr>
        <w:spacing w:line="360" w:lineRule="auto"/>
        <w:jc w:val="both"/>
        <w:rPr>
          <w:rFonts w:ascii="Times New Roman" w:hAnsi="Times New Roman" w:cs="Times New Roman"/>
          <w:b/>
          <w:bCs/>
          <w:sz w:val="28"/>
          <w:szCs w:val="28"/>
          <w:lang w:val="uk-UA"/>
        </w:rPr>
      </w:pPr>
      <w:r w:rsidRPr="00F4227C">
        <w:rPr>
          <w:rFonts w:ascii="Times New Roman" w:hAnsi="Times New Roman" w:cs="Times New Roman"/>
          <w:b/>
          <w:bCs/>
          <w:sz w:val="28"/>
          <w:szCs w:val="28"/>
          <w:lang w:val="uk-UA"/>
        </w:rPr>
        <w:t>ВИСНОВКИ</w:t>
      </w:r>
      <w:r w:rsidR="00EE1496" w:rsidRPr="00F4227C">
        <w:rPr>
          <w:rFonts w:ascii="Times New Roman" w:hAnsi="Times New Roman" w:cs="Times New Roman"/>
          <w:b/>
          <w:bCs/>
          <w:sz w:val="28"/>
          <w:szCs w:val="28"/>
        </w:rPr>
        <w:t>..............................................................................................................</w:t>
      </w:r>
      <w:r w:rsidR="00F4227C" w:rsidRPr="00F4227C">
        <w:rPr>
          <w:rFonts w:ascii="Times New Roman" w:hAnsi="Times New Roman" w:cs="Times New Roman"/>
          <w:b/>
          <w:bCs/>
          <w:sz w:val="28"/>
          <w:szCs w:val="28"/>
          <w:lang w:val="uk-UA"/>
        </w:rPr>
        <w:t>52</w:t>
      </w:r>
    </w:p>
    <w:p w14:paraId="0ED9488E" w14:textId="7E829507" w:rsidR="002C7888" w:rsidRPr="00F4227C" w:rsidRDefault="002C7888" w:rsidP="00F65451">
      <w:pPr>
        <w:spacing w:line="360" w:lineRule="auto"/>
        <w:jc w:val="both"/>
        <w:rPr>
          <w:rFonts w:ascii="Times New Roman" w:hAnsi="Times New Roman" w:cs="Times New Roman"/>
          <w:b/>
          <w:bCs/>
          <w:sz w:val="28"/>
          <w:szCs w:val="28"/>
          <w:lang w:val="uk-UA"/>
        </w:rPr>
      </w:pPr>
      <w:r w:rsidRPr="00F4227C">
        <w:rPr>
          <w:rFonts w:ascii="Times New Roman" w:hAnsi="Times New Roman" w:cs="Times New Roman"/>
          <w:b/>
          <w:bCs/>
          <w:sz w:val="28"/>
          <w:szCs w:val="28"/>
          <w:lang w:val="uk-UA"/>
        </w:rPr>
        <w:t>СПИСОК</w:t>
      </w:r>
      <w:r w:rsidR="00F4227C">
        <w:rPr>
          <w:rFonts w:ascii="Times New Roman" w:hAnsi="Times New Roman" w:cs="Times New Roman"/>
          <w:b/>
          <w:bCs/>
          <w:sz w:val="28"/>
          <w:szCs w:val="28"/>
          <w:lang w:val="uk-UA"/>
        </w:rPr>
        <w:t xml:space="preserve"> </w:t>
      </w:r>
      <w:r w:rsidRPr="00F4227C">
        <w:rPr>
          <w:rFonts w:ascii="Times New Roman" w:hAnsi="Times New Roman" w:cs="Times New Roman"/>
          <w:b/>
          <w:bCs/>
          <w:sz w:val="28"/>
          <w:szCs w:val="28"/>
          <w:lang w:val="uk-UA"/>
        </w:rPr>
        <w:t>ВИКОРИСТАНИХ ДЖЕРЕЛ</w:t>
      </w:r>
      <w:r w:rsidR="00EE1496" w:rsidRPr="00F4227C">
        <w:rPr>
          <w:rFonts w:ascii="Times New Roman" w:hAnsi="Times New Roman" w:cs="Times New Roman"/>
          <w:b/>
          <w:bCs/>
          <w:sz w:val="28"/>
          <w:szCs w:val="28"/>
        </w:rPr>
        <w:t>.............................................................</w:t>
      </w:r>
      <w:r w:rsidR="00F4227C">
        <w:rPr>
          <w:rFonts w:ascii="Times New Roman" w:hAnsi="Times New Roman" w:cs="Times New Roman"/>
          <w:b/>
          <w:bCs/>
          <w:sz w:val="28"/>
          <w:szCs w:val="28"/>
          <w:lang w:val="uk-UA"/>
        </w:rPr>
        <w:t>.</w:t>
      </w:r>
      <w:r w:rsidR="00F4227C" w:rsidRPr="00F4227C">
        <w:rPr>
          <w:rFonts w:ascii="Times New Roman" w:hAnsi="Times New Roman" w:cs="Times New Roman"/>
          <w:b/>
          <w:bCs/>
          <w:sz w:val="28"/>
          <w:szCs w:val="28"/>
          <w:lang w:val="uk-UA"/>
        </w:rPr>
        <w:t>5</w:t>
      </w:r>
      <w:r w:rsidR="002B6E2A" w:rsidRPr="00F4227C">
        <w:rPr>
          <w:rFonts w:ascii="Times New Roman" w:hAnsi="Times New Roman" w:cs="Times New Roman"/>
          <w:b/>
          <w:bCs/>
          <w:sz w:val="28"/>
          <w:szCs w:val="28"/>
          <w:lang w:val="uk-UA"/>
        </w:rPr>
        <w:t>4</w:t>
      </w:r>
    </w:p>
    <w:p w14:paraId="7D468AF0" w14:textId="05E611C9" w:rsidR="002C7888" w:rsidRPr="005C4895" w:rsidRDefault="006A30A3" w:rsidP="00F6545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5D8D553" w14:textId="2BE43138" w:rsidR="007D22A0" w:rsidRPr="00116693" w:rsidRDefault="007D22A0" w:rsidP="007D22A0">
      <w:pPr>
        <w:spacing w:line="360" w:lineRule="auto"/>
        <w:jc w:val="both"/>
        <w:rPr>
          <w:rFonts w:ascii="Times New Roman" w:hAnsi="Times New Roman" w:cs="Times New Roman"/>
          <w:b/>
          <w:bCs/>
          <w:sz w:val="32"/>
          <w:szCs w:val="32"/>
          <w:lang w:val="uk-UA"/>
        </w:rPr>
      </w:pPr>
    </w:p>
    <w:p w14:paraId="293DF1C5" w14:textId="6B0666E2" w:rsidR="002C7888" w:rsidRDefault="002C7888" w:rsidP="007D22A0">
      <w:pPr>
        <w:spacing w:line="360" w:lineRule="auto"/>
        <w:jc w:val="both"/>
        <w:rPr>
          <w:rFonts w:ascii="Times New Roman" w:hAnsi="Times New Roman" w:cs="Times New Roman"/>
          <w:b/>
          <w:bCs/>
          <w:sz w:val="28"/>
          <w:szCs w:val="28"/>
          <w:lang w:val="uk-UA"/>
        </w:rPr>
      </w:pPr>
    </w:p>
    <w:p w14:paraId="6FA5D872" w14:textId="486D806E" w:rsidR="00116693" w:rsidRDefault="00116693" w:rsidP="007D22A0">
      <w:pPr>
        <w:spacing w:line="360" w:lineRule="auto"/>
        <w:jc w:val="both"/>
        <w:rPr>
          <w:rFonts w:ascii="Times New Roman" w:hAnsi="Times New Roman" w:cs="Times New Roman"/>
          <w:b/>
          <w:bCs/>
          <w:sz w:val="28"/>
          <w:szCs w:val="28"/>
          <w:lang w:val="uk-UA"/>
        </w:rPr>
      </w:pPr>
    </w:p>
    <w:p w14:paraId="2BE4CEE8" w14:textId="03E2770C" w:rsidR="00116693" w:rsidRDefault="00116693" w:rsidP="007D22A0">
      <w:pPr>
        <w:spacing w:line="360" w:lineRule="auto"/>
        <w:jc w:val="both"/>
        <w:rPr>
          <w:rFonts w:ascii="Times New Roman" w:hAnsi="Times New Roman" w:cs="Times New Roman"/>
          <w:b/>
          <w:bCs/>
          <w:sz w:val="28"/>
          <w:szCs w:val="28"/>
          <w:lang w:val="uk-UA"/>
        </w:rPr>
      </w:pPr>
    </w:p>
    <w:p w14:paraId="21FDB5E4" w14:textId="1D37BDF4" w:rsidR="00116693" w:rsidRDefault="00116693" w:rsidP="007D22A0">
      <w:pPr>
        <w:spacing w:line="360" w:lineRule="auto"/>
        <w:jc w:val="both"/>
        <w:rPr>
          <w:rFonts w:ascii="Times New Roman" w:hAnsi="Times New Roman" w:cs="Times New Roman"/>
          <w:b/>
          <w:bCs/>
          <w:sz w:val="28"/>
          <w:szCs w:val="28"/>
          <w:lang w:val="uk-UA"/>
        </w:rPr>
      </w:pPr>
    </w:p>
    <w:p w14:paraId="7E7EF01C" w14:textId="66CE6465" w:rsidR="00116693" w:rsidRDefault="00116693" w:rsidP="007D22A0">
      <w:pPr>
        <w:spacing w:line="360" w:lineRule="auto"/>
        <w:jc w:val="both"/>
        <w:rPr>
          <w:rFonts w:ascii="Times New Roman" w:hAnsi="Times New Roman" w:cs="Times New Roman"/>
          <w:b/>
          <w:bCs/>
          <w:sz w:val="28"/>
          <w:szCs w:val="28"/>
          <w:lang w:val="uk-UA"/>
        </w:rPr>
      </w:pPr>
    </w:p>
    <w:p w14:paraId="16EE6B35" w14:textId="5393950A" w:rsidR="00116693" w:rsidRDefault="00116693" w:rsidP="007D22A0">
      <w:pPr>
        <w:spacing w:line="360" w:lineRule="auto"/>
        <w:jc w:val="both"/>
        <w:rPr>
          <w:rFonts w:ascii="Times New Roman" w:hAnsi="Times New Roman" w:cs="Times New Roman"/>
          <w:b/>
          <w:bCs/>
          <w:sz w:val="28"/>
          <w:szCs w:val="28"/>
          <w:lang w:val="uk-UA"/>
        </w:rPr>
      </w:pPr>
    </w:p>
    <w:p w14:paraId="5FC970BB" w14:textId="4DF69671" w:rsidR="00116693" w:rsidRDefault="00116693" w:rsidP="007D22A0">
      <w:pPr>
        <w:spacing w:line="360" w:lineRule="auto"/>
        <w:jc w:val="both"/>
        <w:rPr>
          <w:rFonts w:ascii="Times New Roman" w:hAnsi="Times New Roman" w:cs="Times New Roman"/>
          <w:b/>
          <w:bCs/>
          <w:sz w:val="28"/>
          <w:szCs w:val="28"/>
          <w:lang w:val="uk-UA"/>
        </w:rPr>
      </w:pPr>
    </w:p>
    <w:p w14:paraId="07F64518" w14:textId="0DC56D9B" w:rsidR="00116693" w:rsidRDefault="00116693" w:rsidP="007D22A0">
      <w:pPr>
        <w:spacing w:line="360" w:lineRule="auto"/>
        <w:jc w:val="both"/>
        <w:rPr>
          <w:rFonts w:ascii="Times New Roman" w:hAnsi="Times New Roman" w:cs="Times New Roman"/>
          <w:b/>
          <w:bCs/>
          <w:sz w:val="28"/>
          <w:szCs w:val="28"/>
          <w:lang w:val="uk-UA"/>
        </w:rPr>
      </w:pPr>
    </w:p>
    <w:p w14:paraId="6A0A9C83" w14:textId="34233930" w:rsidR="00116693" w:rsidRDefault="00116693" w:rsidP="007D22A0">
      <w:pPr>
        <w:spacing w:line="360" w:lineRule="auto"/>
        <w:jc w:val="both"/>
        <w:rPr>
          <w:rFonts w:ascii="Times New Roman" w:hAnsi="Times New Roman" w:cs="Times New Roman"/>
          <w:b/>
          <w:bCs/>
          <w:sz w:val="28"/>
          <w:szCs w:val="28"/>
          <w:lang w:val="uk-UA"/>
        </w:rPr>
      </w:pPr>
    </w:p>
    <w:p w14:paraId="4655B9FC" w14:textId="61CCC054" w:rsidR="00116693" w:rsidRDefault="00116693" w:rsidP="007D22A0">
      <w:pPr>
        <w:spacing w:line="360" w:lineRule="auto"/>
        <w:jc w:val="both"/>
        <w:rPr>
          <w:rFonts w:ascii="Times New Roman" w:hAnsi="Times New Roman" w:cs="Times New Roman"/>
          <w:b/>
          <w:bCs/>
          <w:sz w:val="28"/>
          <w:szCs w:val="28"/>
          <w:lang w:val="uk-UA"/>
        </w:rPr>
      </w:pPr>
    </w:p>
    <w:p w14:paraId="06FB30CF" w14:textId="6D8C23F4" w:rsidR="00116693" w:rsidRDefault="00116693" w:rsidP="007D22A0">
      <w:pPr>
        <w:spacing w:line="360" w:lineRule="auto"/>
        <w:jc w:val="both"/>
        <w:rPr>
          <w:rFonts w:ascii="Times New Roman" w:hAnsi="Times New Roman" w:cs="Times New Roman"/>
          <w:b/>
          <w:bCs/>
          <w:sz w:val="28"/>
          <w:szCs w:val="28"/>
          <w:lang w:val="uk-UA"/>
        </w:rPr>
      </w:pPr>
    </w:p>
    <w:p w14:paraId="344C2EAB" w14:textId="69A726AB" w:rsidR="00116693" w:rsidRDefault="00116693" w:rsidP="007D22A0">
      <w:pPr>
        <w:spacing w:line="360" w:lineRule="auto"/>
        <w:jc w:val="both"/>
        <w:rPr>
          <w:rFonts w:ascii="Times New Roman" w:hAnsi="Times New Roman" w:cs="Times New Roman"/>
          <w:b/>
          <w:bCs/>
          <w:sz w:val="28"/>
          <w:szCs w:val="28"/>
          <w:lang w:val="uk-UA"/>
        </w:rPr>
      </w:pPr>
    </w:p>
    <w:p w14:paraId="4C835213" w14:textId="64F08894" w:rsidR="00116693" w:rsidRDefault="00116693" w:rsidP="007D22A0">
      <w:pPr>
        <w:spacing w:line="360" w:lineRule="auto"/>
        <w:jc w:val="both"/>
        <w:rPr>
          <w:rFonts w:ascii="Times New Roman" w:hAnsi="Times New Roman" w:cs="Times New Roman"/>
          <w:b/>
          <w:bCs/>
          <w:sz w:val="28"/>
          <w:szCs w:val="28"/>
          <w:lang w:val="uk-UA"/>
        </w:rPr>
      </w:pPr>
    </w:p>
    <w:p w14:paraId="7AB48242" w14:textId="79F61EC6" w:rsidR="00116693" w:rsidRDefault="00116693" w:rsidP="007D22A0">
      <w:pPr>
        <w:spacing w:line="360" w:lineRule="auto"/>
        <w:jc w:val="both"/>
        <w:rPr>
          <w:rFonts w:ascii="Times New Roman" w:hAnsi="Times New Roman" w:cs="Times New Roman"/>
          <w:b/>
          <w:bCs/>
          <w:sz w:val="28"/>
          <w:szCs w:val="28"/>
          <w:lang w:val="uk-UA"/>
        </w:rPr>
      </w:pPr>
    </w:p>
    <w:p w14:paraId="72079B6C" w14:textId="28E26410" w:rsidR="00116693" w:rsidRDefault="00116693" w:rsidP="007D22A0">
      <w:pPr>
        <w:spacing w:line="360" w:lineRule="auto"/>
        <w:jc w:val="both"/>
        <w:rPr>
          <w:rFonts w:ascii="Times New Roman" w:hAnsi="Times New Roman" w:cs="Times New Roman"/>
          <w:b/>
          <w:bCs/>
          <w:sz w:val="28"/>
          <w:szCs w:val="28"/>
          <w:lang w:val="uk-UA"/>
        </w:rPr>
      </w:pPr>
    </w:p>
    <w:p w14:paraId="083B9AD8" w14:textId="77777777" w:rsidR="00CD0283" w:rsidRPr="00D36C58" w:rsidRDefault="00CD0283" w:rsidP="007D22A0">
      <w:pPr>
        <w:spacing w:line="360" w:lineRule="auto"/>
        <w:jc w:val="both"/>
        <w:rPr>
          <w:rFonts w:ascii="Times New Roman" w:hAnsi="Times New Roman" w:cs="Times New Roman"/>
          <w:b/>
          <w:bCs/>
          <w:sz w:val="28"/>
          <w:szCs w:val="28"/>
          <w:lang w:val="uk-UA"/>
        </w:rPr>
      </w:pPr>
    </w:p>
    <w:p w14:paraId="2E190FBE" w14:textId="25567E3F" w:rsidR="002C7888" w:rsidRPr="00D36C58" w:rsidRDefault="002C7888" w:rsidP="002C7888">
      <w:pPr>
        <w:spacing w:line="360" w:lineRule="auto"/>
        <w:jc w:val="center"/>
        <w:rPr>
          <w:rFonts w:ascii="Times New Roman" w:hAnsi="Times New Roman" w:cs="Times New Roman"/>
          <w:b/>
          <w:bCs/>
          <w:sz w:val="28"/>
          <w:szCs w:val="28"/>
          <w:lang w:val="uk-UA"/>
        </w:rPr>
      </w:pPr>
      <w:r w:rsidRPr="00D36C58">
        <w:rPr>
          <w:rFonts w:ascii="Times New Roman" w:hAnsi="Times New Roman" w:cs="Times New Roman"/>
          <w:b/>
          <w:bCs/>
          <w:sz w:val="28"/>
          <w:szCs w:val="28"/>
          <w:lang w:val="uk-UA"/>
        </w:rPr>
        <w:lastRenderedPageBreak/>
        <w:t>ВСТУП</w:t>
      </w:r>
    </w:p>
    <w:p w14:paraId="2B50BC0E" w14:textId="6C6BAAA1" w:rsidR="00037BF5" w:rsidRDefault="00037BF5" w:rsidP="001524C7">
      <w:pPr>
        <w:pStyle w:val="a3"/>
        <w:spacing w:before="0" w:beforeAutospacing="0" w:after="0" w:afterAutospacing="0" w:line="360" w:lineRule="auto"/>
        <w:ind w:firstLine="709"/>
        <w:jc w:val="both"/>
        <w:rPr>
          <w:sz w:val="28"/>
          <w:szCs w:val="28"/>
          <w:lang w:val="uk-UA"/>
        </w:rPr>
      </w:pPr>
      <w:r w:rsidRPr="00037BF5">
        <w:rPr>
          <w:sz w:val="28"/>
          <w:szCs w:val="28"/>
          <w:lang w:val="uk-UA"/>
        </w:rPr>
        <w:t>Середовище міста</w:t>
      </w:r>
      <w:r w:rsidR="001524C7">
        <w:rPr>
          <w:sz w:val="28"/>
          <w:szCs w:val="28"/>
          <w:lang w:val="uk-UA"/>
        </w:rPr>
        <w:t xml:space="preserve"> Києва</w:t>
      </w:r>
      <w:r w:rsidRPr="00037BF5">
        <w:rPr>
          <w:sz w:val="28"/>
          <w:szCs w:val="28"/>
          <w:lang w:val="uk-UA"/>
        </w:rPr>
        <w:t xml:space="preserve"> характеризується високим рівнем </w:t>
      </w:r>
      <w:r w:rsidR="001524C7">
        <w:rPr>
          <w:sz w:val="28"/>
          <w:szCs w:val="28"/>
          <w:lang w:val="uk-UA"/>
        </w:rPr>
        <w:t xml:space="preserve">антропогенного </w:t>
      </w:r>
      <w:r w:rsidRPr="00037BF5">
        <w:rPr>
          <w:sz w:val="28"/>
          <w:szCs w:val="28"/>
          <w:lang w:val="uk-UA"/>
        </w:rPr>
        <w:t xml:space="preserve">навантаження, що </w:t>
      </w:r>
      <w:r w:rsidR="000B6C39">
        <w:rPr>
          <w:sz w:val="28"/>
          <w:szCs w:val="28"/>
          <w:lang w:val="uk-UA"/>
        </w:rPr>
        <w:t>обу</w:t>
      </w:r>
      <w:r w:rsidRPr="00037BF5">
        <w:rPr>
          <w:sz w:val="28"/>
          <w:szCs w:val="28"/>
          <w:lang w:val="uk-UA"/>
        </w:rPr>
        <w:t>мовлює збер</w:t>
      </w:r>
      <w:r w:rsidR="007D08EC">
        <w:rPr>
          <w:sz w:val="28"/>
          <w:szCs w:val="28"/>
          <w:lang w:val="uk-UA"/>
        </w:rPr>
        <w:t>еження</w:t>
      </w:r>
      <w:r w:rsidRPr="00037BF5">
        <w:rPr>
          <w:sz w:val="28"/>
          <w:szCs w:val="28"/>
          <w:lang w:val="uk-UA"/>
        </w:rPr>
        <w:t xml:space="preserve"> </w:t>
      </w:r>
      <w:r w:rsidR="007D08EC">
        <w:rPr>
          <w:sz w:val="28"/>
          <w:szCs w:val="28"/>
          <w:lang w:val="uk-UA"/>
        </w:rPr>
        <w:t>його природних</w:t>
      </w:r>
      <w:r w:rsidRPr="00037BF5">
        <w:rPr>
          <w:sz w:val="28"/>
          <w:szCs w:val="28"/>
          <w:lang w:val="uk-UA"/>
        </w:rPr>
        <w:t xml:space="preserve"> </w:t>
      </w:r>
      <w:r w:rsidR="007D08EC">
        <w:rPr>
          <w:sz w:val="28"/>
          <w:szCs w:val="28"/>
          <w:lang w:val="uk-UA"/>
        </w:rPr>
        <w:t>осередків</w:t>
      </w:r>
      <w:r w:rsidRPr="00037BF5">
        <w:rPr>
          <w:sz w:val="28"/>
          <w:szCs w:val="28"/>
          <w:lang w:val="uk-UA"/>
        </w:rPr>
        <w:t>, застос</w:t>
      </w:r>
      <w:r w:rsidR="007D08EC">
        <w:rPr>
          <w:sz w:val="28"/>
          <w:szCs w:val="28"/>
          <w:lang w:val="uk-UA"/>
        </w:rPr>
        <w:t>ування</w:t>
      </w:r>
      <w:r w:rsidRPr="00037BF5">
        <w:rPr>
          <w:sz w:val="28"/>
          <w:szCs w:val="28"/>
          <w:lang w:val="uk-UA"/>
        </w:rPr>
        <w:t xml:space="preserve"> раціональн</w:t>
      </w:r>
      <w:r w:rsidR="007D08EC">
        <w:rPr>
          <w:sz w:val="28"/>
          <w:szCs w:val="28"/>
          <w:lang w:val="uk-UA"/>
        </w:rPr>
        <w:t>их</w:t>
      </w:r>
      <w:r w:rsidRPr="00037BF5">
        <w:rPr>
          <w:sz w:val="28"/>
          <w:szCs w:val="28"/>
          <w:lang w:val="uk-UA"/>
        </w:rPr>
        <w:t xml:space="preserve"> підх</w:t>
      </w:r>
      <w:r w:rsidR="007D08EC">
        <w:rPr>
          <w:sz w:val="28"/>
          <w:szCs w:val="28"/>
          <w:lang w:val="uk-UA"/>
        </w:rPr>
        <w:t>о</w:t>
      </w:r>
      <w:r w:rsidRPr="00037BF5">
        <w:rPr>
          <w:sz w:val="28"/>
          <w:szCs w:val="28"/>
          <w:lang w:val="uk-UA"/>
        </w:rPr>
        <w:t>д</w:t>
      </w:r>
      <w:r w:rsidR="007D08EC">
        <w:rPr>
          <w:sz w:val="28"/>
          <w:szCs w:val="28"/>
          <w:lang w:val="uk-UA"/>
        </w:rPr>
        <w:t>ів</w:t>
      </w:r>
      <w:r w:rsidRPr="00037BF5">
        <w:rPr>
          <w:sz w:val="28"/>
          <w:szCs w:val="28"/>
          <w:lang w:val="uk-UA"/>
        </w:rPr>
        <w:t xml:space="preserve"> </w:t>
      </w:r>
      <w:r w:rsidR="007D08EC">
        <w:rPr>
          <w:sz w:val="28"/>
          <w:szCs w:val="28"/>
          <w:lang w:val="uk-UA"/>
        </w:rPr>
        <w:t>для досягнення</w:t>
      </w:r>
      <w:r w:rsidRPr="00037BF5">
        <w:rPr>
          <w:sz w:val="28"/>
          <w:szCs w:val="28"/>
          <w:lang w:val="uk-UA"/>
        </w:rPr>
        <w:t xml:space="preserve"> екологічної стабільності, </w:t>
      </w:r>
      <w:r w:rsidR="007D08EC">
        <w:rPr>
          <w:sz w:val="28"/>
          <w:szCs w:val="28"/>
          <w:lang w:val="uk-UA"/>
        </w:rPr>
        <w:t xml:space="preserve">безпечних умов </w:t>
      </w:r>
      <w:r w:rsidRPr="00037BF5">
        <w:rPr>
          <w:sz w:val="28"/>
          <w:szCs w:val="28"/>
          <w:lang w:val="uk-UA"/>
        </w:rPr>
        <w:t>проживання населення. Зеленим зонам</w:t>
      </w:r>
      <w:r w:rsidR="007D08EC">
        <w:rPr>
          <w:sz w:val="28"/>
          <w:szCs w:val="28"/>
          <w:lang w:val="uk-UA"/>
        </w:rPr>
        <w:t xml:space="preserve"> столиці притаманні</w:t>
      </w:r>
      <w:r w:rsidRPr="00037BF5">
        <w:rPr>
          <w:sz w:val="28"/>
          <w:szCs w:val="28"/>
          <w:lang w:val="uk-UA"/>
        </w:rPr>
        <w:t xml:space="preserve"> екосистемні, рекреаційні, санітарно-гігієнічні, соціальні та інші функції. Дніпровський район є одним із </w:t>
      </w:r>
      <w:r w:rsidR="007D08EC">
        <w:rPr>
          <w:sz w:val="28"/>
          <w:szCs w:val="28"/>
          <w:lang w:val="uk-UA"/>
        </w:rPr>
        <w:t xml:space="preserve">адміністративних </w:t>
      </w:r>
      <w:r w:rsidRPr="00037BF5">
        <w:rPr>
          <w:sz w:val="28"/>
          <w:szCs w:val="28"/>
          <w:lang w:val="uk-UA"/>
        </w:rPr>
        <w:t>районів</w:t>
      </w:r>
      <w:r w:rsidR="000B6C39">
        <w:rPr>
          <w:sz w:val="28"/>
          <w:szCs w:val="28"/>
          <w:lang w:val="uk-UA"/>
        </w:rPr>
        <w:t xml:space="preserve"> міста</w:t>
      </w:r>
      <w:r w:rsidRPr="00037BF5">
        <w:rPr>
          <w:sz w:val="28"/>
          <w:szCs w:val="28"/>
          <w:lang w:val="uk-UA"/>
        </w:rPr>
        <w:t xml:space="preserve"> з</w:t>
      </w:r>
      <w:r w:rsidR="007D08EC">
        <w:rPr>
          <w:sz w:val="28"/>
          <w:szCs w:val="28"/>
          <w:lang w:val="uk-UA"/>
        </w:rPr>
        <w:t xml:space="preserve"> високим</w:t>
      </w:r>
      <w:r w:rsidRPr="00037BF5">
        <w:rPr>
          <w:sz w:val="28"/>
          <w:szCs w:val="28"/>
          <w:lang w:val="uk-UA"/>
        </w:rPr>
        <w:t xml:space="preserve"> рівнем озеленення. </w:t>
      </w:r>
      <w:r w:rsidR="0044017C">
        <w:rPr>
          <w:sz w:val="28"/>
          <w:szCs w:val="28"/>
          <w:lang w:val="uk-UA"/>
        </w:rPr>
        <w:t>Більшу</w:t>
      </w:r>
      <w:r w:rsidRPr="00037BF5">
        <w:rPr>
          <w:sz w:val="28"/>
          <w:szCs w:val="28"/>
          <w:lang w:val="uk-UA"/>
        </w:rPr>
        <w:t xml:space="preserve"> частину зелених насаджень складають великі природні території</w:t>
      </w:r>
      <w:r w:rsidR="0044017C">
        <w:rPr>
          <w:sz w:val="28"/>
          <w:szCs w:val="28"/>
          <w:lang w:val="uk-UA"/>
        </w:rPr>
        <w:t xml:space="preserve">, </w:t>
      </w:r>
      <w:r w:rsidR="000B6C39">
        <w:rPr>
          <w:sz w:val="28"/>
          <w:szCs w:val="28"/>
          <w:lang w:val="uk-UA"/>
        </w:rPr>
        <w:t xml:space="preserve">такі як </w:t>
      </w:r>
      <w:r w:rsidRPr="00037BF5">
        <w:rPr>
          <w:sz w:val="28"/>
          <w:szCs w:val="28"/>
          <w:lang w:val="uk-UA"/>
        </w:rPr>
        <w:t xml:space="preserve">Гідропарк. Водночас великі житлові </w:t>
      </w:r>
      <w:r w:rsidR="000B6C39">
        <w:rPr>
          <w:sz w:val="28"/>
          <w:szCs w:val="28"/>
          <w:lang w:val="uk-UA"/>
        </w:rPr>
        <w:t>масиви</w:t>
      </w:r>
      <w:r w:rsidRPr="00037BF5">
        <w:rPr>
          <w:sz w:val="28"/>
          <w:szCs w:val="28"/>
          <w:lang w:val="uk-UA"/>
        </w:rPr>
        <w:t xml:space="preserve"> мають набагато нижчі показники доступності місцевих зелених зон. </w:t>
      </w:r>
      <w:r w:rsidRPr="001524C7">
        <w:rPr>
          <w:b/>
          <w:bCs/>
          <w:sz w:val="28"/>
          <w:szCs w:val="28"/>
          <w:lang w:val="uk-UA"/>
        </w:rPr>
        <w:t>Актуальність</w:t>
      </w:r>
      <w:r w:rsidRPr="00037BF5">
        <w:rPr>
          <w:sz w:val="28"/>
          <w:szCs w:val="28"/>
          <w:lang w:val="uk-UA"/>
        </w:rPr>
        <w:t xml:space="preserve"> теми зумовлена нерівномірним розподілом міського озеленення у районі, через що якісні рекреаційні зони залишаються недоступними для значної частини населення. Щільна забудова та підвищення антропогенного тиску вимагають </w:t>
      </w:r>
      <w:r w:rsidR="0044017C">
        <w:rPr>
          <w:sz w:val="28"/>
          <w:szCs w:val="28"/>
          <w:lang w:val="uk-UA"/>
        </w:rPr>
        <w:t>розроб</w:t>
      </w:r>
      <w:r w:rsidR="000B6C39">
        <w:rPr>
          <w:sz w:val="28"/>
          <w:szCs w:val="28"/>
          <w:lang w:val="uk-UA"/>
        </w:rPr>
        <w:t>ки</w:t>
      </w:r>
      <w:r w:rsidR="0044017C">
        <w:rPr>
          <w:sz w:val="28"/>
          <w:szCs w:val="28"/>
          <w:lang w:val="uk-UA"/>
        </w:rPr>
        <w:t xml:space="preserve"> </w:t>
      </w:r>
      <w:r w:rsidRPr="00037BF5">
        <w:rPr>
          <w:sz w:val="28"/>
          <w:szCs w:val="28"/>
          <w:lang w:val="uk-UA"/>
        </w:rPr>
        <w:t>принципово нов</w:t>
      </w:r>
      <w:r w:rsidR="000B6C39">
        <w:rPr>
          <w:sz w:val="28"/>
          <w:szCs w:val="28"/>
          <w:lang w:val="uk-UA"/>
        </w:rPr>
        <w:t>их</w:t>
      </w:r>
      <w:r w:rsidRPr="00037BF5">
        <w:rPr>
          <w:sz w:val="28"/>
          <w:szCs w:val="28"/>
          <w:lang w:val="uk-UA"/>
        </w:rPr>
        <w:t xml:space="preserve"> підход</w:t>
      </w:r>
      <w:r w:rsidR="000B6C39">
        <w:rPr>
          <w:sz w:val="28"/>
          <w:szCs w:val="28"/>
          <w:lang w:val="uk-UA"/>
        </w:rPr>
        <w:t>ів</w:t>
      </w:r>
      <w:r w:rsidRPr="00037BF5">
        <w:rPr>
          <w:sz w:val="28"/>
          <w:szCs w:val="28"/>
          <w:lang w:val="uk-UA"/>
        </w:rPr>
        <w:t xml:space="preserve"> до планування та управління зеленими </w:t>
      </w:r>
      <w:r w:rsidR="000B6C39">
        <w:rPr>
          <w:sz w:val="28"/>
          <w:szCs w:val="28"/>
          <w:lang w:val="uk-UA"/>
        </w:rPr>
        <w:t>зонами</w:t>
      </w:r>
      <w:r w:rsidRPr="00037BF5">
        <w:rPr>
          <w:sz w:val="28"/>
          <w:szCs w:val="28"/>
          <w:lang w:val="uk-UA"/>
        </w:rPr>
        <w:t>.</w:t>
      </w:r>
    </w:p>
    <w:p w14:paraId="6238E0B4" w14:textId="34DA64B2" w:rsidR="001524C7" w:rsidRDefault="00235DED" w:rsidP="001524C7">
      <w:pPr>
        <w:pStyle w:val="a3"/>
        <w:spacing w:before="0" w:beforeAutospacing="0" w:after="0" w:afterAutospacing="0" w:line="360" w:lineRule="auto"/>
        <w:ind w:firstLine="709"/>
        <w:jc w:val="both"/>
        <w:rPr>
          <w:sz w:val="28"/>
          <w:szCs w:val="28"/>
          <w:lang w:val="uk-UA"/>
        </w:rPr>
      </w:pPr>
      <w:r w:rsidRPr="001524C7">
        <w:rPr>
          <w:b/>
          <w:bCs/>
          <w:sz w:val="28"/>
          <w:szCs w:val="28"/>
          <w:lang w:val="uk-UA"/>
        </w:rPr>
        <w:t>Мет</w:t>
      </w:r>
      <w:r w:rsidR="00AC2153" w:rsidRPr="001524C7">
        <w:rPr>
          <w:b/>
          <w:bCs/>
          <w:sz w:val="28"/>
          <w:szCs w:val="28"/>
          <w:lang w:val="uk-UA"/>
        </w:rPr>
        <w:t>а</w:t>
      </w:r>
      <w:r w:rsidRPr="00D36C58">
        <w:rPr>
          <w:sz w:val="28"/>
          <w:szCs w:val="28"/>
          <w:lang w:val="uk-UA"/>
        </w:rPr>
        <w:t xml:space="preserve"> </w:t>
      </w:r>
      <w:r w:rsidR="00AC2153">
        <w:rPr>
          <w:sz w:val="28"/>
          <w:szCs w:val="28"/>
          <w:lang w:val="uk-UA"/>
        </w:rPr>
        <w:t xml:space="preserve">роботи полягає </w:t>
      </w:r>
      <w:r w:rsidR="001524C7">
        <w:rPr>
          <w:sz w:val="28"/>
          <w:szCs w:val="28"/>
          <w:lang w:val="uk-UA"/>
        </w:rPr>
        <w:t>в</w:t>
      </w:r>
      <w:r w:rsidRPr="00D36C58">
        <w:rPr>
          <w:sz w:val="28"/>
          <w:szCs w:val="28"/>
          <w:lang w:val="uk-UA"/>
        </w:rPr>
        <w:t xml:space="preserve"> </w:t>
      </w:r>
      <w:r w:rsidR="00AC2153">
        <w:rPr>
          <w:sz w:val="28"/>
          <w:szCs w:val="28"/>
          <w:lang w:val="uk-UA"/>
        </w:rPr>
        <w:t>аналіз</w:t>
      </w:r>
      <w:r w:rsidR="001524C7">
        <w:rPr>
          <w:sz w:val="28"/>
          <w:szCs w:val="28"/>
          <w:lang w:val="uk-UA"/>
        </w:rPr>
        <w:t>і</w:t>
      </w:r>
      <w:r w:rsidRPr="00D36C58">
        <w:rPr>
          <w:sz w:val="28"/>
          <w:szCs w:val="28"/>
          <w:lang w:val="uk-UA"/>
        </w:rPr>
        <w:t xml:space="preserve"> </w:t>
      </w:r>
      <w:r w:rsidR="00AC2153">
        <w:rPr>
          <w:sz w:val="28"/>
          <w:szCs w:val="28"/>
          <w:lang w:val="uk-UA"/>
        </w:rPr>
        <w:t>просторової</w:t>
      </w:r>
      <w:r w:rsidRPr="00D36C58">
        <w:rPr>
          <w:sz w:val="28"/>
          <w:szCs w:val="28"/>
          <w:lang w:val="uk-UA"/>
        </w:rPr>
        <w:t xml:space="preserve"> </w:t>
      </w:r>
      <w:r w:rsidR="00AC2153">
        <w:rPr>
          <w:sz w:val="28"/>
          <w:szCs w:val="28"/>
          <w:lang w:val="uk-UA"/>
        </w:rPr>
        <w:t>організації зелених зон Дніпровського району</w:t>
      </w:r>
      <w:r w:rsidRPr="00D36C58">
        <w:rPr>
          <w:sz w:val="28"/>
          <w:szCs w:val="28"/>
          <w:lang w:val="uk-UA"/>
        </w:rPr>
        <w:t xml:space="preserve"> Києва та оцін</w:t>
      </w:r>
      <w:r w:rsidR="001524C7">
        <w:rPr>
          <w:sz w:val="28"/>
          <w:szCs w:val="28"/>
          <w:lang w:val="uk-UA"/>
        </w:rPr>
        <w:t>ці</w:t>
      </w:r>
      <w:r w:rsidRPr="00D36C58">
        <w:rPr>
          <w:sz w:val="28"/>
          <w:szCs w:val="28"/>
          <w:lang w:val="uk-UA"/>
        </w:rPr>
        <w:t xml:space="preserve"> </w:t>
      </w:r>
      <w:r w:rsidR="001116A1" w:rsidRPr="00D36C58">
        <w:rPr>
          <w:sz w:val="28"/>
          <w:szCs w:val="28"/>
          <w:lang w:val="uk-UA"/>
        </w:rPr>
        <w:t>їх</w:t>
      </w:r>
      <w:r w:rsidR="001524C7">
        <w:rPr>
          <w:sz w:val="28"/>
          <w:szCs w:val="28"/>
          <w:lang w:val="uk-UA"/>
        </w:rPr>
        <w:t xml:space="preserve">ньої </w:t>
      </w:r>
      <w:r w:rsidRPr="00D36C58">
        <w:rPr>
          <w:sz w:val="28"/>
          <w:szCs w:val="28"/>
          <w:lang w:val="uk-UA"/>
        </w:rPr>
        <w:t>доступності для населення</w:t>
      </w:r>
      <w:r w:rsidR="001524C7">
        <w:rPr>
          <w:sz w:val="28"/>
          <w:szCs w:val="28"/>
          <w:lang w:val="uk-UA"/>
        </w:rPr>
        <w:t>,</w:t>
      </w:r>
      <w:r w:rsidRPr="00D36C58">
        <w:rPr>
          <w:sz w:val="28"/>
          <w:szCs w:val="28"/>
          <w:lang w:val="uk-UA"/>
        </w:rPr>
        <w:t xml:space="preserve"> </w:t>
      </w:r>
      <w:r w:rsidR="001524C7">
        <w:rPr>
          <w:sz w:val="28"/>
          <w:szCs w:val="28"/>
          <w:lang w:val="uk-UA"/>
        </w:rPr>
        <w:t>а також</w:t>
      </w:r>
      <w:r w:rsidRPr="00D36C58">
        <w:rPr>
          <w:sz w:val="28"/>
          <w:szCs w:val="28"/>
          <w:lang w:val="uk-UA"/>
        </w:rPr>
        <w:t xml:space="preserve"> розроб</w:t>
      </w:r>
      <w:r w:rsidR="001524C7">
        <w:rPr>
          <w:sz w:val="28"/>
          <w:szCs w:val="28"/>
          <w:lang w:val="uk-UA"/>
        </w:rPr>
        <w:t xml:space="preserve">ці </w:t>
      </w:r>
      <w:r w:rsidRPr="00D36C58">
        <w:rPr>
          <w:sz w:val="28"/>
          <w:szCs w:val="28"/>
          <w:lang w:val="uk-UA"/>
        </w:rPr>
        <w:t xml:space="preserve">рекомендацій </w:t>
      </w:r>
      <w:r w:rsidR="00037BF5">
        <w:rPr>
          <w:sz w:val="28"/>
          <w:szCs w:val="28"/>
          <w:lang w:val="uk-UA"/>
        </w:rPr>
        <w:t>для</w:t>
      </w:r>
      <w:r w:rsidRPr="00D36C58">
        <w:rPr>
          <w:sz w:val="28"/>
          <w:szCs w:val="28"/>
          <w:lang w:val="uk-UA"/>
        </w:rPr>
        <w:t xml:space="preserve"> оптимізації зелено</w:t>
      </w:r>
      <w:r w:rsidR="00037BF5">
        <w:rPr>
          <w:sz w:val="28"/>
          <w:szCs w:val="28"/>
          <w:lang w:val="uk-UA"/>
        </w:rPr>
        <w:t xml:space="preserve">ї інфраструктури </w:t>
      </w:r>
      <w:r w:rsidR="001524C7">
        <w:rPr>
          <w:sz w:val="28"/>
          <w:szCs w:val="28"/>
          <w:lang w:val="uk-UA"/>
        </w:rPr>
        <w:t xml:space="preserve">даного адміністративного </w:t>
      </w:r>
      <w:r w:rsidRPr="00D36C58">
        <w:rPr>
          <w:sz w:val="28"/>
          <w:szCs w:val="28"/>
          <w:lang w:val="uk-UA"/>
        </w:rPr>
        <w:t>району.</w:t>
      </w:r>
      <w:r w:rsidR="001524C7">
        <w:rPr>
          <w:sz w:val="28"/>
          <w:szCs w:val="28"/>
          <w:lang w:val="uk-UA"/>
        </w:rPr>
        <w:t xml:space="preserve"> </w:t>
      </w:r>
      <w:r w:rsidR="00E3559E">
        <w:rPr>
          <w:sz w:val="28"/>
          <w:szCs w:val="28"/>
          <w:lang w:val="uk-UA"/>
        </w:rPr>
        <w:t>Відповідно</w:t>
      </w:r>
      <w:r w:rsidR="001524C7">
        <w:rPr>
          <w:sz w:val="28"/>
          <w:szCs w:val="28"/>
          <w:lang w:val="uk-UA"/>
        </w:rPr>
        <w:t xml:space="preserve">, до поставлених </w:t>
      </w:r>
      <w:r w:rsidR="001524C7" w:rsidRPr="00E3559E">
        <w:rPr>
          <w:b/>
          <w:bCs/>
          <w:sz w:val="28"/>
          <w:szCs w:val="28"/>
          <w:lang w:val="uk-UA"/>
        </w:rPr>
        <w:t>завдань</w:t>
      </w:r>
      <w:r w:rsidR="001524C7">
        <w:rPr>
          <w:sz w:val="28"/>
          <w:szCs w:val="28"/>
          <w:lang w:val="uk-UA"/>
        </w:rPr>
        <w:t xml:space="preserve"> </w:t>
      </w:r>
      <w:r w:rsidR="00E3559E">
        <w:rPr>
          <w:sz w:val="28"/>
          <w:szCs w:val="28"/>
          <w:lang w:val="uk-UA"/>
        </w:rPr>
        <w:t xml:space="preserve">належать, </w:t>
      </w:r>
      <w:r w:rsidR="00E3559E" w:rsidRPr="00E3559E">
        <w:rPr>
          <w:i/>
          <w:iCs/>
          <w:sz w:val="28"/>
          <w:szCs w:val="28"/>
          <w:lang w:val="uk-UA"/>
        </w:rPr>
        <w:t>по-перше</w:t>
      </w:r>
      <w:r w:rsidR="00E3559E">
        <w:rPr>
          <w:sz w:val="28"/>
          <w:szCs w:val="28"/>
          <w:lang w:val="uk-UA"/>
        </w:rPr>
        <w:t xml:space="preserve">, відображення теоретичних основ дослідження міських зелених зон, </w:t>
      </w:r>
      <w:r w:rsidR="00E3559E" w:rsidRPr="00E3559E">
        <w:rPr>
          <w:i/>
          <w:iCs/>
          <w:sz w:val="28"/>
          <w:szCs w:val="28"/>
          <w:lang w:val="uk-UA"/>
        </w:rPr>
        <w:t>по-друге</w:t>
      </w:r>
      <w:r w:rsidR="00E3559E">
        <w:rPr>
          <w:sz w:val="28"/>
          <w:szCs w:val="28"/>
          <w:lang w:val="uk-UA"/>
        </w:rPr>
        <w:t xml:space="preserve">, характеристика зелених зон Дніпровського району міста Києва, </w:t>
      </w:r>
      <w:r w:rsidR="00E3559E" w:rsidRPr="00E3559E">
        <w:rPr>
          <w:i/>
          <w:iCs/>
          <w:sz w:val="28"/>
          <w:szCs w:val="28"/>
          <w:lang w:val="uk-UA"/>
        </w:rPr>
        <w:t>по-третє</w:t>
      </w:r>
      <w:r w:rsidR="00E3559E">
        <w:rPr>
          <w:sz w:val="28"/>
          <w:szCs w:val="28"/>
          <w:lang w:val="uk-UA"/>
        </w:rPr>
        <w:t xml:space="preserve">, аналіз пішохідної доступності зелених зон даного адміністративного району та проблем їхнього збереження, </w:t>
      </w:r>
      <w:r w:rsidR="00E3559E" w:rsidRPr="00E3559E">
        <w:rPr>
          <w:i/>
          <w:iCs/>
          <w:sz w:val="28"/>
          <w:szCs w:val="28"/>
          <w:lang w:val="uk-UA"/>
        </w:rPr>
        <w:t>по-четверте</w:t>
      </w:r>
      <w:r w:rsidR="00E3559E">
        <w:rPr>
          <w:sz w:val="28"/>
          <w:szCs w:val="28"/>
          <w:lang w:val="uk-UA"/>
        </w:rPr>
        <w:t xml:space="preserve">, встановлення шляхів оптимізації просторової організації й перспектив розвитку зелених зон Дніпровського району міста Києва.      </w:t>
      </w:r>
      <w:r w:rsidR="001524C7">
        <w:rPr>
          <w:sz w:val="28"/>
          <w:szCs w:val="28"/>
          <w:lang w:val="uk-UA"/>
        </w:rPr>
        <w:t xml:space="preserve"> </w:t>
      </w:r>
      <w:r w:rsidR="001116A1" w:rsidRPr="00D36C58">
        <w:rPr>
          <w:sz w:val="28"/>
          <w:szCs w:val="28"/>
          <w:lang w:val="uk-UA"/>
        </w:rPr>
        <w:t xml:space="preserve"> </w:t>
      </w:r>
    </w:p>
    <w:p w14:paraId="65CF1207" w14:textId="77777777" w:rsidR="00893DD8" w:rsidRDefault="001116A1" w:rsidP="001524C7">
      <w:pPr>
        <w:pStyle w:val="a3"/>
        <w:spacing w:before="0" w:beforeAutospacing="0" w:after="0" w:afterAutospacing="0" w:line="360" w:lineRule="auto"/>
        <w:ind w:firstLine="709"/>
        <w:jc w:val="both"/>
        <w:rPr>
          <w:sz w:val="28"/>
          <w:szCs w:val="28"/>
          <w:lang w:val="uk-UA"/>
        </w:rPr>
      </w:pPr>
      <w:r w:rsidRPr="00E3559E">
        <w:rPr>
          <w:b/>
          <w:bCs/>
          <w:sz w:val="28"/>
          <w:szCs w:val="28"/>
          <w:lang w:val="uk-UA"/>
        </w:rPr>
        <w:t>Об’єкт</w:t>
      </w:r>
      <w:r w:rsidR="00E3559E">
        <w:rPr>
          <w:b/>
          <w:bCs/>
          <w:sz w:val="28"/>
          <w:szCs w:val="28"/>
          <w:lang w:val="uk-UA"/>
        </w:rPr>
        <w:t>ом</w:t>
      </w:r>
      <w:r w:rsidRPr="00D36C58">
        <w:rPr>
          <w:sz w:val="28"/>
          <w:szCs w:val="28"/>
          <w:lang w:val="uk-UA"/>
        </w:rPr>
        <w:t xml:space="preserve"> дослідження виступа</w:t>
      </w:r>
      <w:r w:rsidR="00F4211B">
        <w:rPr>
          <w:sz w:val="28"/>
          <w:szCs w:val="28"/>
          <w:lang w:val="uk-UA"/>
        </w:rPr>
        <w:t>ють</w:t>
      </w:r>
      <w:r w:rsidRPr="00D36C58">
        <w:rPr>
          <w:sz w:val="28"/>
          <w:szCs w:val="28"/>
          <w:lang w:val="uk-UA"/>
        </w:rPr>
        <w:t xml:space="preserve"> зелені зони Дніпровського району </w:t>
      </w:r>
      <w:r w:rsidR="00E3559E">
        <w:rPr>
          <w:sz w:val="28"/>
          <w:szCs w:val="28"/>
          <w:lang w:val="uk-UA"/>
        </w:rPr>
        <w:t xml:space="preserve">міста </w:t>
      </w:r>
      <w:r w:rsidRPr="00D36C58">
        <w:rPr>
          <w:sz w:val="28"/>
          <w:szCs w:val="28"/>
          <w:lang w:val="uk-UA"/>
        </w:rPr>
        <w:t xml:space="preserve">Києва. </w:t>
      </w:r>
      <w:r w:rsidRPr="00E3559E">
        <w:rPr>
          <w:b/>
          <w:bCs/>
          <w:sz w:val="28"/>
          <w:szCs w:val="28"/>
          <w:lang w:val="uk-UA"/>
        </w:rPr>
        <w:t>Предмет</w:t>
      </w:r>
      <w:r w:rsidR="00E3559E" w:rsidRPr="00E3559E">
        <w:rPr>
          <w:b/>
          <w:bCs/>
          <w:sz w:val="28"/>
          <w:szCs w:val="28"/>
          <w:lang w:val="uk-UA"/>
        </w:rPr>
        <w:t>ом</w:t>
      </w:r>
      <w:r w:rsidR="00E3559E">
        <w:rPr>
          <w:sz w:val="28"/>
          <w:szCs w:val="28"/>
          <w:lang w:val="uk-UA"/>
        </w:rPr>
        <w:t xml:space="preserve"> дослідження</w:t>
      </w:r>
      <w:r w:rsidRPr="00D36C58">
        <w:rPr>
          <w:sz w:val="28"/>
          <w:szCs w:val="28"/>
          <w:lang w:val="uk-UA"/>
        </w:rPr>
        <w:t xml:space="preserve"> </w:t>
      </w:r>
      <w:r w:rsidR="00037BF5">
        <w:rPr>
          <w:sz w:val="28"/>
          <w:szCs w:val="28"/>
          <w:lang w:val="uk-UA"/>
        </w:rPr>
        <w:t>є</w:t>
      </w:r>
      <w:r w:rsidRPr="00D36C58">
        <w:rPr>
          <w:sz w:val="28"/>
          <w:szCs w:val="28"/>
          <w:lang w:val="uk-UA"/>
        </w:rPr>
        <w:t xml:space="preserve"> </w:t>
      </w:r>
      <w:r w:rsidR="00E3559E">
        <w:rPr>
          <w:sz w:val="28"/>
          <w:szCs w:val="28"/>
          <w:lang w:val="uk-UA"/>
        </w:rPr>
        <w:t xml:space="preserve">просторова </w:t>
      </w:r>
      <w:r w:rsidRPr="00D36C58">
        <w:rPr>
          <w:sz w:val="28"/>
          <w:szCs w:val="28"/>
          <w:lang w:val="uk-UA"/>
        </w:rPr>
        <w:t>структур</w:t>
      </w:r>
      <w:r w:rsidR="00E3559E">
        <w:rPr>
          <w:sz w:val="28"/>
          <w:szCs w:val="28"/>
          <w:lang w:val="uk-UA"/>
        </w:rPr>
        <w:t>а</w:t>
      </w:r>
      <w:r w:rsidRPr="00D36C58">
        <w:rPr>
          <w:sz w:val="28"/>
          <w:szCs w:val="28"/>
          <w:lang w:val="uk-UA"/>
        </w:rPr>
        <w:t xml:space="preserve">, кількісні та якісні характеристики доступності </w:t>
      </w:r>
      <w:r w:rsidR="00037BF5">
        <w:rPr>
          <w:sz w:val="28"/>
          <w:szCs w:val="28"/>
          <w:lang w:val="uk-UA"/>
        </w:rPr>
        <w:t xml:space="preserve">зелених </w:t>
      </w:r>
      <w:r w:rsidRPr="00D36C58">
        <w:rPr>
          <w:sz w:val="28"/>
          <w:szCs w:val="28"/>
          <w:lang w:val="uk-UA"/>
        </w:rPr>
        <w:t xml:space="preserve">зон для </w:t>
      </w:r>
      <w:r w:rsidR="00E3559E">
        <w:rPr>
          <w:sz w:val="28"/>
          <w:szCs w:val="28"/>
          <w:lang w:val="uk-UA"/>
        </w:rPr>
        <w:t>мешканців житлових</w:t>
      </w:r>
      <w:r w:rsidR="00E84571">
        <w:rPr>
          <w:sz w:val="28"/>
          <w:szCs w:val="28"/>
          <w:lang w:val="uk-UA"/>
        </w:rPr>
        <w:t xml:space="preserve"> </w:t>
      </w:r>
      <w:r w:rsidR="00F4211B">
        <w:rPr>
          <w:sz w:val="28"/>
          <w:szCs w:val="28"/>
          <w:lang w:val="uk-UA"/>
        </w:rPr>
        <w:t>кварталів</w:t>
      </w:r>
      <w:r w:rsidR="00E3559E">
        <w:rPr>
          <w:sz w:val="28"/>
          <w:szCs w:val="28"/>
          <w:lang w:val="uk-UA"/>
        </w:rPr>
        <w:t>, стан та проблеми їхнього збереження.</w:t>
      </w:r>
    </w:p>
    <w:p w14:paraId="1C8ED04E" w14:textId="77777777" w:rsidR="00893DD8" w:rsidRDefault="00893DD8" w:rsidP="00893DD8">
      <w:pPr>
        <w:pStyle w:val="a3"/>
        <w:spacing w:before="0" w:beforeAutospacing="0" w:after="0" w:afterAutospacing="0" w:line="360" w:lineRule="auto"/>
        <w:ind w:firstLine="709"/>
        <w:jc w:val="both"/>
        <w:rPr>
          <w:sz w:val="28"/>
          <w:szCs w:val="28"/>
          <w:lang w:val="uk-UA"/>
        </w:rPr>
      </w:pPr>
      <w:r w:rsidRPr="00893DD8">
        <w:rPr>
          <w:rFonts w:eastAsia="Calibri"/>
          <w:kern w:val="2"/>
          <w:sz w:val="28"/>
          <w:szCs w:val="28"/>
          <w:lang w:val="uk-UA"/>
          <w14:ligatures w14:val="standardContextual"/>
        </w:rPr>
        <w:lastRenderedPageBreak/>
        <w:t xml:space="preserve">В процесі виконання кваліфікаційної роботи були проаналізовані та узагальнені вихідні </w:t>
      </w:r>
      <w:r>
        <w:rPr>
          <w:rFonts w:eastAsia="Calibri"/>
          <w:kern w:val="2"/>
          <w:sz w:val="28"/>
          <w:szCs w:val="28"/>
          <w:lang w:val="uk-UA"/>
          <w14:ligatures w14:val="standardContextual"/>
        </w:rPr>
        <w:t xml:space="preserve">літературні </w:t>
      </w:r>
      <w:r w:rsidRPr="00893DD8">
        <w:rPr>
          <w:rFonts w:eastAsia="Calibri"/>
          <w:kern w:val="2"/>
          <w:sz w:val="28"/>
          <w:szCs w:val="28"/>
          <w:lang w:val="uk-UA"/>
          <w14:ligatures w14:val="standardContextual"/>
        </w:rPr>
        <w:t>джерела, застосовані</w:t>
      </w:r>
      <w:r w:rsidRPr="00893DD8">
        <w:rPr>
          <w:rFonts w:eastAsia="Calibri"/>
          <w:b/>
          <w:bCs/>
          <w:kern w:val="2"/>
          <w:sz w:val="28"/>
          <w:szCs w:val="28"/>
          <w:lang w:val="uk-UA"/>
          <w14:ligatures w14:val="standardContextual"/>
        </w:rPr>
        <w:t xml:space="preserve"> </w:t>
      </w:r>
      <w:r w:rsidRPr="00893DD8">
        <w:rPr>
          <w:rFonts w:eastAsia="Calibri"/>
          <w:kern w:val="2"/>
          <w:sz w:val="28"/>
          <w:szCs w:val="28"/>
          <w:lang w:val="uk-UA"/>
          <w14:ligatures w14:val="standardContextual"/>
        </w:rPr>
        <w:t>геоінформаційний аналіз</w:t>
      </w:r>
      <w:r>
        <w:rPr>
          <w:rFonts w:eastAsia="Calibri"/>
          <w:kern w:val="2"/>
          <w:sz w:val="28"/>
          <w:szCs w:val="28"/>
          <w:lang w:val="uk-UA"/>
          <w14:ligatures w14:val="standardContextual"/>
        </w:rPr>
        <w:t xml:space="preserve"> та картографічне моделювання</w:t>
      </w:r>
      <w:r w:rsidRPr="00893DD8">
        <w:rPr>
          <w:rFonts w:eastAsia="Calibri"/>
          <w:kern w:val="2"/>
          <w:sz w:val="28"/>
          <w:szCs w:val="28"/>
          <w:lang w:val="uk-UA"/>
          <w14:ligatures w14:val="standardContextual"/>
        </w:rPr>
        <w:t>,</w:t>
      </w:r>
      <w:r>
        <w:rPr>
          <w:rFonts w:eastAsia="Calibri"/>
          <w:b/>
          <w:bCs/>
          <w:kern w:val="2"/>
          <w:sz w:val="28"/>
          <w:szCs w:val="28"/>
          <w:lang w:val="uk-UA"/>
          <w14:ligatures w14:val="standardContextual"/>
        </w:rPr>
        <w:t xml:space="preserve"> </w:t>
      </w:r>
      <w:r>
        <w:rPr>
          <w:rFonts w:eastAsia="Calibri"/>
          <w:kern w:val="2"/>
          <w:sz w:val="28"/>
          <w:szCs w:val="28"/>
          <w:lang w:val="uk-UA"/>
          <w14:ligatures w14:val="standardContextual"/>
        </w:rPr>
        <w:t>порівняльно-</w:t>
      </w:r>
      <w:r w:rsidRPr="00893DD8">
        <w:rPr>
          <w:rFonts w:eastAsia="Calibri"/>
          <w:kern w:val="2"/>
          <w:sz w:val="28"/>
          <w:szCs w:val="28"/>
          <w:lang w:val="uk-UA"/>
          <w14:ligatures w14:val="standardContextual"/>
        </w:rPr>
        <w:t>описовий</w:t>
      </w:r>
      <w:r>
        <w:rPr>
          <w:sz w:val="28"/>
          <w:szCs w:val="28"/>
          <w:lang w:val="uk-UA"/>
        </w:rPr>
        <w:t xml:space="preserve"> </w:t>
      </w:r>
      <w:r w:rsidRPr="00893DD8">
        <w:rPr>
          <w:rFonts w:eastAsia="Calibri"/>
          <w:kern w:val="2"/>
          <w:sz w:val="28"/>
          <w:szCs w:val="28"/>
          <w:lang w:val="uk-UA"/>
          <w14:ligatures w14:val="standardContextual"/>
        </w:rPr>
        <w:t xml:space="preserve">метод </w:t>
      </w:r>
      <w:r>
        <w:rPr>
          <w:rFonts w:eastAsia="Calibri"/>
          <w:kern w:val="2"/>
          <w:sz w:val="28"/>
          <w:szCs w:val="28"/>
          <w:lang w:val="uk-UA"/>
          <w14:ligatures w14:val="standardContextual"/>
        </w:rPr>
        <w:t xml:space="preserve">дослідження, </w:t>
      </w:r>
      <w:r w:rsidRPr="00893DD8">
        <w:rPr>
          <w:rFonts w:eastAsia="Calibri"/>
          <w:kern w:val="2"/>
          <w:sz w:val="28"/>
          <w:szCs w:val="28"/>
          <w:lang w:val="uk-UA"/>
          <w14:ligatures w14:val="standardContextual"/>
        </w:rPr>
        <w:t xml:space="preserve"> </w:t>
      </w:r>
      <w:r>
        <w:rPr>
          <w:rFonts w:eastAsia="Calibri"/>
          <w:kern w:val="2"/>
          <w:sz w:val="28"/>
          <w:szCs w:val="28"/>
          <w:lang w:val="uk-UA"/>
          <w14:ligatures w14:val="standardContextual"/>
        </w:rPr>
        <w:t xml:space="preserve">проведене </w:t>
      </w:r>
      <w:r w:rsidRPr="00893DD8">
        <w:rPr>
          <w:rFonts w:eastAsia="Calibri"/>
          <w:kern w:val="2"/>
          <w:sz w:val="28"/>
          <w:szCs w:val="28"/>
          <w:lang w:val="uk-UA"/>
          <w14:ligatures w14:val="standardContextual"/>
        </w:rPr>
        <w:t>соціологічн</w:t>
      </w:r>
      <w:r>
        <w:rPr>
          <w:rFonts w:eastAsia="Calibri"/>
          <w:kern w:val="2"/>
          <w:sz w:val="28"/>
          <w:szCs w:val="28"/>
          <w:lang w:val="uk-UA"/>
          <w14:ligatures w14:val="standardContextual"/>
        </w:rPr>
        <w:t>е</w:t>
      </w:r>
      <w:r w:rsidRPr="00893DD8">
        <w:rPr>
          <w:rFonts w:eastAsia="Calibri"/>
          <w:kern w:val="2"/>
          <w:sz w:val="28"/>
          <w:szCs w:val="28"/>
          <w:lang w:val="uk-UA"/>
          <w14:ligatures w14:val="standardContextual"/>
        </w:rPr>
        <w:t xml:space="preserve"> опитування</w:t>
      </w:r>
      <w:r>
        <w:rPr>
          <w:rFonts w:eastAsia="Calibri"/>
          <w:kern w:val="2"/>
          <w:sz w:val="28"/>
          <w:szCs w:val="28"/>
          <w:lang w:val="uk-UA"/>
          <w14:ligatures w14:val="standardContextual"/>
        </w:rPr>
        <w:t>. Вказані</w:t>
      </w:r>
      <w:r w:rsidR="00AD1923">
        <w:rPr>
          <w:sz w:val="28"/>
          <w:szCs w:val="28"/>
          <w:lang w:val="uk-UA"/>
        </w:rPr>
        <w:t xml:space="preserve"> методи доповнюють од</w:t>
      </w:r>
      <w:r>
        <w:rPr>
          <w:sz w:val="28"/>
          <w:szCs w:val="28"/>
          <w:lang w:val="uk-UA"/>
        </w:rPr>
        <w:t>ин</w:t>
      </w:r>
      <w:r w:rsidR="00AD1923">
        <w:rPr>
          <w:sz w:val="28"/>
          <w:szCs w:val="28"/>
          <w:lang w:val="uk-UA"/>
        </w:rPr>
        <w:t xml:space="preserve"> одного та надають </w:t>
      </w:r>
      <w:r>
        <w:rPr>
          <w:sz w:val="28"/>
          <w:szCs w:val="28"/>
          <w:lang w:val="uk-UA"/>
        </w:rPr>
        <w:t xml:space="preserve">змогу отримувати </w:t>
      </w:r>
      <w:r w:rsidR="00A5231B">
        <w:rPr>
          <w:sz w:val="28"/>
          <w:szCs w:val="28"/>
          <w:lang w:val="uk-UA"/>
        </w:rPr>
        <w:t>актуальн</w:t>
      </w:r>
      <w:r>
        <w:rPr>
          <w:sz w:val="28"/>
          <w:szCs w:val="28"/>
          <w:lang w:val="uk-UA"/>
        </w:rPr>
        <w:t>і відомості</w:t>
      </w:r>
      <w:r w:rsidR="00A5231B">
        <w:rPr>
          <w:sz w:val="28"/>
          <w:szCs w:val="28"/>
          <w:lang w:val="uk-UA"/>
        </w:rPr>
        <w:t xml:space="preserve"> стосовно стану </w:t>
      </w:r>
      <w:r>
        <w:rPr>
          <w:sz w:val="28"/>
          <w:szCs w:val="28"/>
          <w:lang w:val="uk-UA"/>
        </w:rPr>
        <w:t xml:space="preserve">міських </w:t>
      </w:r>
      <w:r w:rsidR="00A5231B">
        <w:rPr>
          <w:sz w:val="28"/>
          <w:szCs w:val="28"/>
          <w:lang w:val="uk-UA"/>
        </w:rPr>
        <w:t>зелених</w:t>
      </w:r>
      <w:r>
        <w:rPr>
          <w:sz w:val="28"/>
          <w:szCs w:val="28"/>
          <w:lang w:val="uk-UA"/>
        </w:rPr>
        <w:t xml:space="preserve"> зон</w:t>
      </w:r>
      <w:r w:rsidR="00A5231B">
        <w:rPr>
          <w:sz w:val="28"/>
          <w:szCs w:val="28"/>
          <w:lang w:val="uk-UA"/>
        </w:rPr>
        <w:t xml:space="preserve">. </w:t>
      </w:r>
      <w:r>
        <w:rPr>
          <w:sz w:val="28"/>
          <w:szCs w:val="28"/>
          <w:lang w:val="uk-UA"/>
        </w:rPr>
        <w:t xml:space="preserve"> </w:t>
      </w:r>
    </w:p>
    <w:p w14:paraId="0252BB5D" w14:textId="2170803B" w:rsidR="00EB1E30" w:rsidRDefault="00EB1E30" w:rsidP="00EB1E30">
      <w:pPr>
        <w:spacing w:after="0" w:line="360" w:lineRule="auto"/>
        <w:ind w:firstLine="709"/>
        <w:jc w:val="both"/>
        <w:rPr>
          <w:rFonts w:ascii="Times New Roman" w:hAnsi="Times New Roman" w:cs="Times New Roman"/>
          <w:sz w:val="28"/>
          <w:szCs w:val="28"/>
          <w:lang w:val="uk-UA"/>
        </w:rPr>
      </w:pPr>
      <w:r w:rsidRPr="00EB1E30">
        <w:rPr>
          <w:rFonts w:ascii="Times New Roman" w:hAnsi="Times New Roman" w:cs="Times New Roman"/>
          <w:b/>
          <w:bCs/>
          <w:sz w:val="28"/>
          <w:szCs w:val="28"/>
          <w:lang w:val="uk-UA"/>
        </w:rPr>
        <w:t>Науковою новизною</w:t>
      </w:r>
      <w:r>
        <w:rPr>
          <w:rFonts w:ascii="Times New Roman" w:hAnsi="Times New Roman" w:cs="Times New Roman"/>
          <w:b/>
          <w:bCs/>
          <w:sz w:val="28"/>
          <w:szCs w:val="28"/>
          <w:lang w:val="uk-UA"/>
        </w:rPr>
        <w:t xml:space="preserve"> </w:t>
      </w:r>
      <w:r w:rsidRPr="00EB1E30">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є</w:t>
      </w:r>
      <w:r w:rsidRPr="00EB1E30">
        <w:rPr>
          <w:rFonts w:ascii="Times New Roman" w:hAnsi="Times New Roman" w:cs="Times New Roman"/>
          <w:sz w:val="28"/>
          <w:szCs w:val="28"/>
          <w:lang w:val="uk-UA"/>
        </w:rPr>
        <w:t xml:space="preserve"> здійснення аналізу зелених зон Дніпровського району м</w:t>
      </w:r>
      <w:r>
        <w:rPr>
          <w:rFonts w:ascii="Times New Roman" w:hAnsi="Times New Roman" w:cs="Times New Roman"/>
          <w:sz w:val="28"/>
          <w:szCs w:val="28"/>
          <w:lang w:val="uk-UA"/>
        </w:rPr>
        <w:t>іста</w:t>
      </w:r>
      <w:r w:rsidRPr="00EB1E30">
        <w:rPr>
          <w:rFonts w:ascii="Times New Roman" w:hAnsi="Times New Roman" w:cs="Times New Roman"/>
          <w:sz w:val="28"/>
          <w:szCs w:val="28"/>
          <w:lang w:val="uk-UA"/>
        </w:rPr>
        <w:t xml:space="preserve"> Києва в умовах інтенсивної господарської діяльності. У дослідженні вперше здійснено системне оцінювання впливу урбанізаційних процесів та транспортного навантаження на зелені насадження району з урахуванням їх просторової структури та рівня доступності для різних соціально-демографічних груп населення. </w:t>
      </w:r>
      <w:r>
        <w:rPr>
          <w:rFonts w:ascii="Times New Roman" w:hAnsi="Times New Roman" w:cs="Times New Roman"/>
          <w:sz w:val="28"/>
          <w:szCs w:val="28"/>
          <w:lang w:val="uk-UA"/>
        </w:rPr>
        <w:t>З</w:t>
      </w:r>
      <w:r w:rsidRPr="00EB1E30">
        <w:rPr>
          <w:rFonts w:ascii="Times New Roman" w:hAnsi="Times New Roman" w:cs="Times New Roman"/>
          <w:sz w:val="28"/>
          <w:szCs w:val="28"/>
          <w:lang w:val="uk-UA"/>
        </w:rPr>
        <w:t>апропоновано підходи до оптимізації проєктування зелених зон на основі принципів зеленого каркас</w:t>
      </w:r>
      <w:r>
        <w:rPr>
          <w:rFonts w:ascii="Times New Roman" w:hAnsi="Times New Roman" w:cs="Times New Roman"/>
          <w:sz w:val="28"/>
          <w:szCs w:val="28"/>
          <w:lang w:val="uk-UA"/>
        </w:rPr>
        <w:t>у</w:t>
      </w:r>
      <w:r w:rsidRPr="00EB1E30">
        <w:rPr>
          <w:rFonts w:ascii="Times New Roman" w:hAnsi="Times New Roman" w:cs="Times New Roman"/>
          <w:sz w:val="28"/>
          <w:szCs w:val="28"/>
          <w:lang w:val="uk-UA"/>
        </w:rPr>
        <w:t xml:space="preserve">, інклюзивності та сучасних міжнародних стандартів доступності. </w:t>
      </w:r>
    </w:p>
    <w:p w14:paraId="18F43773" w14:textId="47EA96FE" w:rsidR="009A2A12" w:rsidRPr="00EB1E30" w:rsidRDefault="00EB1E30" w:rsidP="00EB1E30">
      <w:pPr>
        <w:spacing w:after="0" w:line="360" w:lineRule="auto"/>
        <w:ind w:firstLine="709"/>
        <w:jc w:val="both"/>
        <w:rPr>
          <w:rFonts w:ascii="Times New Roman" w:eastAsia="Times New Roman" w:hAnsi="Times New Roman" w:cs="Times New Roman"/>
          <w:b/>
          <w:bCs/>
          <w:color w:val="000000"/>
          <w:kern w:val="0"/>
          <w:sz w:val="28"/>
          <w:szCs w:val="28"/>
          <w:lang w:val="uk-UA" w:eastAsia="ru-RU"/>
          <w14:ligatures w14:val="none"/>
        </w:rPr>
      </w:pPr>
      <w:r w:rsidRPr="00EB1E30">
        <w:rPr>
          <w:rFonts w:ascii="Times New Roman" w:hAnsi="Times New Roman" w:cs="Times New Roman"/>
          <w:b/>
          <w:bCs/>
          <w:sz w:val="28"/>
          <w:szCs w:val="28"/>
          <w:lang w:val="uk-UA"/>
        </w:rPr>
        <w:t>Практичне значення</w:t>
      </w:r>
      <w:r>
        <w:rPr>
          <w:rFonts w:ascii="Times New Roman" w:hAnsi="Times New Roman" w:cs="Times New Roman"/>
          <w:sz w:val="28"/>
          <w:szCs w:val="28"/>
          <w:lang w:val="uk-UA"/>
        </w:rPr>
        <w:t xml:space="preserve"> </w:t>
      </w:r>
      <w:r w:rsidRPr="00EB1E30">
        <w:rPr>
          <w:rFonts w:ascii="Times New Roman" w:hAnsi="Times New Roman" w:cs="Times New Roman"/>
          <w:sz w:val="28"/>
          <w:szCs w:val="28"/>
          <w:lang w:val="uk-UA"/>
        </w:rPr>
        <w:t>полягає у розробці рекомендацій щодо екологічної ста</w:t>
      </w:r>
      <w:r>
        <w:rPr>
          <w:rFonts w:ascii="Times New Roman" w:hAnsi="Times New Roman" w:cs="Times New Roman"/>
          <w:sz w:val="28"/>
          <w:szCs w:val="28"/>
          <w:lang w:val="uk-UA"/>
        </w:rPr>
        <w:t>більності</w:t>
      </w:r>
      <w:r w:rsidRPr="00EB1E30">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EB1E30">
        <w:rPr>
          <w:rFonts w:ascii="Times New Roman" w:hAnsi="Times New Roman" w:cs="Times New Roman"/>
          <w:sz w:val="28"/>
          <w:szCs w:val="28"/>
          <w:lang w:val="uk-UA"/>
        </w:rPr>
        <w:t>доступності зелених зон Дніпровського району</w:t>
      </w:r>
      <w:r>
        <w:rPr>
          <w:rFonts w:ascii="Times New Roman" w:hAnsi="Times New Roman" w:cs="Times New Roman"/>
          <w:sz w:val="28"/>
          <w:szCs w:val="28"/>
          <w:lang w:val="uk-UA"/>
        </w:rPr>
        <w:t xml:space="preserve"> міста Києва</w:t>
      </w:r>
      <w:r w:rsidRPr="00EB1E30">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результати досліджень</w:t>
      </w:r>
      <w:r w:rsidRPr="00EB1E30">
        <w:rPr>
          <w:rFonts w:ascii="Times New Roman" w:hAnsi="Times New Roman" w:cs="Times New Roman"/>
          <w:sz w:val="28"/>
          <w:szCs w:val="28"/>
          <w:lang w:val="uk-UA"/>
        </w:rPr>
        <w:t xml:space="preserve"> можуть бути використані органами місцевого самоврядування, проєктними організаціями та розробниками містобудівної документації при формуванні програм розвитку зеленої інфраструктури </w:t>
      </w:r>
      <w:r>
        <w:rPr>
          <w:rFonts w:ascii="Times New Roman" w:hAnsi="Times New Roman" w:cs="Times New Roman"/>
          <w:sz w:val="28"/>
          <w:szCs w:val="28"/>
          <w:lang w:val="uk-UA"/>
        </w:rPr>
        <w:t xml:space="preserve">даного адміністративного </w:t>
      </w:r>
      <w:r w:rsidRPr="00EB1E30">
        <w:rPr>
          <w:rFonts w:ascii="Times New Roman" w:hAnsi="Times New Roman" w:cs="Times New Roman"/>
          <w:sz w:val="28"/>
          <w:szCs w:val="28"/>
          <w:lang w:val="uk-UA"/>
        </w:rPr>
        <w:t xml:space="preserve">району. </w:t>
      </w:r>
      <w:r w:rsidRPr="00EB1E30">
        <w:rPr>
          <w:rFonts w:ascii="Times New Roman" w:eastAsia="Times New Roman" w:hAnsi="Times New Roman" w:cs="Times New Roman"/>
          <w:b/>
          <w:bCs/>
          <w:color w:val="000000"/>
          <w:kern w:val="0"/>
          <w:sz w:val="28"/>
          <w:szCs w:val="28"/>
          <w:lang w:val="uk-UA" w:eastAsia="ru-RU"/>
          <w14:ligatures w14:val="none"/>
        </w:rPr>
        <w:t xml:space="preserve"> </w:t>
      </w:r>
    </w:p>
    <w:p w14:paraId="0257B8E2" w14:textId="5BBE08C9" w:rsidR="005252B2" w:rsidRPr="005252B2" w:rsidRDefault="005252B2" w:rsidP="005252B2">
      <w:pPr>
        <w:spacing w:after="0" w:line="360" w:lineRule="auto"/>
        <w:ind w:firstLine="709"/>
        <w:jc w:val="both"/>
        <w:rPr>
          <w:rFonts w:ascii="Times New Roman" w:eastAsia="Times New Roman" w:hAnsi="Times New Roman" w:cs="Times New Roman"/>
          <w:color w:val="000000"/>
          <w:kern w:val="0"/>
          <w:sz w:val="28"/>
          <w:szCs w:val="28"/>
          <w:lang w:val="uk-UA" w:eastAsia="ru-RU"/>
          <w14:ligatures w14:val="none"/>
        </w:rPr>
      </w:pPr>
      <w:r w:rsidRPr="005252B2">
        <w:rPr>
          <w:rFonts w:ascii="Times New Roman" w:eastAsia="Times New Roman" w:hAnsi="Times New Roman" w:cs="Times New Roman"/>
          <w:color w:val="000000"/>
          <w:kern w:val="0"/>
          <w:sz w:val="28"/>
          <w:szCs w:val="28"/>
          <w:lang w:val="uk-UA" w:eastAsia="ru-RU"/>
          <w14:ligatures w14:val="none"/>
        </w:rPr>
        <w:t xml:space="preserve">Кваліфікаційна робота, обсягом </w:t>
      </w:r>
      <w:r w:rsidR="00F4227C">
        <w:rPr>
          <w:rFonts w:ascii="Times New Roman" w:eastAsia="Times New Roman" w:hAnsi="Times New Roman" w:cs="Times New Roman"/>
          <w:color w:val="000000"/>
          <w:kern w:val="0"/>
          <w:sz w:val="28"/>
          <w:szCs w:val="28"/>
          <w:lang w:val="uk-UA" w:eastAsia="ru-RU"/>
          <w14:ligatures w14:val="none"/>
        </w:rPr>
        <w:t>58</w:t>
      </w:r>
      <w:r w:rsidRPr="005252B2">
        <w:rPr>
          <w:rFonts w:ascii="Times New Roman" w:eastAsia="Times New Roman" w:hAnsi="Times New Roman" w:cs="Times New Roman"/>
          <w:color w:val="000000"/>
          <w:kern w:val="0"/>
          <w:sz w:val="28"/>
          <w:szCs w:val="28"/>
          <w:lang w:val="uk-UA" w:eastAsia="ru-RU"/>
          <w14:ligatures w14:val="none"/>
        </w:rPr>
        <w:t xml:space="preserve"> стор., складається із вступу, </w:t>
      </w:r>
      <w:r>
        <w:rPr>
          <w:rFonts w:ascii="Times New Roman" w:eastAsia="Times New Roman" w:hAnsi="Times New Roman" w:cs="Times New Roman"/>
          <w:color w:val="000000"/>
          <w:kern w:val="0"/>
          <w:sz w:val="28"/>
          <w:szCs w:val="28"/>
          <w:lang w:val="uk-UA" w:eastAsia="ru-RU"/>
          <w14:ligatures w14:val="none"/>
        </w:rPr>
        <w:t>чотир</w:t>
      </w:r>
      <w:r w:rsidRPr="005252B2">
        <w:rPr>
          <w:rFonts w:ascii="Times New Roman" w:eastAsia="Times New Roman" w:hAnsi="Times New Roman" w:cs="Times New Roman"/>
          <w:color w:val="000000"/>
          <w:kern w:val="0"/>
          <w:sz w:val="28"/>
          <w:szCs w:val="28"/>
          <w:lang w:val="uk-UA" w:eastAsia="ru-RU"/>
          <w14:ligatures w14:val="none"/>
        </w:rPr>
        <w:t>ьох розділів, висновків</w:t>
      </w:r>
      <w:r w:rsidR="006A30A3">
        <w:rPr>
          <w:rFonts w:ascii="Times New Roman" w:eastAsia="Times New Roman" w:hAnsi="Times New Roman" w:cs="Times New Roman"/>
          <w:color w:val="000000"/>
          <w:kern w:val="0"/>
          <w:sz w:val="28"/>
          <w:szCs w:val="28"/>
          <w:lang w:val="uk-UA" w:eastAsia="ru-RU"/>
          <w14:ligatures w14:val="none"/>
        </w:rPr>
        <w:t xml:space="preserve"> та</w:t>
      </w:r>
      <w:r w:rsidRPr="005252B2">
        <w:rPr>
          <w:rFonts w:ascii="Times New Roman" w:eastAsia="Times New Roman" w:hAnsi="Times New Roman" w:cs="Times New Roman"/>
          <w:color w:val="000000"/>
          <w:kern w:val="0"/>
          <w:sz w:val="28"/>
          <w:szCs w:val="28"/>
          <w:lang w:val="uk-UA" w:eastAsia="ru-RU"/>
          <w14:ligatures w14:val="none"/>
        </w:rPr>
        <w:t xml:space="preserve"> списку використаних джерел.</w:t>
      </w:r>
      <w:r w:rsidR="006A30A3">
        <w:rPr>
          <w:rFonts w:ascii="Times New Roman" w:eastAsia="Times New Roman" w:hAnsi="Times New Roman" w:cs="Times New Roman"/>
          <w:color w:val="000000"/>
          <w:kern w:val="0"/>
          <w:sz w:val="28"/>
          <w:szCs w:val="28"/>
          <w:lang w:val="uk-UA" w:eastAsia="ru-RU"/>
          <w14:ligatures w14:val="none"/>
        </w:rPr>
        <w:t xml:space="preserve"> </w:t>
      </w:r>
      <w:r w:rsidR="00EB1E30">
        <w:rPr>
          <w:rFonts w:ascii="Times New Roman" w:eastAsia="Times New Roman" w:hAnsi="Times New Roman" w:cs="Times New Roman"/>
          <w:color w:val="000000"/>
          <w:kern w:val="0"/>
          <w:sz w:val="28"/>
          <w:szCs w:val="28"/>
          <w:lang w:val="uk-UA" w:eastAsia="ru-RU"/>
          <w14:ligatures w14:val="none"/>
        </w:rPr>
        <w:t xml:space="preserve"> </w:t>
      </w:r>
      <w:r w:rsidR="009A2A12">
        <w:rPr>
          <w:rFonts w:ascii="Times New Roman" w:eastAsia="Times New Roman" w:hAnsi="Times New Roman" w:cs="Times New Roman"/>
          <w:color w:val="000000"/>
          <w:kern w:val="0"/>
          <w:sz w:val="28"/>
          <w:szCs w:val="28"/>
          <w:lang w:val="uk-UA" w:eastAsia="ru-RU"/>
          <w14:ligatures w14:val="none"/>
        </w:rPr>
        <w:t xml:space="preserve"> </w:t>
      </w:r>
      <w:r>
        <w:rPr>
          <w:rFonts w:ascii="Times New Roman" w:eastAsia="Times New Roman" w:hAnsi="Times New Roman" w:cs="Times New Roman"/>
          <w:color w:val="000000"/>
          <w:kern w:val="0"/>
          <w:sz w:val="28"/>
          <w:szCs w:val="28"/>
          <w:lang w:val="uk-UA" w:eastAsia="ru-RU"/>
          <w14:ligatures w14:val="none"/>
        </w:rPr>
        <w:t xml:space="preserve"> </w:t>
      </w:r>
      <w:r w:rsidRPr="005252B2">
        <w:rPr>
          <w:rFonts w:ascii="Times New Roman" w:eastAsia="Times New Roman" w:hAnsi="Times New Roman" w:cs="Times New Roman"/>
          <w:color w:val="000000"/>
          <w:kern w:val="0"/>
          <w:sz w:val="28"/>
          <w:szCs w:val="28"/>
          <w:lang w:val="uk-UA" w:eastAsia="ru-RU"/>
          <w14:ligatures w14:val="none"/>
        </w:rPr>
        <w:t xml:space="preserve"> </w:t>
      </w:r>
    </w:p>
    <w:p w14:paraId="36E3D64A" w14:textId="23E42477" w:rsidR="0044017C" w:rsidRDefault="005252B2" w:rsidP="00893DD8">
      <w:pPr>
        <w:pStyle w:val="a3"/>
        <w:spacing w:before="0" w:beforeAutospacing="0" w:after="0" w:afterAutospacing="0" w:line="360" w:lineRule="auto"/>
        <w:ind w:firstLine="709"/>
        <w:jc w:val="both"/>
        <w:rPr>
          <w:sz w:val="28"/>
          <w:szCs w:val="28"/>
          <w:lang w:val="uk-UA"/>
        </w:rPr>
      </w:pPr>
      <w:r>
        <w:rPr>
          <w:sz w:val="28"/>
          <w:szCs w:val="28"/>
          <w:lang w:val="uk-UA"/>
        </w:rPr>
        <w:t xml:space="preserve"> </w:t>
      </w:r>
    </w:p>
    <w:p w14:paraId="7DBE0FCE" w14:textId="7F713FC1" w:rsidR="00A5231B" w:rsidRDefault="00A5231B" w:rsidP="00A5231B">
      <w:pPr>
        <w:pStyle w:val="a3"/>
        <w:spacing w:line="360" w:lineRule="auto"/>
        <w:ind w:firstLine="709"/>
        <w:jc w:val="both"/>
        <w:rPr>
          <w:sz w:val="28"/>
          <w:szCs w:val="28"/>
          <w:lang w:val="uk-UA"/>
        </w:rPr>
      </w:pPr>
    </w:p>
    <w:p w14:paraId="36A7BAF0" w14:textId="5BBB4B59" w:rsidR="00A5231B" w:rsidRDefault="00A5231B" w:rsidP="00A5231B">
      <w:pPr>
        <w:pStyle w:val="a3"/>
        <w:spacing w:line="360" w:lineRule="auto"/>
        <w:ind w:firstLine="709"/>
        <w:jc w:val="both"/>
        <w:rPr>
          <w:sz w:val="28"/>
          <w:szCs w:val="28"/>
          <w:lang w:val="uk-UA"/>
        </w:rPr>
      </w:pPr>
    </w:p>
    <w:p w14:paraId="3B467E15" w14:textId="1A5FC2EC" w:rsidR="00A5231B" w:rsidRDefault="00A5231B" w:rsidP="00A5231B">
      <w:pPr>
        <w:pStyle w:val="a3"/>
        <w:spacing w:line="360" w:lineRule="auto"/>
        <w:ind w:firstLine="709"/>
        <w:jc w:val="both"/>
        <w:rPr>
          <w:sz w:val="28"/>
          <w:szCs w:val="28"/>
          <w:lang w:val="uk-UA"/>
        </w:rPr>
      </w:pPr>
    </w:p>
    <w:p w14:paraId="47DE6F31" w14:textId="77777777" w:rsidR="009642B2" w:rsidRPr="00A5231B" w:rsidRDefault="009642B2" w:rsidP="00A5231B">
      <w:pPr>
        <w:pStyle w:val="a3"/>
        <w:spacing w:line="360" w:lineRule="auto"/>
        <w:jc w:val="both"/>
        <w:rPr>
          <w:sz w:val="28"/>
          <w:szCs w:val="28"/>
          <w:lang w:val="uk-UA"/>
        </w:rPr>
      </w:pPr>
    </w:p>
    <w:p w14:paraId="0235EB0A" w14:textId="219B0469" w:rsidR="002C7888" w:rsidRPr="00D36C58" w:rsidRDefault="00174CD6" w:rsidP="005252B2">
      <w:pPr>
        <w:spacing w:line="360" w:lineRule="auto"/>
        <w:jc w:val="center"/>
        <w:rPr>
          <w:rFonts w:ascii="Times New Roman" w:hAnsi="Times New Roman" w:cs="Times New Roman"/>
          <w:b/>
          <w:bCs/>
          <w:sz w:val="28"/>
          <w:szCs w:val="28"/>
          <w:lang w:val="uk-UA"/>
        </w:rPr>
      </w:pPr>
      <w:r w:rsidRPr="00D36C58">
        <w:rPr>
          <w:rFonts w:ascii="Times New Roman" w:hAnsi="Times New Roman" w:cs="Times New Roman"/>
          <w:b/>
          <w:bCs/>
          <w:sz w:val="28"/>
          <w:szCs w:val="28"/>
          <w:lang w:val="uk-UA"/>
        </w:rPr>
        <w:lastRenderedPageBreak/>
        <w:t xml:space="preserve">1. </w:t>
      </w:r>
      <w:r w:rsidR="006413FC">
        <w:rPr>
          <w:rFonts w:ascii="Times New Roman" w:hAnsi="Times New Roman" w:cs="Times New Roman"/>
          <w:b/>
          <w:bCs/>
          <w:sz w:val="28"/>
          <w:szCs w:val="28"/>
          <w:lang w:val="uk-UA"/>
        </w:rPr>
        <w:t xml:space="preserve">ТЕОРЕТИЧНІ ОСНОВИ ДОСЛІДЖЕННЯ </w:t>
      </w:r>
      <w:r w:rsidR="005A7D37">
        <w:rPr>
          <w:rFonts w:ascii="Times New Roman" w:hAnsi="Times New Roman" w:cs="Times New Roman"/>
          <w:b/>
          <w:bCs/>
          <w:sz w:val="28"/>
          <w:szCs w:val="28"/>
          <w:lang w:val="uk-UA"/>
        </w:rPr>
        <w:t>ЗЕЛЕНИХ ЗОН МІСТА</w:t>
      </w:r>
    </w:p>
    <w:p w14:paraId="6F8487F3" w14:textId="60E6474D" w:rsidR="001A712C" w:rsidRPr="005252B2" w:rsidRDefault="001A712C" w:rsidP="005252B2">
      <w:pPr>
        <w:spacing w:line="360" w:lineRule="auto"/>
        <w:ind w:firstLine="709"/>
        <w:jc w:val="both"/>
        <w:rPr>
          <w:rFonts w:ascii="Times New Roman" w:hAnsi="Times New Roman" w:cs="Times New Roman"/>
          <w:b/>
          <w:bCs/>
          <w:sz w:val="28"/>
          <w:szCs w:val="28"/>
          <w:lang w:val="uk-UA"/>
        </w:rPr>
      </w:pPr>
      <w:r w:rsidRPr="005252B2">
        <w:rPr>
          <w:rFonts w:ascii="Times New Roman" w:hAnsi="Times New Roman" w:cs="Times New Roman"/>
          <w:b/>
          <w:bCs/>
          <w:sz w:val="28"/>
          <w:szCs w:val="28"/>
          <w:lang w:val="uk-UA"/>
        </w:rPr>
        <w:t>1.1</w:t>
      </w:r>
      <w:r w:rsidR="005252B2" w:rsidRPr="005252B2">
        <w:rPr>
          <w:rFonts w:ascii="Times New Roman" w:hAnsi="Times New Roman" w:cs="Times New Roman"/>
          <w:b/>
          <w:bCs/>
          <w:sz w:val="28"/>
          <w:szCs w:val="28"/>
          <w:lang w:val="uk-UA"/>
        </w:rPr>
        <w:t>.</w:t>
      </w:r>
      <w:r w:rsidRPr="005252B2">
        <w:rPr>
          <w:rFonts w:ascii="Times New Roman" w:hAnsi="Times New Roman" w:cs="Times New Roman"/>
          <w:b/>
          <w:bCs/>
          <w:sz w:val="28"/>
          <w:szCs w:val="28"/>
          <w:lang w:val="uk-UA"/>
        </w:rPr>
        <w:t xml:space="preserve"> Поняття та класифікація </w:t>
      </w:r>
      <w:r w:rsidR="002D4C0B">
        <w:rPr>
          <w:rFonts w:ascii="Times New Roman" w:hAnsi="Times New Roman" w:cs="Times New Roman"/>
          <w:b/>
          <w:bCs/>
          <w:sz w:val="28"/>
          <w:szCs w:val="28"/>
          <w:lang w:val="uk-UA"/>
        </w:rPr>
        <w:t xml:space="preserve">міських </w:t>
      </w:r>
      <w:r w:rsidRPr="005252B2">
        <w:rPr>
          <w:rFonts w:ascii="Times New Roman" w:hAnsi="Times New Roman" w:cs="Times New Roman"/>
          <w:b/>
          <w:bCs/>
          <w:sz w:val="28"/>
          <w:szCs w:val="28"/>
          <w:lang w:val="uk-UA"/>
        </w:rPr>
        <w:t>зелених зон</w:t>
      </w:r>
    </w:p>
    <w:p w14:paraId="6D2EE1E1" w14:textId="2DC6F418" w:rsidR="002D4C0B" w:rsidRDefault="00881382" w:rsidP="004E32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Зелені зони </w:t>
      </w:r>
      <w:r w:rsidR="002D4C0B">
        <w:rPr>
          <w:rFonts w:ascii="Times New Roman" w:hAnsi="Times New Roman" w:cs="Times New Roman"/>
          <w:sz w:val="28"/>
          <w:szCs w:val="28"/>
          <w:lang w:val="uk-UA"/>
        </w:rPr>
        <w:t xml:space="preserve">в межах населених пунктів </w:t>
      </w:r>
      <w:r>
        <w:rPr>
          <w:rFonts w:ascii="Times New Roman" w:hAnsi="Times New Roman" w:cs="Times New Roman"/>
          <w:sz w:val="28"/>
          <w:szCs w:val="28"/>
          <w:lang w:val="uk-UA"/>
        </w:rPr>
        <w:t>представляють сукупність зелених насаджень</w:t>
      </w:r>
      <w:r w:rsidR="004E328A">
        <w:rPr>
          <w:rFonts w:ascii="Times New Roman" w:hAnsi="Times New Roman" w:cs="Times New Roman"/>
          <w:sz w:val="28"/>
          <w:szCs w:val="28"/>
          <w:lang w:val="uk-UA"/>
        </w:rPr>
        <w:t>, у т.ч. наявн</w:t>
      </w:r>
      <w:r w:rsidR="000B6C39">
        <w:rPr>
          <w:rFonts w:ascii="Times New Roman" w:hAnsi="Times New Roman" w:cs="Times New Roman"/>
          <w:sz w:val="28"/>
          <w:szCs w:val="28"/>
          <w:lang w:val="uk-UA"/>
        </w:rPr>
        <w:t>ої</w:t>
      </w:r>
      <w:r w:rsidR="004E328A">
        <w:rPr>
          <w:rFonts w:ascii="Times New Roman" w:hAnsi="Times New Roman" w:cs="Times New Roman"/>
          <w:sz w:val="28"/>
          <w:szCs w:val="28"/>
          <w:lang w:val="uk-UA"/>
        </w:rPr>
        <w:t xml:space="preserve"> природної рослинності.</w:t>
      </w:r>
      <w:r w:rsidR="00D83A20" w:rsidRPr="00D83A20">
        <w:rPr>
          <w:rFonts w:ascii="Times New Roman" w:hAnsi="Times New Roman" w:cs="Times New Roman"/>
          <w:sz w:val="28"/>
          <w:szCs w:val="28"/>
          <w:lang w:val="uk-UA"/>
        </w:rPr>
        <w:t xml:space="preserve"> </w:t>
      </w:r>
      <w:r w:rsidR="000B6C39">
        <w:rPr>
          <w:rFonts w:ascii="Times New Roman" w:hAnsi="Times New Roman" w:cs="Times New Roman"/>
          <w:sz w:val="28"/>
          <w:szCs w:val="28"/>
          <w:lang w:val="uk-UA"/>
        </w:rPr>
        <w:t>Ї</w:t>
      </w:r>
      <w:r w:rsidR="005252B2">
        <w:rPr>
          <w:rFonts w:ascii="Times New Roman" w:hAnsi="Times New Roman" w:cs="Times New Roman"/>
          <w:sz w:val="28"/>
          <w:szCs w:val="28"/>
          <w:lang w:val="uk-UA"/>
        </w:rPr>
        <w:t>х</w:t>
      </w:r>
      <w:r>
        <w:rPr>
          <w:rFonts w:ascii="Times New Roman" w:hAnsi="Times New Roman" w:cs="Times New Roman"/>
          <w:sz w:val="28"/>
          <w:szCs w:val="28"/>
          <w:lang w:val="uk-UA"/>
        </w:rPr>
        <w:t>ня</w:t>
      </w:r>
      <w:r w:rsidR="005252B2">
        <w:rPr>
          <w:rFonts w:ascii="Times New Roman" w:hAnsi="Times New Roman" w:cs="Times New Roman"/>
          <w:sz w:val="28"/>
          <w:szCs w:val="28"/>
          <w:lang w:val="uk-UA"/>
        </w:rPr>
        <w:t xml:space="preserve"> </w:t>
      </w:r>
      <w:r w:rsidR="000B6C39">
        <w:rPr>
          <w:rFonts w:ascii="Times New Roman" w:hAnsi="Times New Roman" w:cs="Times New Roman"/>
          <w:sz w:val="28"/>
          <w:szCs w:val="28"/>
          <w:lang w:val="uk-UA"/>
        </w:rPr>
        <w:t xml:space="preserve">головна </w:t>
      </w:r>
      <w:r w:rsidR="00D83A20" w:rsidRPr="00D83A20">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п</w:t>
      </w:r>
      <w:r w:rsidR="00D83A20" w:rsidRPr="00D83A20">
        <w:rPr>
          <w:rFonts w:ascii="Times New Roman" w:hAnsi="Times New Roman" w:cs="Times New Roman"/>
          <w:sz w:val="28"/>
          <w:szCs w:val="28"/>
          <w:lang w:val="uk-UA"/>
        </w:rPr>
        <w:t xml:space="preserve">олягає у </w:t>
      </w:r>
      <w:r>
        <w:rPr>
          <w:rFonts w:ascii="Times New Roman" w:hAnsi="Times New Roman" w:cs="Times New Roman"/>
          <w:sz w:val="28"/>
          <w:szCs w:val="28"/>
          <w:lang w:val="uk-UA"/>
        </w:rPr>
        <w:t>виконанні</w:t>
      </w:r>
      <w:r w:rsidR="00D83A20" w:rsidRPr="00D83A20">
        <w:rPr>
          <w:rFonts w:ascii="Times New Roman" w:hAnsi="Times New Roman" w:cs="Times New Roman"/>
          <w:sz w:val="28"/>
          <w:szCs w:val="28"/>
          <w:lang w:val="uk-UA"/>
        </w:rPr>
        <w:t xml:space="preserve"> екологічн</w:t>
      </w:r>
      <w:r w:rsidR="005252B2">
        <w:rPr>
          <w:rFonts w:ascii="Times New Roman" w:hAnsi="Times New Roman" w:cs="Times New Roman"/>
          <w:sz w:val="28"/>
          <w:szCs w:val="28"/>
          <w:lang w:val="uk-UA"/>
        </w:rPr>
        <w:t>их</w:t>
      </w:r>
      <w:r w:rsidR="00D83A20" w:rsidRPr="00D83A20">
        <w:rPr>
          <w:rFonts w:ascii="Times New Roman" w:hAnsi="Times New Roman" w:cs="Times New Roman"/>
          <w:sz w:val="28"/>
          <w:szCs w:val="28"/>
          <w:lang w:val="uk-UA"/>
        </w:rPr>
        <w:t>, санітарно-гіг</w:t>
      </w:r>
      <w:r w:rsidR="00D83A20">
        <w:rPr>
          <w:rFonts w:ascii="Times New Roman" w:hAnsi="Times New Roman" w:cs="Times New Roman"/>
          <w:sz w:val="28"/>
          <w:szCs w:val="28"/>
          <w:lang w:val="uk-UA"/>
        </w:rPr>
        <w:t>і</w:t>
      </w:r>
      <w:r w:rsidR="00D83A20" w:rsidRPr="00D83A20">
        <w:rPr>
          <w:rFonts w:ascii="Times New Roman" w:hAnsi="Times New Roman" w:cs="Times New Roman"/>
          <w:sz w:val="28"/>
          <w:szCs w:val="28"/>
          <w:lang w:val="uk-UA"/>
        </w:rPr>
        <w:t>єнічн</w:t>
      </w:r>
      <w:r w:rsidR="005252B2">
        <w:rPr>
          <w:rFonts w:ascii="Times New Roman" w:hAnsi="Times New Roman" w:cs="Times New Roman"/>
          <w:sz w:val="28"/>
          <w:szCs w:val="28"/>
          <w:lang w:val="uk-UA"/>
        </w:rPr>
        <w:t>их</w:t>
      </w:r>
      <w:r w:rsidR="00D83A20" w:rsidRPr="00D83A20">
        <w:rPr>
          <w:rFonts w:ascii="Times New Roman" w:hAnsi="Times New Roman" w:cs="Times New Roman"/>
          <w:sz w:val="28"/>
          <w:szCs w:val="28"/>
          <w:lang w:val="uk-UA"/>
        </w:rPr>
        <w:t>, рекреаційн</w:t>
      </w:r>
      <w:r w:rsidR="005252B2">
        <w:rPr>
          <w:rFonts w:ascii="Times New Roman" w:hAnsi="Times New Roman" w:cs="Times New Roman"/>
          <w:sz w:val="28"/>
          <w:szCs w:val="28"/>
          <w:lang w:val="uk-UA"/>
        </w:rPr>
        <w:t>их</w:t>
      </w:r>
      <w:r w:rsidR="00D83A20" w:rsidRPr="00D83A20">
        <w:rPr>
          <w:rFonts w:ascii="Times New Roman" w:hAnsi="Times New Roman" w:cs="Times New Roman"/>
          <w:sz w:val="28"/>
          <w:szCs w:val="28"/>
          <w:lang w:val="uk-UA"/>
        </w:rPr>
        <w:t>, естетичн</w:t>
      </w:r>
      <w:r w:rsidR="005252B2">
        <w:rPr>
          <w:rFonts w:ascii="Times New Roman" w:hAnsi="Times New Roman" w:cs="Times New Roman"/>
          <w:sz w:val="28"/>
          <w:szCs w:val="28"/>
          <w:lang w:val="uk-UA"/>
        </w:rPr>
        <w:t>их</w:t>
      </w:r>
      <w:r w:rsidR="00D83A20" w:rsidRPr="00D83A20">
        <w:rPr>
          <w:rFonts w:ascii="Times New Roman" w:hAnsi="Times New Roman" w:cs="Times New Roman"/>
          <w:sz w:val="28"/>
          <w:szCs w:val="28"/>
          <w:lang w:val="uk-UA"/>
        </w:rPr>
        <w:t xml:space="preserve"> та захисн</w:t>
      </w:r>
      <w:r w:rsidR="005252B2">
        <w:rPr>
          <w:rFonts w:ascii="Times New Roman" w:hAnsi="Times New Roman" w:cs="Times New Roman"/>
          <w:sz w:val="28"/>
          <w:szCs w:val="28"/>
          <w:lang w:val="uk-UA"/>
        </w:rPr>
        <w:t>их функцій</w:t>
      </w:r>
      <w:r>
        <w:rPr>
          <w:rFonts w:ascii="Times New Roman" w:hAnsi="Times New Roman" w:cs="Times New Roman"/>
          <w:sz w:val="28"/>
          <w:szCs w:val="28"/>
          <w:lang w:val="uk-UA"/>
        </w:rPr>
        <w:t>. Вони</w:t>
      </w:r>
      <w:r w:rsidR="00D83A20" w:rsidRPr="00D83A20">
        <w:rPr>
          <w:rFonts w:ascii="Times New Roman" w:hAnsi="Times New Roman" w:cs="Times New Roman"/>
          <w:sz w:val="28"/>
          <w:szCs w:val="28"/>
          <w:lang w:val="uk-UA"/>
        </w:rPr>
        <w:t xml:space="preserve"> відповідають критеріям, що закріплені законодав</w:t>
      </w:r>
      <w:r w:rsidR="005252B2">
        <w:rPr>
          <w:rFonts w:ascii="Times New Roman" w:hAnsi="Times New Roman" w:cs="Times New Roman"/>
          <w:sz w:val="28"/>
          <w:szCs w:val="28"/>
          <w:lang w:val="uk-UA"/>
        </w:rPr>
        <w:t>чо</w:t>
      </w:r>
      <w:r w:rsidR="00D83A20" w:rsidRPr="00D83A20">
        <w:rPr>
          <w:rFonts w:ascii="Times New Roman" w:hAnsi="Times New Roman" w:cs="Times New Roman"/>
          <w:sz w:val="28"/>
          <w:szCs w:val="28"/>
          <w:lang w:val="uk-UA"/>
        </w:rPr>
        <w:t xml:space="preserve"> </w:t>
      </w:r>
      <w:r w:rsidR="005252B2">
        <w:rPr>
          <w:rFonts w:ascii="Times New Roman" w:hAnsi="Times New Roman" w:cs="Times New Roman"/>
          <w:sz w:val="28"/>
          <w:szCs w:val="28"/>
          <w:lang w:val="uk-UA"/>
        </w:rPr>
        <w:t>у</w:t>
      </w:r>
      <w:r w:rsidR="00D83A20" w:rsidRPr="00D83A20">
        <w:rPr>
          <w:rFonts w:ascii="Times New Roman" w:hAnsi="Times New Roman" w:cs="Times New Roman"/>
          <w:sz w:val="28"/>
          <w:szCs w:val="28"/>
          <w:lang w:val="uk-UA"/>
        </w:rPr>
        <w:t xml:space="preserve"> сфер</w:t>
      </w:r>
      <w:r w:rsidR="005252B2">
        <w:rPr>
          <w:rFonts w:ascii="Times New Roman" w:hAnsi="Times New Roman" w:cs="Times New Roman"/>
          <w:sz w:val="28"/>
          <w:szCs w:val="28"/>
          <w:lang w:val="uk-UA"/>
        </w:rPr>
        <w:t>і</w:t>
      </w:r>
      <w:r w:rsidR="00D83A20" w:rsidRPr="00D83A20">
        <w:rPr>
          <w:rFonts w:ascii="Times New Roman" w:hAnsi="Times New Roman" w:cs="Times New Roman"/>
          <w:sz w:val="28"/>
          <w:szCs w:val="28"/>
          <w:lang w:val="uk-UA"/>
        </w:rPr>
        <w:t xml:space="preserve"> управління та містобудуванн</w:t>
      </w:r>
      <w:r w:rsidR="005252B2">
        <w:rPr>
          <w:rFonts w:ascii="Times New Roman" w:hAnsi="Times New Roman" w:cs="Times New Roman"/>
          <w:sz w:val="28"/>
          <w:szCs w:val="28"/>
          <w:lang w:val="uk-UA"/>
        </w:rPr>
        <w:t>я</w:t>
      </w:r>
      <w:r w:rsidR="00D83A20" w:rsidRPr="00D83A20">
        <w:rPr>
          <w:rFonts w:ascii="Times New Roman" w:hAnsi="Times New Roman" w:cs="Times New Roman"/>
          <w:sz w:val="28"/>
          <w:szCs w:val="28"/>
          <w:lang w:val="uk-UA"/>
        </w:rPr>
        <w:t>. Зелені зони</w:t>
      </w:r>
      <w:r w:rsidR="005252B2">
        <w:rPr>
          <w:rFonts w:ascii="Times New Roman" w:hAnsi="Times New Roman" w:cs="Times New Roman"/>
          <w:sz w:val="28"/>
          <w:szCs w:val="28"/>
          <w:lang w:val="uk-UA"/>
        </w:rPr>
        <w:t xml:space="preserve"> диференціюються</w:t>
      </w:r>
      <w:r w:rsidR="00D83A20" w:rsidRPr="00D83A20">
        <w:rPr>
          <w:rFonts w:ascii="Times New Roman" w:hAnsi="Times New Roman" w:cs="Times New Roman"/>
          <w:sz w:val="28"/>
          <w:szCs w:val="28"/>
          <w:lang w:val="uk-UA"/>
        </w:rPr>
        <w:t xml:space="preserve"> за такими </w:t>
      </w:r>
      <w:r w:rsidR="00547023">
        <w:rPr>
          <w:rFonts w:ascii="Times New Roman" w:hAnsi="Times New Roman" w:cs="Times New Roman"/>
          <w:sz w:val="28"/>
          <w:szCs w:val="28"/>
          <w:lang w:val="uk-UA"/>
        </w:rPr>
        <w:t>показниками</w:t>
      </w:r>
      <w:r w:rsidR="00D83A20" w:rsidRPr="00D83A20">
        <w:rPr>
          <w:rFonts w:ascii="Times New Roman" w:hAnsi="Times New Roman" w:cs="Times New Roman"/>
          <w:sz w:val="28"/>
          <w:szCs w:val="28"/>
          <w:lang w:val="uk-UA"/>
        </w:rPr>
        <w:t xml:space="preserve">: призначення, розмір, тип рослинності, міра </w:t>
      </w:r>
      <w:r w:rsidR="000B6C39">
        <w:rPr>
          <w:rFonts w:ascii="Times New Roman" w:hAnsi="Times New Roman" w:cs="Times New Roman"/>
          <w:sz w:val="28"/>
          <w:szCs w:val="28"/>
          <w:lang w:val="uk-UA"/>
        </w:rPr>
        <w:t>антропогенного</w:t>
      </w:r>
      <w:r w:rsidR="00D83A20" w:rsidRPr="00D83A20">
        <w:rPr>
          <w:rFonts w:ascii="Times New Roman" w:hAnsi="Times New Roman" w:cs="Times New Roman"/>
          <w:sz w:val="28"/>
          <w:szCs w:val="28"/>
          <w:lang w:val="uk-UA"/>
        </w:rPr>
        <w:t xml:space="preserve"> впливу та </w:t>
      </w:r>
      <w:r w:rsidR="000B6C39">
        <w:rPr>
          <w:rFonts w:ascii="Times New Roman" w:hAnsi="Times New Roman" w:cs="Times New Roman"/>
          <w:sz w:val="28"/>
          <w:szCs w:val="28"/>
          <w:lang w:val="uk-UA"/>
        </w:rPr>
        <w:t xml:space="preserve">санітарний </w:t>
      </w:r>
      <w:r w:rsidR="00D83A20" w:rsidRPr="00D83A20">
        <w:rPr>
          <w:rFonts w:ascii="Times New Roman" w:hAnsi="Times New Roman" w:cs="Times New Roman"/>
          <w:sz w:val="28"/>
          <w:szCs w:val="28"/>
          <w:lang w:val="uk-UA"/>
        </w:rPr>
        <w:t>догляд.</w:t>
      </w:r>
      <w:r>
        <w:rPr>
          <w:rFonts w:ascii="Times New Roman" w:hAnsi="Times New Roman" w:cs="Times New Roman"/>
          <w:sz w:val="28"/>
          <w:szCs w:val="28"/>
          <w:lang w:val="uk-UA"/>
        </w:rPr>
        <w:t xml:space="preserve"> </w:t>
      </w:r>
      <w:r w:rsidR="00C148A1" w:rsidRPr="00C148A1">
        <w:rPr>
          <w:rFonts w:ascii="Times New Roman" w:hAnsi="Times New Roman" w:cs="Times New Roman"/>
          <w:sz w:val="28"/>
          <w:szCs w:val="28"/>
          <w:lang w:val="uk-UA"/>
        </w:rPr>
        <w:t>У населених пунктах озеленені території є землями, що належать до рекреаційного призначення і входять до складу єдиної мережі ландшафтно</w:t>
      </w:r>
      <w:r w:rsidR="00C148A1">
        <w:rPr>
          <w:rFonts w:ascii="Times New Roman" w:hAnsi="Times New Roman" w:cs="Times New Roman"/>
          <w:sz w:val="28"/>
          <w:szCs w:val="28"/>
          <w:lang w:val="uk-UA"/>
        </w:rPr>
        <w:t>-</w:t>
      </w:r>
      <w:r w:rsidR="00C148A1" w:rsidRPr="00C148A1">
        <w:rPr>
          <w:rFonts w:ascii="Times New Roman" w:hAnsi="Times New Roman" w:cs="Times New Roman"/>
          <w:sz w:val="28"/>
          <w:szCs w:val="28"/>
          <w:lang w:val="uk-UA"/>
        </w:rPr>
        <w:t xml:space="preserve">рекреаційних територій. Ділянки озеленених територій </w:t>
      </w:r>
      <w:r w:rsidR="00547023">
        <w:rPr>
          <w:rFonts w:ascii="Times New Roman" w:hAnsi="Times New Roman" w:cs="Times New Roman"/>
          <w:sz w:val="28"/>
          <w:szCs w:val="28"/>
          <w:lang w:val="uk-UA"/>
        </w:rPr>
        <w:t xml:space="preserve">у них </w:t>
      </w:r>
      <w:r w:rsidR="00C148A1" w:rsidRPr="00C148A1">
        <w:rPr>
          <w:rFonts w:ascii="Times New Roman" w:hAnsi="Times New Roman" w:cs="Times New Roman"/>
          <w:sz w:val="28"/>
          <w:szCs w:val="28"/>
          <w:lang w:val="uk-UA"/>
        </w:rPr>
        <w:t>слід</w:t>
      </w:r>
      <w:r w:rsidR="00547023">
        <w:rPr>
          <w:rFonts w:ascii="Times New Roman" w:hAnsi="Times New Roman" w:cs="Times New Roman"/>
          <w:sz w:val="28"/>
          <w:szCs w:val="28"/>
          <w:lang w:val="uk-UA"/>
        </w:rPr>
        <w:t xml:space="preserve"> визначати </w:t>
      </w:r>
      <w:r w:rsidR="00C148A1" w:rsidRPr="00C148A1">
        <w:rPr>
          <w:rFonts w:ascii="Times New Roman" w:hAnsi="Times New Roman" w:cs="Times New Roman"/>
          <w:sz w:val="28"/>
          <w:szCs w:val="28"/>
          <w:lang w:val="uk-UA"/>
        </w:rPr>
        <w:t>з</w:t>
      </w:r>
      <w:r w:rsidR="00547023">
        <w:rPr>
          <w:rFonts w:ascii="Times New Roman" w:hAnsi="Times New Roman" w:cs="Times New Roman"/>
          <w:sz w:val="28"/>
          <w:szCs w:val="28"/>
          <w:lang w:val="uk-UA"/>
        </w:rPr>
        <w:t xml:space="preserve"> урахуванням</w:t>
      </w:r>
      <w:r w:rsidR="00C148A1" w:rsidRPr="00C148A1">
        <w:rPr>
          <w:rFonts w:ascii="Times New Roman" w:hAnsi="Times New Roman" w:cs="Times New Roman"/>
          <w:sz w:val="28"/>
          <w:szCs w:val="28"/>
          <w:lang w:val="uk-UA"/>
        </w:rPr>
        <w:t xml:space="preserve"> існуючи</w:t>
      </w:r>
      <w:r w:rsidR="00547023">
        <w:rPr>
          <w:rFonts w:ascii="Times New Roman" w:hAnsi="Times New Roman" w:cs="Times New Roman"/>
          <w:sz w:val="28"/>
          <w:szCs w:val="28"/>
          <w:lang w:val="uk-UA"/>
        </w:rPr>
        <w:t>х природних меж та</w:t>
      </w:r>
      <w:r w:rsidR="00C148A1" w:rsidRPr="00C148A1">
        <w:rPr>
          <w:rFonts w:ascii="Times New Roman" w:hAnsi="Times New Roman" w:cs="Times New Roman"/>
          <w:sz w:val="28"/>
          <w:szCs w:val="28"/>
          <w:lang w:val="uk-UA"/>
        </w:rPr>
        <w:t xml:space="preserve"> меж землекористуван</w:t>
      </w:r>
      <w:r w:rsidR="00547023">
        <w:rPr>
          <w:rFonts w:ascii="Times New Roman" w:hAnsi="Times New Roman" w:cs="Times New Roman"/>
          <w:sz w:val="28"/>
          <w:szCs w:val="28"/>
          <w:lang w:val="uk-UA"/>
        </w:rPr>
        <w:t>ня</w:t>
      </w:r>
      <w:r w:rsidR="00C148A1" w:rsidRPr="00C148A1">
        <w:rPr>
          <w:rFonts w:ascii="Times New Roman" w:hAnsi="Times New Roman" w:cs="Times New Roman"/>
          <w:sz w:val="28"/>
          <w:szCs w:val="28"/>
          <w:lang w:val="uk-UA"/>
        </w:rPr>
        <w:t xml:space="preserve">, </w:t>
      </w:r>
      <w:r w:rsidR="00547023">
        <w:rPr>
          <w:rFonts w:ascii="Times New Roman" w:hAnsi="Times New Roman" w:cs="Times New Roman"/>
          <w:sz w:val="28"/>
          <w:szCs w:val="28"/>
          <w:lang w:val="uk-UA"/>
        </w:rPr>
        <w:t>а також</w:t>
      </w:r>
      <w:r w:rsidR="00C148A1" w:rsidRPr="00C148A1">
        <w:rPr>
          <w:rFonts w:ascii="Times New Roman" w:hAnsi="Times New Roman" w:cs="Times New Roman"/>
          <w:sz w:val="28"/>
          <w:szCs w:val="28"/>
          <w:lang w:val="uk-UA"/>
        </w:rPr>
        <w:t xml:space="preserve"> </w:t>
      </w:r>
      <w:r w:rsidR="00547023">
        <w:rPr>
          <w:rFonts w:ascii="Times New Roman" w:hAnsi="Times New Roman" w:cs="Times New Roman"/>
          <w:sz w:val="28"/>
          <w:szCs w:val="28"/>
          <w:lang w:val="uk-UA"/>
        </w:rPr>
        <w:t>наявн</w:t>
      </w:r>
      <w:r w:rsidR="000B6C39">
        <w:rPr>
          <w:rFonts w:ascii="Times New Roman" w:hAnsi="Times New Roman" w:cs="Times New Roman"/>
          <w:sz w:val="28"/>
          <w:szCs w:val="28"/>
          <w:lang w:val="uk-UA"/>
        </w:rPr>
        <w:t>ості</w:t>
      </w:r>
      <w:r w:rsidR="00547023">
        <w:rPr>
          <w:rFonts w:ascii="Times New Roman" w:hAnsi="Times New Roman" w:cs="Times New Roman"/>
          <w:sz w:val="28"/>
          <w:szCs w:val="28"/>
          <w:lang w:val="uk-UA"/>
        </w:rPr>
        <w:t xml:space="preserve"> </w:t>
      </w:r>
      <w:r w:rsidR="00C148A1" w:rsidRPr="00C148A1">
        <w:rPr>
          <w:rFonts w:ascii="Times New Roman" w:hAnsi="Times New Roman" w:cs="Times New Roman"/>
          <w:sz w:val="28"/>
          <w:szCs w:val="28"/>
          <w:lang w:val="uk-UA"/>
        </w:rPr>
        <w:t>транспорт</w:t>
      </w:r>
      <w:r w:rsidR="00547023">
        <w:rPr>
          <w:rFonts w:ascii="Times New Roman" w:hAnsi="Times New Roman" w:cs="Times New Roman"/>
          <w:sz w:val="28"/>
          <w:szCs w:val="28"/>
          <w:lang w:val="uk-UA"/>
        </w:rPr>
        <w:t>них</w:t>
      </w:r>
      <w:r w:rsidR="00C148A1" w:rsidRPr="00C148A1">
        <w:rPr>
          <w:rFonts w:ascii="Times New Roman" w:hAnsi="Times New Roman" w:cs="Times New Roman"/>
          <w:sz w:val="28"/>
          <w:szCs w:val="28"/>
          <w:lang w:val="uk-UA"/>
        </w:rPr>
        <w:t xml:space="preserve"> магістралей.</w:t>
      </w:r>
      <w:r w:rsidR="000B6C39">
        <w:rPr>
          <w:rFonts w:ascii="Times New Roman" w:hAnsi="Times New Roman" w:cs="Times New Roman"/>
          <w:sz w:val="28"/>
          <w:szCs w:val="28"/>
          <w:lang w:val="uk-UA"/>
        </w:rPr>
        <w:t xml:space="preserve"> </w:t>
      </w:r>
      <w:r w:rsidR="00000A7C" w:rsidRPr="00D36C58">
        <w:rPr>
          <w:rFonts w:ascii="Times New Roman" w:hAnsi="Times New Roman" w:cs="Times New Roman"/>
          <w:sz w:val="28"/>
          <w:szCs w:val="28"/>
          <w:lang w:val="uk-UA"/>
        </w:rPr>
        <w:t xml:space="preserve"> </w:t>
      </w:r>
    </w:p>
    <w:p w14:paraId="2A6E0A98" w14:textId="448F04BA" w:rsidR="002D4C0B" w:rsidRPr="002D4C0B" w:rsidRDefault="003B4C24" w:rsidP="003B4C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Міські</w:t>
      </w:r>
      <w:r w:rsidR="000F675C" w:rsidRPr="00D36C58">
        <w:rPr>
          <w:rFonts w:ascii="Times New Roman" w:hAnsi="Times New Roman" w:cs="Times New Roman"/>
          <w:sz w:val="28"/>
          <w:szCs w:val="28"/>
          <w:lang w:val="uk-UA"/>
        </w:rPr>
        <w:t xml:space="preserve"> </w:t>
      </w:r>
      <w:r w:rsidR="002D6B4C" w:rsidRPr="00D36C58">
        <w:rPr>
          <w:rFonts w:ascii="Times New Roman" w:hAnsi="Times New Roman" w:cs="Times New Roman"/>
          <w:sz w:val="28"/>
          <w:szCs w:val="28"/>
          <w:lang w:val="uk-UA"/>
        </w:rPr>
        <w:t>зеле</w:t>
      </w:r>
      <w:r w:rsidR="00881382">
        <w:rPr>
          <w:rFonts w:ascii="Times New Roman" w:hAnsi="Times New Roman" w:cs="Times New Roman"/>
          <w:sz w:val="28"/>
          <w:szCs w:val="28"/>
          <w:lang w:val="uk-UA"/>
        </w:rPr>
        <w:t>ні</w:t>
      </w:r>
      <w:r w:rsidR="002D6B4C" w:rsidRPr="00D36C58">
        <w:rPr>
          <w:rFonts w:ascii="Times New Roman" w:hAnsi="Times New Roman" w:cs="Times New Roman"/>
          <w:sz w:val="28"/>
          <w:szCs w:val="28"/>
          <w:lang w:val="uk-UA"/>
        </w:rPr>
        <w:t xml:space="preserve"> </w:t>
      </w:r>
      <w:r w:rsidR="00286C49" w:rsidRPr="00D36C58">
        <w:rPr>
          <w:rFonts w:ascii="Times New Roman" w:hAnsi="Times New Roman" w:cs="Times New Roman"/>
          <w:sz w:val="28"/>
          <w:szCs w:val="28"/>
          <w:lang w:val="uk-UA"/>
        </w:rPr>
        <w:t>зон</w:t>
      </w:r>
      <w:r w:rsidR="00881382">
        <w:rPr>
          <w:rFonts w:ascii="Times New Roman" w:hAnsi="Times New Roman" w:cs="Times New Roman"/>
          <w:sz w:val="28"/>
          <w:szCs w:val="28"/>
          <w:lang w:val="uk-UA"/>
        </w:rPr>
        <w:t>и</w:t>
      </w:r>
      <w:r w:rsidR="00286C49" w:rsidRPr="00D36C58">
        <w:rPr>
          <w:rFonts w:ascii="Times New Roman" w:hAnsi="Times New Roman" w:cs="Times New Roman"/>
          <w:sz w:val="28"/>
          <w:szCs w:val="28"/>
          <w:lang w:val="uk-UA"/>
        </w:rPr>
        <w:t xml:space="preserve"> </w:t>
      </w:r>
      <w:r w:rsidR="00E43765">
        <w:rPr>
          <w:rFonts w:ascii="Times New Roman" w:hAnsi="Times New Roman" w:cs="Times New Roman"/>
          <w:sz w:val="28"/>
          <w:szCs w:val="28"/>
          <w:lang w:val="uk-UA"/>
        </w:rPr>
        <w:t>поділя</w:t>
      </w:r>
      <w:r w:rsidR="00881382">
        <w:rPr>
          <w:rFonts w:ascii="Times New Roman" w:hAnsi="Times New Roman" w:cs="Times New Roman"/>
          <w:sz w:val="28"/>
          <w:szCs w:val="28"/>
          <w:lang w:val="uk-UA"/>
        </w:rPr>
        <w:t>ю</w:t>
      </w:r>
      <w:r w:rsidR="00E43765">
        <w:rPr>
          <w:rFonts w:ascii="Times New Roman" w:hAnsi="Times New Roman" w:cs="Times New Roman"/>
          <w:sz w:val="28"/>
          <w:szCs w:val="28"/>
          <w:lang w:val="uk-UA"/>
        </w:rPr>
        <w:t>ться на три групи</w:t>
      </w:r>
      <w:r w:rsidR="00C318B7" w:rsidRPr="00D36C58">
        <w:rPr>
          <w:rFonts w:ascii="Times New Roman" w:hAnsi="Times New Roman" w:cs="Times New Roman"/>
          <w:sz w:val="28"/>
          <w:szCs w:val="28"/>
          <w:lang w:val="uk-UA"/>
        </w:rPr>
        <w:t xml:space="preserve"> озеленених територій</w:t>
      </w:r>
      <w:r w:rsidR="00881382">
        <w:rPr>
          <w:rFonts w:ascii="Times New Roman" w:hAnsi="Times New Roman" w:cs="Times New Roman"/>
          <w:sz w:val="28"/>
          <w:szCs w:val="28"/>
          <w:lang w:val="uk-UA"/>
        </w:rPr>
        <w:t xml:space="preserve">: </w:t>
      </w:r>
      <w:r w:rsidR="00C318B7" w:rsidRPr="000B6C39">
        <w:rPr>
          <w:rFonts w:ascii="Times New Roman" w:hAnsi="Times New Roman" w:cs="Times New Roman"/>
          <w:i/>
          <w:iCs/>
          <w:sz w:val="28"/>
          <w:szCs w:val="28"/>
          <w:lang w:val="uk-UA"/>
        </w:rPr>
        <w:t>загального</w:t>
      </w:r>
      <w:r w:rsidR="00C318B7" w:rsidRPr="00D36C58">
        <w:rPr>
          <w:rFonts w:ascii="Times New Roman" w:hAnsi="Times New Roman" w:cs="Times New Roman"/>
          <w:sz w:val="28"/>
          <w:szCs w:val="28"/>
          <w:lang w:val="uk-UA"/>
        </w:rPr>
        <w:t xml:space="preserve">, </w:t>
      </w:r>
      <w:r w:rsidR="00C318B7" w:rsidRPr="000B6C39">
        <w:rPr>
          <w:rFonts w:ascii="Times New Roman" w:hAnsi="Times New Roman" w:cs="Times New Roman"/>
          <w:i/>
          <w:iCs/>
          <w:sz w:val="28"/>
          <w:szCs w:val="28"/>
          <w:lang w:val="uk-UA"/>
        </w:rPr>
        <w:t>обмеженого</w:t>
      </w:r>
      <w:r w:rsidR="00C318B7" w:rsidRPr="00D36C58">
        <w:rPr>
          <w:rFonts w:ascii="Times New Roman" w:hAnsi="Times New Roman" w:cs="Times New Roman"/>
          <w:sz w:val="28"/>
          <w:szCs w:val="28"/>
          <w:lang w:val="uk-UA"/>
        </w:rPr>
        <w:t xml:space="preserve"> та </w:t>
      </w:r>
      <w:r w:rsidR="00C318B7" w:rsidRPr="000B6C39">
        <w:rPr>
          <w:rFonts w:ascii="Times New Roman" w:hAnsi="Times New Roman" w:cs="Times New Roman"/>
          <w:i/>
          <w:iCs/>
          <w:sz w:val="28"/>
          <w:szCs w:val="28"/>
          <w:lang w:val="uk-UA"/>
        </w:rPr>
        <w:t>спеціального</w:t>
      </w:r>
      <w:r w:rsidR="00C318B7" w:rsidRPr="00D36C58">
        <w:rPr>
          <w:rFonts w:ascii="Times New Roman" w:hAnsi="Times New Roman" w:cs="Times New Roman"/>
          <w:sz w:val="28"/>
          <w:szCs w:val="28"/>
          <w:lang w:val="uk-UA"/>
        </w:rPr>
        <w:t xml:space="preserve"> </w:t>
      </w:r>
      <w:r w:rsidR="00E43765">
        <w:rPr>
          <w:rFonts w:ascii="Times New Roman" w:hAnsi="Times New Roman" w:cs="Times New Roman"/>
          <w:sz w:val="28"/>
          <w:szCs w:val="28"/>
          <w:lang w:val="uk-UA"/>
        </w:rPr>
        <w:t>ви</w:t>
      </w:r>
      <w:r w:rsidR="00C318B7" w:rsidRPr="00D36C58">
        <w:rPr>
          <w:rFonts w:ascii="Times New Roman" w:hAnsi="Times New Roman" w:cs="Times New Roman"/>
          <w:sz w:val="28"/>
          <w:szCs w:val="28"/>
          <w:lang w:val="uk-UA"/>
        </w:rPr>
        <w:t xml:space="preserve">користання, </w:t>
      </w:r>
      <w:r w:rsidR="002D4C0B">
        <w:rPr>
          <w:rFonts w:ascii="Times New Roman" w:hAnsi="Times New Roman" w:cs="Times New Roman"/>
          <w:sz w:val="28"/>
          <w:szCs w:val="28"/>
          <w:lang w:val="uk-UA"/>
        </w:rPr>
        <w:t xml:space="preserve">які </w:t>
      </w:r>
      <w:r w:rsidR="00547023">
        <w:rPr>
          <w:rFonts w:ascii="Times New Roman" w:hAnsi="Times New Roman" w:cs="Times New Roman"/>
          <w:sz w:val="28"/>
          <w:szCs w:val="28"/>
          <w:lang w:val="uk-UA"/>
        </w:rPr>
        <w:t xml:space="preserve">мають </w:t>
      </w:r>
      <w:r w:rsidR="002D4C0B">
        <w:rPr>
          <w:rFonts w:ascii="Times New Roman" w:hAnsi="Times New Roman" w:cs="Times New Roman"/>
          <w:sz w:val="28"/>
          <w:szCs w:val="28"/>
          <w:lang w:val="uk-UA"/>
        </w:rPr>
        <w:t xml:space="preserve">свої </w:t>
      </w:r>
      <w:r w:rsidR="00C318B7" w:rsidRPr="00D36C58">
        <w:rPr>
          <w:rFonts w:ascii="Times New Roman" w:hAnsi="Times New Roman" w:cs="Times New Roman"/>
          <w:sz w:val="28"/>
          <w:szCs w:val="28"/>
          <w:lang w:val="uk-UA"/>
        </w:rPr>
        <w:t>особливост</w:t>
      </w:r>
      <w:r w:rsidR="00547023">
        <w:rPr>
          <w:rFonts w:ascii="Times New Roman" w:hAnsi="Times New Roman" w:cs="Times New Roman"/>
          <w:sz w:val="28"/>
          <w:szCs w:val="28"/>
          <w:lang w:val="uk-UA"/>
        </w:rPr>
        <w:t>і</w:t>
      </w:r>
      <w:r w:rsidR="00C318B7" w:rsidRPr="00D36C58">
        <w:rPr>
          <w:rFonts w:ascii="Times New Roman" w:hAnsi="Times New Roman" w:cs="Times New Roman"/>
          <w:sz w:val="28"/>
          <w:szCs w:val="28"/>
          <w:lang w:val="uk-UA"/>
        </w:rPr>
        <w:t xml:space="preserve"> та </w:t>
      </w:r>
      <w:r w:rsidR="00547023">
        <w:rPr>
          <w:rFonts w:ascii="Times New Roman" w:hAnsi="Times New Roman" w:cs="Times New Roman"/>
          <w:sz w:val="28"/>
          <w:szCs w:val="28"/>
          <w:lang w:val="uk-UA"/>
        </w:rPr>
        <w:t xml:space="preserve">відповідну </w:t>
      </w:r>
      <w:r w:rsidR="00C318B7" w:rsidRPr="00D36C58">
        <w:rPr>
          <w:rFonts w:ascii="Times New Roman" w:hAnsi="Times New Roman" w:cs="Times New Roman"/>
          <w:sz w:val="28"/>
          <w:szCs w:val="28"/>
          <w:lang w:val="uk-UA"/>
        </w:rPr>
        <w:t>містобудівн</w:t>
      </w:r>
      <w:r w:rsidR="00547023">
        <w:rPr>
          <w:rFonts w:ascii="Times New Roman" w:hAnsi="Times New Roman" w:cs="Times New Roman"/>
          <w:sz w:val="28"/>
          <w:szCs w:val="28"/>
          <w:lang w:val="uk-UA"/>
        </w:rPr>
        <w:t>у</w:t>
      </w:r>
      <w:r w:rsidR="00C318B7" w:rsidRPr="00D36C58">
        <w:rPr>
          <w:rFonts w:ascii="Times New Roman" w:hAnsi="Times New Roman" w:cs="Times New Roman"/>
          <w:sz w:val="28"/>
          <w:szCs w:val="28"/>
          <w:lang w:val="uk-UA"/>
        </w:rPr>
        <w:t xml:space="preserve"> рол</w:t>
      </w:r>
      <w:r w:rsidR="00547023">
        <w:rPr>
          <w:rFonts w:ascii="Times New Roman" w:hAnsi="Times New Roman" w:cs="Times New Roman"/>
          <w:sz w:val="28"/>
          <w:szCs w:val="28"/>
          <w:lang w:val="uk-UA"/>
        </w:rPr>
        <w:t>ь</w:t>
      </w:r>
      <w:r w:rsidR="00C318B7" w:rsidRPr="00D36C58">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083B90" w:rsidRPr="00D36C58">
        <w:rPr>
          <w:rFonts w:ascii="Times New Roman" w:hAnsi="Times New Roman" w:cs="Times New Roman"/>
          <w:sz w:val="28"/>
          <w:szCs w:val="28"/>
          <w:lang w:val="uk-UA"/>
        </w:rPr>
        <w:t xml:space="preserve">сі </w:t>
      </w:r>
      <w:r w:rsidR="00001731">
        <w:rPr>
          <w:rFonts w:ascii="Times New Roman" w:hAnsi="Times New Roman" w:cs="Times New Roman"/>
          <w:sz w:val="28"/>
          <w:szCs w:val="28"/>
          <w:lang w:val="uk-UA"/>
        </w:rPr>
        <w:t>зазначені</w:t>
      </w:r>
      <w:r w:rsidR="00083B90" w:rsidRPr="00D36C58">
        <w:rPr>
          <w:rFonts w:ascii="Times New Roman" w:hAnsi="Times New Roman" w:cs="Times New Roman"/>
          <w:sz w:val="28"/>
          <w:szCs w:val="28"/>
          <w:lang w:val="uk-UA"/>
        </w:rPr>
        <w:t xml:space="preserve"> </w:t>
      </w:r>
      <w:r w:rsidR="00547023">
        <w:rPr>
          <w:rFonts w:ascii="Times New Roman" w:hAnsi="Times New Roman" w:cs="Times New Roman"/>
          <w:sz w:val="28"/>
          <w:szCs w:val="28"/>
          <w:lang w:val="uk-UA"/>
        </w:rPr>
        <w:t>групи</w:t>
      </w:r>
      <w:r w:rsidR="00083B90" w:rsidRPr="00D36C58">
        <w:rPr>
          <w:rFonts w:ascii="Times New Roman" w:hAnsi="Times New Roman" w:cs="Times New Roman"/>
          <w:sz w:val="28"/>
          <w:szCs w:val="28"/>
          <w:lang w:val="uk-UA"/>
        </w:rPr>
        <w:t xml:space="preserve"> підлягають державн</w:t>
      </w:r>
      <w:r w:rsidR="00E43765">
        <w:rPr>
          <w:rFonts w:ascii="Times New Roman" w:hAnsi="Times New Roman" w:cs="Times New Roman"/>
          <w:sz w:val="28"/>
          <w:szCs w:val="28"/>
          <w:lang w:val="uk-UA"/>
        </w:rPr>
        <w:t>ому захисту</w:t>
      </w:r>
      <w:r w:rsidR="00083B90" w:rsidRPr="00D36C58">
        <w:rPr>
          <w:rFonts w:ascii="Times New Roman" w:hAnsi="Times New Roman" w:cs="Times New Roman"/>
          <w:sz w:val="28"/>
          <w:szCs w:val="28"/>
          <w:lang w:val="uk-UA"/>
        </w:rPr>
        <w:t xml:space="preserve"> та </w:t>
      </w:r>
      <w:r w:rsidR="00001731">
        <w:rPr>
          <w:rFonts w:ascii="Times New Roman" w:hAnsi="Times New Roman" w:cs="Times New Roman"/>
          <w:sz w:val="28"/>
          <w:szCs w:val="28"/>
          <w:lang w:val="uk-UA"/>
        </w:rPr>
        <w:t>надійному</w:t>
      </w:r>
      <w:r w:rsidR="00083B90" w:rsidRPr="00D36C58">
        <w:rPr>
          <w:rFonts w:ascii="Times New Roman" w:hAnsi="Times New Roman" w:cs="Times New Roman"/>
          <w:sz w:val="28"/>
          <w:szCs w:val="28"/>
          <w:lang w:val="uk-UA"/>
        </w:rPr>
        <w:t xml:space="preserve"> утриманню, а їхнє знищення або пошкодження без відповідних дозволів та компенсації є порушенням законодавства про благоустрій</w:t>
      </w:r>
      <w:r w:rsidR="001C1EEA" w:rsidRPr="00961D83">
        <w:rPr>
          <w:rFonts w:ascii="Times New Roman" w:hAnsi="Times New Roman" w:cs="Times New Roman"/>
          <w:sz w:val="28"/>
          <w:szCs w:val="28"/>
          <w:lang w:val="uk-UA"/>
        </w:rPr>
        <w:t xml:space="preserve"> [1]</w:t>
      </w:r>
      <w:r w:rsidR="00083B90" w:rsidRPr="00D36C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D4C0B" w:rsidRPr="00D36C58">
        <w:rPr>
          <w:rFonts w:ascii="Times New Roman" w:hAnsi="Times New Roman" w:cs="Times New Roman"/>
          <w:sz w:val="28"/>
          <w:szCs w:val="28"/>
          <w:lang w:val="uk-UA"/>
        </w:rPr>
        <w:t>У табл</w:t>
      </w:r>
      <w:r w:rsidR="002D4C0B">
        <w:rPr>
          <w:rFonts w:ascii="Times New Roman" w:hAnsi="Times New Roman" w:cs="Times New Roman"/>
          <w:sz w:val="28"/>
          <w:szCs w:val="28"/>
          <w:lang w:val="uk-UA"/>
        </w:rPr>
        <w:t>. 1.1.</w:t>
      </w:r>
      <w:r w:rsidR="002D4C0B" w:rsidRPr="00D36C58">
        <w:rPr>
          <w:rFonts w:ascii="Times New Roman" w:hAnsi="Times New Roman" w:cs="Times New Roman"/>
          <w:sz w:val="28"/>
          <w:szCs w:val="28"/>
          <w:lang w:val="uk-UA"/>
        </w:rPr>
        <w:t xml:space="preserve"> </w:t>
      </w:r>
      <w:r w:rsidR="002D4C0B">
        <w:rPr>
          <w:rFonts w:ascii="Times New Roman" w:hAnsi="Times New Roman" w:cs="Times New Roman"/>
          <w:sz w:val="28"/>
          <w:szCs w:val="28"/>
          <w:lang w:val="uk-UA"/>
        </w:rPr>
        <w:t>відображена</w:t>
      </w:r>
      <w:r w:rsidR="002D4C0B" w:rsidRPr="00D36C58">
        <w:rPr>
          <w:rFonts w:ascii="Times New Roman" w:hAnsi="Times New Roman" w:cs="Times New Roman"/>
          <w:sz w:val="28"/>
          <w:szCs w:val="28"/>
          <w:lang w:val="uk-UA"/>
        </w:rPr>
        <w:t xml:space="preserve"> класифікація зелених зон згідно </w:t>
      </w:r>
      <w:r w:rsidR="002D4C0B">
        <w:rPr>
          <w:rFonts w:ascii="Times New Roman" w:hAnsi="Times New Roman" w:cs="Times New Roman"/>
          <w:sz w:val="28"/>
          <w:szCs w:val="28"/>
          <w:lang w:val="uk-UA"/>
        </w:rPr>
        <w:t>і</w:t>
      </w:r>
      <w:r w:rsidR="002D4C0B" w:rsidRPr="00D36C58">
        <w:rPr>
          <w:rFonts w:ascii="Times New Roman" w:hAnsi="Times New Roman" w:cs="Times New Roman"/>
          <w:sz w:val="28"/>
          <w:szCs w:val="28"/>
          <w:lang w:val="uk-UA"/>
        </w:rPr>
        <w:t>з документацією</w:t>
      </w:r>
      <w:r w:rsidR="002D4C0B" w:rsidRPr="00D36C58">
        <w:rPr>
          <w:rFonts w:ascii="Times New Roman" w:hAnsi="Times New Roman" w:cs="Times New Roman"/>
          <w:b/>
          <w:bCs/>
          <w:sz w:val="28"/>
          <w:szCs w:val="28"/>
          <w:lang w:val="uk-UA"/>
        </w:rPr>
        <w:t xml:space="preserve"> </w:t>
      </w:r>
      <w:r w:rsidR="002D4C0B" w:rsidRPr="002D4C0B">
        <w:rPr>
          <w:rFonts w:ascii="Times New Roman" w:hAnsi="Times New Roman" w:cs="Times New Roman"/>
          <w:sz w:val="28"/>
          <w:szCs w:val="28"/>
          <w:lang w:val="uk-UA"/>
        </w:rPr>
        <w:t>державних будівельних норм</w:t>
      </w:r>
      <w:r w:rsidR="002D4C0B" w:rsidRPr="00D36C58">
        <w:rPr>
          <w:rFonts w:ascii="Times New Roman" w:hAnsi="Times New Roman" w:cs="Times New Roman"/>
          <w:sz w:val="28"/>
          <w:szCs w:val="28"/>
          <w:lang w:val="uk-UA"/>
        </w:rPr>
        <w:t>, розроблених у 2019 р</w:t>
      </w:r>
      <w:r>
        <w:rPr>
          <w:rFonts w:ascii="Times New Roman" w:hAnsi="Times New Roman" w:cs="Times New Roman"/>
          <w:sz w:val="28"/>
          <w:szCs w:val="28"/>
          <w:lang w:val="uk-UA"/>
        </w:rPr>
        <w:t>.</w:t>
      </w:r>
      <w:r w:rsidR="002D4C0B" w:rsidRPr="00D36C58">
        <w:rPr>
          <w:rFonts w:ascii="Times New Roman" w:hAnsi="Times New Roman" w:cs="Times New Roman"/>
          <w:sz w:val="28"/>
          <w:szCs w:val="28"/>
          <w:lang w:val="uk-UA"/>
        </w:rPr>
        <w:t xml:space="preserve"> та</w:t>
      </w:r>
      <w:r w:rsidR="002D4C0B">
        <w:rPr>
          <w:rFonts w:ascii="Times New Roman" w:hAnsi="Times New Roman" w:cs="Times New Roman"/>
          <w:sz w:val="28"/>
          <w:szCs w:val="28"/>
          <w:lang w:val="uk-UA"/>
        </w:rPr>
        <w:t xml:space="preserve"> видозмінених</w:t>
      </w:r>
      <w:r w:rsidR="002D4C0B" w:rsidRPr="00D36C58">
        <w:rPr>
          <w:rFonts w:ascii="Times New Roman" w:hAnsi="Times New Roman" w:cs="Times New Roman"/>
          <w:sz w:val="28"/>
          <w:szCs w:val="28"/>
          <w:lang w:val="uk-UA"/>
        </w:rPr>
        <w:t xml:space="preserve"> у 2025 р.</w:t>
      </w:r>
      <w:r w:rsidR="000B6C39">
        <w:rPr>
          <w:rFonts w:ascii="Times New Roman" w:hAnsi="Times New Roman" w:cs="Times New Roman"/>
          <w:sz w:val="28"/>
          <w:szCs w:val="28"/>
          <w:lang w:val="uk-UA"/>
        </w:rPr>
        <w:t xml:space="preserve"> </w:t>
      </w:r>
      <w:r w:rsidR="002D4C0B">
        <w:rPr>
          <w:rFonts w:ascii="Times New Roman" w:hAnsi="Times New Roman" w:cs="Times New Roman"/>
          <w:sz w:val="28"/>
          <w:szCs w:val="28"/>
          <w:lang w:val="uk-UA"/>
        </w:rPr>
        <w:t xml:space="preserve">  </w:t>
      </w:r>
    </w:p>
    <w:p w14:paraId="4385E561" w14:textId="7AD3CD0B" w:rsidR="00547023" w:rsidRPr="00547023" w:rsidRDefault="00547023" w:rsidP="00DD4F65">
      <w:pPr>
        <w:spacing w:after="0" w:line="240" w:lineRule="auto"/>
        <w:jc w:val="center"/>
        <w:rPr>
          <w:rFonts w:ascii="Times New Roman" w:hAnsi="Times New Roman" w:cs="Times New Roman"/>
          <w:b/>
          <w:bCs/>
          <w:sz w:val="24"/>
          <w:szCs w:val="24"/>
          <w:lang w:val="uk-UA"/>
        </w:rPr>
      </w:pPr>
      <w:r w:rsidRPr="00547023">
        <w:rPr>
          <w:rFonts w:ascii="Times New Roman" w:hAnsi="Times New Roman" w:cs="Times New Roman"/>
          <w:b/>
          <w:bCs/>
          <w:sz w:val="24"/>
          <w:szCs w:val="24"/>
          <w:lang w:val="uk-UA"/>
        </w:rPr>
        <w:t xml:space="preserve">Табл. 1.1. Класифікація озеленених територій </w:t>
      </w:r>
    </w:p>
    <w:p w14:paraId="4B72801F" w14:textId="59C05B92" w:rsidR="00487675" w:rsidRDefault="00547023" w:rsidP="00DD4F65">
      <w:pPr>
        <w:spacing w:after="0" w:line="240" w:lineRule="auto"/>
        <w:jc w:val="center"/>
        <w:rPr>
          <w:rFonts w:ascii="Times New Roman" w:hAnsi="Times New Roman" w:cs="Times New Roman"/>
          <w:b/>
          <w:bCs/>
          <w:sz w:val="24"/>
          <w:szCs w:val="24"/>
          <w:lang w:val="uk-UA"/>
        </w:rPr>
      </w:pPr>
      <w:r w:rsidRPr="00547023">
        <w:rPr>
          <w:rFonts w:ascii="Times New Roman" w:hAnsi="Times New Roman" w:cs="Times New Roman"/>
          <w:b/>
          <w:bCs/>
          <w:sz w:val="24"/>
          <w:szCs w:val="24"/>
          <w:lang w:val="uk-UA"/>
        </w:rPr>
        <w:t>відповідно до ДБН Б.2.2-12:2019</w:t>
      </w:r>
    </w:p>
    <w:p w14:paraId="6B81DC78" w14:textId="77777777" w:rsidR="000B6C39" w:rsidRDefault="000B6C39" w:rsidP="00DD4F65">
      <w:pPr>
        <w:spacing w:after="0" w:line="240" w:lineRule="auto"/>
        <w:jc w:val="center"/>
        <w:rPr>
          <w:rFonts w:ascii="Times New Roman" w:hAnsi="Times New Roman" w:cs="Times New Roman"/>
          <w:b/>
          <w:bCs/>
          <w:sz w:val="24"/>
          <w:szCs w:val="24"/>
          <w:lang w:val="uk-UA"/>
        </w:rPr>
      </w:pPr>
    </w:p>
    <w:tbl>
      <w:tblPr>
        <w:tblStyle w:val="a8"/>
        <w:tblW w:w="9786" w:type="dxa"/>
        <w:tblLook w:val="04A0" w:firstRow="1" w:lastRow="0" w:firstColumn="1" w:lastColumn="0" w:noHBand="0" w:noVBand="1"/>
      </w:tblPr>
      <w:tblGrid>
        <w:gridCol w:w="2692"/>
        <w:gridCol w:w="3973"/>
        <w:gridCol w:w="3121"/>
      </w:tblGrid>
      <w:tr w:rsidR="00487675" w:rsidRPr="00547023" w14:paraId="6640EB1C" w14:textId="280F2EEB" w:rsidTr="002D4C0B">
        <w:trPr>
          <w:trHeight w:val="787"/>
        </w:trPr>
        <w:tc>
          <w:tcPr>
            <w:tcW w:w="2692" w:type="dxa"/>
            <w:vAlign w:val="center"/>
          </w:tcPr>
          <w:p w14:paraId="34917B1B" w14:textId="34C8ADD6" w:rsidR="00487675" w:rsidRPr="00547023" w:rsidRDefault="00487675" w:rsidP="00547023">
            <w:pPr>
              <w:jc w:val="center"/>
              <w:rPr>
                <w:rFonts w:ascii="Times New Roman" w:hAnsi="Times New Roman" w:cs="Times New Roman"/>
                <w:b/>
                <w:bCs/>
                <w:sz w:val="24"/>
                <w:szCs w:val="24"/>
                <w:lang w:val="uk-UA"/>
              </w:rPr>
            </w:pPr>
            <w:bookmarkStart w:id="1" w:name="_Hlk232265447"/>
            <w:r w:rsidRPr="00547023">
              <w:rPr>
                <w:rFonts w:ascii="Times New Roman" w:hAnsi="Times New Roman" w:cs="Times New Roman"/>
                <w:b/>
                <w:bCs/>
                <w:sz w:val="24"/>
                <w:szCs w:val="24"/>
                <w:lang w:val="uk-UA"/>
              </w:rPr>
              <w:t>Група озеленених територій</w:t>
            </w:r>
          </w:p>
        </w:tc>
        <w:tc>
          <w:tcPr>
            <w:tcW w:w="3973" w:type="dxa"/>
            <w:vAlign w:val="center"/>
          </w:tcPr>
          <w:p w14:paraId="4B9EA81E" w14:textId="4A958098" w:rsidR="00487675" w:rsidRPr="00547023" w:rsidRDefault="00487675" w:rsidP="00547023">
            <w:pPr>
              <w:jc w:val="center"/>
              <w:rPr>
                <w:rFonts w:ascii="Times New Roman" w:hAnsi="Times New Roman" w:cs="Times New Roman"/>
                <w:b/>
                <w:bCs/>
                <w:sz w:val="24"/>
                <w:szCs w:val="24"/>
                <w:lang w:val="uk-UA"/>
              </w:rPr>
            </w:pPr>
            <w:r w:rsidRPr="00547023">
              <w:rPr>
                <w:rFonts w:ascii="Times New Roman" w:hAnsi="Times New Roman" w:cs="Times New Roman"/>
                <w:b/>
                <w:bCs/>
                <w:sz w:val="24"/>
                <w:szCs w:val="24"/>
                <w:lang w:val="uk-UA"/>
              </w:rPr>
              <w:t>Характеристика</w:t>
            </w:r>
          </w:p>
        </w:tc>
        <w:tc>
          <w:tcPr>
            <w:tcW w:w="3121" w:type="dxa"/>
            <w:vAlign w:val="center"/>
          </w:tcPr>
          <w:p w14:paraId="6987AC29" w14:textId="7841B489" w:rsidR="00487675" w:rsidRPr="00547023" w:rsidRDefault="00487675" w:rsidP="00547023">
            <w:pPr>
              <w:jc w:val="center"/>
              <w:rPr>
                <w:rFonts w:ascii="Times New Roman" w:hAnsi="Times New Roman" w:cs="Times New Roman"/>
                <w:b/>
                <w:bCs/>
                <w:sz w:val="24"/>
                <w:szCs w:val="24"/>
                <w:lang w:val="uk-UA"/>
              </w:rPr>
            </w:pPr>
            <w:r w:rsidRPr="00547023">
              <w:rPr>
                <w:rFonts w:ascii="Times New Roman" w:hAnsi="Times New Roman" w:cs="Times New Roman"/>
                <w:b/>
                <w:bCs/>
                <w:sz w:val="24"/>
                <w:szCs w:val="24"/>
                <w:lang w:val="uk-UA"/>
              </w:rPr>
              <w:t>Приклади об’єктів</w:t>
            </w:r>
          </w:p>
        </w:tc>
      </w:tr>
      <w:bookmarkEnd w:id="1"/>
      <w:tr w:rsidR="00487675" w:rsidRPr="00547023" w14:paraId="650F1F37" w14:textId="14E482FB" w:rsidTr="002D4C0B">
        <w:trPr>
          <w:trHeight w:val="772"/>
        </w:trPr>
        <w:tc>
          <w:tcPr>
            <w:tcW w:w="2692" w:type="dxa"/>
            <w:vAlign w:val="center"/>
          </w:tcPr>
          <w:p w14:paraId="63889006" w14:textId="77A4CAA8" w:rsidR="00487675" w:rsidRPr="00547023" w:rsidRDefault="00FE069E"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Загального користування</w:t>
            </w:r>
          </w:p>
        </w:tc>
        <w:tc>
          <w:tcPr>
            <w:tcW w:w="3973" w:type="dxa"/>
            <w:vAlign w:val="center"/>
          </w:tcPr>
          <w:p w14:paraId="090A23E1" w14:textId="542A2765" w:rsidR="00487675" w:rsidRPr="00547023" w:rsidRDefault="00FE069E"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 xml:space="preserve">Території для масового відпочинку населення, </w:t>
            </w:r>
            <w:r w:rsidR="00471661" w:rsidRPr="00547023">
              <w:rPr>
                <w:rFonts w:ascii="Times New Roman" w:hAnsi="Times New Roman" w:cs="Times New Roman"/>
                <w:sz w:val="24"/>
                <w:szCs w:val="24"/>
                <w:lang w:val="uk-UA"/>
              </w:rPr>
              <w:t>усі охочі мають доступ</w:t>
            </w:r>
          </w:p>
        </w:tc>
        <w:tc>
          <w:tcPr>
            <w:tcW w:w="3121" w:type="dxa"/>
            <w:vAlign w:val="center"/>
          </w:tcPr>
          <w:p w14:paraId="1D8181BF" w14:textId="26E35DF6" w:rsidR="00487675" w:rsidRPr="00547023" w:rsidRDefault="00471661"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 xml:space="preserve">Парки, сквери, бульвари, </w:t>
            </w:r>
            <w:r w:rsidR="006019BB" w:rsidRPr="00547023">
              <w:rPr>
                <w:rFonts w:ascii="Times New Roman" w:hAnsi="Times New Roman" w:cs="Times New Roman"/>
                <w:sz w:val="24"/>
                <w:szCs w:val="24"/>
                <w:lang w:val="uk-UA"/>
              </w:rPr>
              <w:t>лісопарки</w:t>
            </w:r>
          </w:p>
        </w:tc>
      </w:tr>
      <w:tr w:rsidR="00487675" w:rsidRPr="00776754" w14:paraId="6E947B38" w14:textId="77777777" w:rsidTr="002D4C0B">
        <w:trPr>
          <w:trHeight w:val="675"/>
        </w:trPr>
        <w:tc>
          <w:tcPr>
            <w:tcW w:w="2692" w:type="dxa"/>
            <w:vAlign w:val="center"/>
          </w:tcPr>
          <w:p w14:paraId="3E291094" w14:textId="1996A479" w:rsidR="002D4C0B" w:rsidRPr="00547023" w:rsidRDefault="00FE069E" w:rsidP="002D4C0B">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Обмеженого користування</w:t>
            </w:r>
          </w:p>
        </w:tc>
        <w:tc>
          <w:tcPr>
            <w:tcW w:w="3973" w:type="dxa"/>
            <w:vAlign w:val="center"/>
          </w:tcPr>
          <w:p w14:paraId="486DE4DE" w14:textId="59BE823B" w:rsidR="00487675" w:rsidRPr="00547023" w:rsidRDefault="006019BB"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Території, що призначені для певних груп населення</w:t>
            </w:r>
          </w:p>
        </w:tc>
        <w:tc>
          <w:tcPr>
            <w:tcW w:w="3121" w:type="dxa"/>
            <w:vAlign w:val="center"/>
          </w:tcPr>
          <w:p w14:paraId="3AF1F017" w14:textId="2FAE174A" w:rsidR="00487675" w:rsidRPr="00547023" w:rsidRDefault="00D63B31"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Прибудинкові насадження, озеленення шкіл, лікарень та підприємств</w:t>
            </w:r>
          </w:p>
        </w:tc>
      </w:tr>
      <w:tr w:rsidR="00487675" w:rsidRPr="00547023" w14:paraId="520C466A" w14:textId="77777777" w:rsidTr="002D4C0B">
        <w:trPr>
          <w:trHeight w:val="675"/>
        </w:trPr>
        <w:tc>
          <w:tcPr>
            <w:tcW w:w="2692" w:type="dxa"/>
            <w:vAlign w:val="center"/>
          </w:tcPr>
          <w:p w14:paraId="0CE14B9E" w14:textId="00DA1EE6" w:rsidR="00487675" w:rsidRPr="00547023" w:rsidRDefault="00FE069E"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Особливого призначення</w:t>
            </w:r>
          </w:p>
        </w:tc>
        <w:tc>
          <w:tcPr>
            <w:tcW w:w="3973" w:type="dxa"/>
            <w:vAlign w:val="center"/>
          </w:tcPr>
          <w:p w14:paraId="3A1E91B7" w14:textId="0594F20F" w:rsidR="00487675" w:rsidRPr="00547023" w:rsidRDefault="0011460F"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Виконують захисні, санітарні або меморіальні функції</w:t>
            </w:r>
          </w:p>
        </w:tc>
        <w:tc>
          <w:tcPr>
            <w:tcW w:w="3121" w:type="dxa"/>
            <w:vAlign w:val="center"/>
          </w:tcPr>
          <w:p w14:paraId="41C8DE7D" w14:textId="13F2AEC8" w:rsidR="00487675" w:rsidRPr="00547023" w:rsidRDefault="0011460F" w:rsidP="00547023">
            <w:pPr>
              <w:jc w:val="center"/>
              <w:rPr>
                <w:rFonts w:ascii="Times New Roman" w:hAnsi="Times New Roman" w:cs="Times New Roman"/>
                <w:sz w:val="24"/>
                <w:szCs w:val="24"/>
                <w:lang w:val="uk-UA"/>
              </w:rPr>
            </w:pPr>
            <w:r w:rsidRPr="00547023">
              <w:rPr>
                <w:rFonts w:ascii="Times New Roman" w:hAnsi="Times New Roman" w:cs="Times New Roman"/>
                <w:sz w:val="24"/>
                <w:szCs w:val="24"/>
                <w:lang w:val="uk-UA"/>
              </w:rPr>
              <w:t>Санітарно-захисні зони, прибережні смуги, меморіальні комплекси</w:t>
            </w:r>
          </w:p>
        </w:tc>
      </w:tr>
    </w:tbl>
    <w:p w14:paraId="6AD46E2E" w14:textId="5464D11C" w:rsidR="00BB1308" w:rsidRPr="00D36C58" w:rsidRDefault="00753867" w:rsidP="002D4C0B">
      <w:pPr>
        <w:spacing w:after="0" w:line="360" w:lineRule="auto"/>
        <w:ind w:firstLine="709"/>
        <w:jc w:val="both"/>
        <w:rPr>
          <w:rFonts w:ascii="Times New Roman" w:hAnsi="Times New Roman" w:cs="Times New Roman"/>
          <w:sz w:val="28"/>
          <w:szCs w:val="28"/>
          <w:lang w:val="uk-UA"/>
        </w:rPr>
      </w:pPr>
      <w:r w:rsidRPr="00753867">
        <w:rPr>
          <w:rFonts w:ascii="Times New Roman" w:hAnsi="Times New Roman" w:cs="Times New Roman"/>
          <w:sz w:val="28"/>
          <w:szCs w:val="28"/>
          <w:lang w:val="uk-UA"/>
        </w:rPr>
        <w:lastRenderedPageBreak/>
        <w:t>Озеленені території загального користування є основною категорією зелених зон, призначеної для масового відпочинку усіх мешканців міста.</w:t>
      </w:r>
      <w:r w:rsidR="00EA4A7C">
        <w:rPr>
          <w:rFonts w:ascii="Times New Roman" w:hAnsi="Times New Roman" w:cs="Times New Roman"/>
          <w:sz w:val="28"/>
          <w:szCs w:val="28"/>
          <w:lang w:val="uk-UA"/>
        </w:rPr>
        <w:t xml:space="preserve"> Вони лежать в основі</w:t>
      </w:r>
      <w:r w:rsidRPr="00753867">
        <w:rPr>
          <w:rFonts w:ascii="Times New Roman" w:hAnsi="Times New Roman" w:cs="Times New Roman"/>
          <w:sz w:val="28"/>
          <w:szCs w:val="28"/>
          <w:lang w:val="uk-UA"/>
        </w:rPr>
        <w:t xml:space="preserve"> рекреаційної </w:t>
      </w:r>
      <w:r w:rsidR="00EA4A7C">
        <w:rPr>
          <w:rFonts w:ascii="Times New Roman" w:hAnsi="Times New Roman" w:cs="Times New Roman"/>
          <w:sz w:val="28"/>
          <w:szCs w:val="28"/>
          <w:lang w:val="uk-UA"/>
        </w:rPr>
        <w:t>інфраструктури</w:t>
      </w:r>
      <w:r w:rsidRPr="00753867">
        <w:rPr>
          <w:rFonts w:ascii="Times New Roman" w:hAnsi="Times New Roman" w:cs="Times New Roman"/>
          <w:sz w:val="28"/>
          <w:szCs w:val="28"/>
          <w:lang w:val="uk-UA"/>
        </w:rPr>
        <w:t xml:space="preserve"> міста</w:t>
      </w:r>
      <w:r w:rsidR="00EA4A7C">
        <w:rPr>
          <w:rFonts w:ascii="Times New Roman" w:hAnsi="Times New Roman" w:cs="Times New Roman"/>
          <w:sz w:val="28"/>
          <w:szCs w:val="28"/>
          <w:lang w:val="uk-UA"/>
        </w:rPr>
        <w:t xml:space="preserve"> та</w:t>
      </w:r>
      <w:r w:rsidRPr="00753867">
        <w:rPr>
          <w:rFonts w:ascii="Times New Roman" w:hAnsi="Times New Roman" w:cs="Times New Roman"/>
          <w:sz w:val="28"/>
          <w:szCs w:val="28"/>
          <w:lang w:val="uk-UA"/>
        </w:rPr>
        <w:t xml:space="preserve"> безпосередньо визначають рівень його благоустрою, забезпечують екологічну безпеку</w:t>
      </w:r>
      <w:r w:rsidR="00EA4A7C">
        <w:rPr>
          <w:rFonts w:ascii="Times New Roman" w:hAnsi="Times New Roman" w:cs="Times New Roman"/>
          <w:sz w:val="28"/>
          <w:szCs w:val="28"/>
          <w:lang w:val="uk-UA"/>
        </w:rPr>
        <w:t xml:space="preserve">, </w:t>
      </w:r>
      <w:r w:rsidRPr="00753867">
        <w:rPr>
          <w:rFonts w:ascii="Times New Roman" w:hAnsi="Times New Roman" w:cs="Times New Roman"/>
          <w:sz w:val="28"/>
          <w:szCs w:val="28"/>
          <w:lang w:val="uk-UA"/>
        </w:rPr>
        <w:t>формують комфортне середовище</w:t>
      </w:r>
      <w:r w:rsidR="00EA4A7C">
        <w:rPr>
          <w:rFonts w:ascii="Times New Roman" w:hAnsi="Times New Roman" w:cs="Times New Roman"/>
          <w:sz w:val="28"/>
          <w:szCs w:val="28"/>
          <w:lang w:val="uk-UA"/>
        </w:rPr>
        <w:t>.</w:t>
      </w:r>
      <w:r w:rsidRPr="00753867">
        <w:rPr>
          <w:rFonts w:ascii="Times New Roman" w:hAnsi="Times New Roman" w:cs="Times New Roman"/>
          <w:sz w:val="28"/>
          <w:szCs w:val="28"/>
          <w:lang w:val="uk-UA"/>
        </w:rPr>
        <w:t xml:space="preserve"> До цієї групи належать об’єкти садово</w:t>
      </w:r>
      <w:r w:rsidR="00DB2365">
        <w:rPr>
          <w:rFonts w:ascii="Times New Roman" w:hAnsi="Times New Roman" w:cs="Times New Roman"/>
          <w:sz w:val="28"/>
          <w:szCs w:val="28"/>
          <w:lang w:val="uk-UA"/>
        </w:rPr>
        <w:t>-</w:t>
      </w:r>
      <w:r w:rsidRPr="00753867">
        <w:rPr>
          <w:rFonts w:ascii="Times New Roman" w:hAnsi="Times New Roman" w:cs="Times New Roman"/>
          <w:sz w:val="28"/>
          <w:szCs w:val="28"/>
          <w:lang w:val="uk-UA"/>
        </w:rPr>
        <w:t>паркового будівництва, природні та штучно створені озеленені території, доступ до яких не обмежується</w:t>
      </w:r>
      <w:r w:rsidR="00250776">
        <w:rPr>
          <w:rFonts w:ascii="Times New Roman" w:hAnsi="Times New Roman" w:cs="Times New Roman"/>
          <w:sz w:val="28"/>
          <w:szCs w:val="28"/>
          <w:lang w:val="uk-UA"/>
        </w:rPr>
        <w:t xml:space="preserve"> </w:t>
      </w:r>
      <w:r w:rsidR="00250776" w:rsidRPr="00961D83">
        <w:rPr>
          <w:rFonts w:ascii="Times New Roman" w:hAnsi="Times New Roman" w:cs="Times New Roman"/>
          <w:sz w:val="28"/>
          <w:szCs w:val="28"/>
          <w:lang w:val="uk-UA"/>
        </w:rPr>
        <w:t xml:space="preserve">[2, </w:t>
      </w:r>
      <w:r w:rsidR="00037674">
        <w:rPr>
          <w:rFonts w:ascii="Times New Roman" w:hAnsi="Times New Roman" w:cs="Times New Roman"/>
          <w:sz w:val="28"/>
          <w:szCs w:val="28"/>
          <w:lang w:val="uk-UA"/>
        </w:rPr>
        <w:t xml:space="preserve">с. </w:t>
      </w:r>
      <w:r w:rsidR="00250776" w:rsidRPr="00961D83">
        <w:rPr>
          <w:rFonts w:ascii="Times New Roman" w:hAnsi="Times New Roman" w:cs="Times New Roman"/>
          <w:sz w:val="28"/>
          <w:szCs w:val="28"/>
          <w:lang w:val="uk-UA"/>
        </w:rPr>
        <w:t>41-54]</w:t>
      </w:r>
      <w:r>
        <w:rPr>
          <w:rFonts w:ascii="Times New Roman" w:hAnsi="Times New Roman" w:cs="Times New Roman"/>
          <w:sz w:val="28"/>
          <w:szCs w:val="28"/>
          <w:lang w:val="uk-UA"/>
        </w:rPr>
        <w:t>.</w:t>
      </w:r>
      <w:r w:rsidR="00BB1308" w:rsidRPr="00D36C58">
        <w:rPr>
          <w:rFonts w:ascii="Times New Roman" w:hAnsi="Times New Roman" w:cs="Times New Roman"/>
          <w:sz w:val="28"/>
          <w:szCs w:val="28"/>
          <w:lang w:val="uk-UA"/>
        </w:rPr>
        <w:t xml:space="preserve"> Згідно з ДБН Б.2.2-12:2019, розділ 8.2 до озеленених територій загального користування відносяться парки, сквери, бульвари, лісопарки та інші подібні об’єкти, які мають схожі функції: рекреаційні, ландшафтно-естетичні та екологічні.</w:t>
      </w:r>
      <w:r w:rsidR="00DB2365">
        <w:rPr>
          <w:rFonts w:ascii="Times New Roman" w:hAnsi="Times New Roman" w:cs="Times New Roman"/>
          <w:sz w:val="28"/>
          <w:szCs w:val="28"/>
          <w:lang w:val="uk-UA"/>
        </w:rPr>
        <w:t xml:space="preserve"> </w:t>
      </w:r>
    </w:p>
    <w:p w14:paraId="28F06E80" w14:textId="60DC6BBF" w:rsidR="00BB7EB7" w:rsidRDefault="00BB7EB7" w:rsidP="002D4C0B">
      <w:pPr>
        <w:spacing w:after="0" w:line="360" w:lineRule="auto"/>
        <w:ind w:firstLine="709"/>
        <w:jc w:val="both"/>
        <w:rPr>
          <w:rFonts w:ascii="Times New Roman" w:hAnsi="Times New Roman" w:cs="Times New Roman"/>
          <w:sz w:val="28"/>
          <w:szCs w:val="28"/>
          <w:lang w:val="uk-UA"/>
        </w:rPr>
      </w:pPr>
      <w:r w:rsidRPr="00BB7EB7">
        <w:rPr>
          <w:rFonts w:ascii="Times New Roman" w:hAnsi="Times New Roman" w:cs="Times New Roman"/>
          <w:sz w:val="28"/>
          <w:szCs w:val="28"/>
          <w:lang w:val="uk-UA"/>
        </w:rPr>
        <w:t xml:space="preserve">Зелені зони, що призначені для певних груп населення або установ, мають обмежений доступ. Повсякденне життя містян безпосередньо залежить від локації, графіку роботи та внутрішніх правил режимних об'єктів. Проте раціональна організація закритих територій дозволяє створити сприятливий екологічний та психологічний мікроклімат. Це забезпечує підвищений комфорт для обмеженого кола осіб, які там перебувають — навчаються, лікуються, працюють чи проживають Вони також сприяють щоденному відпочинку, знижують рівень стресу та підвищують </w:t>
      </w:r>
      <w:r w:rsidR="00DB2365">
        <w:rPr>
          <w:rFonts w:ascii="Times New Roman" w:hAnsi="Times New Roman" w:cs="Times New Roman"/>
          <w:sz w:val="28"/>
          <w:szCs w:val="28"/>
          <w:lang w:val="uk-UA"/>
        </w:rPr>
        <w:t xml:space="preserve">рівень </w:t>
      </w:r>
      <w:r w:rsidRPr="00BB7EB7">
        <w:rPr>
          <w:rFonts w:ascii="Times New Roman" w:hAnsi="Times New Roman" w:cs="Times New Roman"/>
          <w:sz w:val="28"/>
          <w:szCs w:val="28"/>
          <w:lang w:val="uk-UA"/>
        </w:rPr>
        <w:t>безпек</w:t>
      </w:r>
      <w:r w:rsidR="00DB2365">
        <w:rPr>
          <w:rFonts w:ascii="Times New Roman" w:hAnsi="Times New Roman" w:cs="Times New Roman"/>
          <w:sz w:val="28"/>
          <w:szCs w:val="28"/>
          <w:lang w:val="uk-UA"/>
        </w:rPr>
        <w:t>и</w:t>
      </w:r>
      <w:r w:rsidRPr="00BB7EB7">
        <w:rPr>
          <w:rFonts w:ascii="Times New Roman" w:hAnsi="Times New Roman" w:cs="Times New Roman"/>
          <w:sz w:val="28"/>
          <w:szCs w:val="28"/>
          <w:lang w:val="uk-UA"/>
        </w:rPr>
        <w:t xml:space="preserve">. Такі зони розташовані біля будинків, шкіл, дитячих садків, університетів, лікарень, офісних комплексів та заводів. </w:t>
      </w:r>
      <w:r w:rsidR="00DB2365">
        <w:rPr>
          <w:rFonts w:ascii="Times New Roman" w:hAnsi="Times New Roman" w:cs="Times New Roman"/>
          <w:sz w:val="28"/>
          <w:szCs w:val="28"/>
          <w:lang w:val="uk-UA"/>
        </w:rPr>
        <w:t xml:space="preserve"> </w:t>
      </w:r>
    </w:p>
    <w:p w14:paraId="1D38A0D8" w14:textId="77777777" w:rsidR="00CA2FDD" w:rsidRDefault="004C6C46" w:rsidP="00DB2365">
      <w:pPr>
        <w:spacing w:after="0" w:line="360" w:lineRule="auto"/>
        <w:ind w:firstLine="709"/>
        <w:jc w:val="both"/>
        <w:rPr>
          <w:rFonts w:ascii="Times New Roman" w:hAnsi="Times New Roman" w:cs="Times New Roman"/>
          <w:sz w:val="28"/>
          <w:szCs w:val="28"/>
          <w:lang w:val="uk-UA"/>
        </w:rPr>
      </w:pPr>
      <w:r w:rsidRPr="004C6C46">
        <w:rPr>
          <w:rFonts w:ascii="Times New Roman" w:hAnsi="Times New Roman" w:cs="Times New Roman"/>
          <w:sz w:val="28"/>
          <w:szCs w:val="28"/>
          <w:lang w:val="uk-UA"/>
        </w:rPr>
        <w:t>Території спеціального призначення мають особливий характер. Головна роль полягає у виконанні переважно захисних, саніта</w:t>
      </w:r>
      <w:r w:rsidR="00A160A1">
        <w:rPr>
          <w:rFonts w:ascii="Times New Roman" w:hAnsi="Times New Roman" w:cs="Times New Roman"/>
          <w:sz w:val="28"/>
          <w:szCs w:val="28"/>
          <w:lang w:val="uk-UA"/>
        </w:rPr>
        <w:t>р</w:t>
      </w:r>
      <w:r w:rsidRPr="004C6C46">
        <w:rPr>
          <w:rFonts w:ascii="Times New Roman" w:hAnsi="Times New Roman" w:cs="Times New Roman"/>
          <w:sz w:val="28"/>
          <w:szCs w:val="28"/>
          <w:lang w:val="uk-UA"/>
        </w:rPr>
        <w:t>но-гігієнічних та охоронно-меморіальних</w:t>
      </w:r>
      <w:r w:rsidR="00DB2365">
        <w:rPr>
          <w:rFonts w:ascii="Times New Roman" w:hAnsi="Times New Roman" w:cs="Times New Roman"/>
          <w:sz w:val="28"/>
          <w:szCs w:val="28"/>
          <w:lang w:val="uk-UA"/>
        </w:rPr>
        <w:t xml:space="preserve"> функцій</w:t>
      </w:r>
      <w:r w:rsidRPr="004C6C46">
        <w:rPr>
          <w:rFonts w:ascii="Times New Roman" w:hAnsi="Times New Roman" w:cs="Times New Roman"/>
          <w:sz w:val="28"/>
          <w:szCs w:val="28"/>
          <w:lang w:val="uk-UA"/>
        </w:rPr>
        <w:t xml:space="preserve">. Доступ до цих територій є </w:t>
      </w:r>
      <w:r w:rsidR="00DB2365">
        <w:rPr>
          <w:rFonts w:ascii="Times New Roman" w:hAnsi="Times New Roman" w:cs="Times New Roman"/>
          <w:sz w:val="28"/>
          <w:szCs w:val="28"/>
          <w:lang w:val="uk-UA"/>
        </w:rPr>
        <w:t xml:space="preserve">доволі </w:t>
      </w:r>
      <w:r w:rsidRPr="004C6C46">
        <w:rPr>
          <w:rFonts w:ascii="Times New Roman" w:hAnsi="Times New Roman" w:cs="Times New Roman"/>
          <w:sz w:val="28"/>
          <w:szCs w:val="28"/>
          <w:lang w:val="uk-UA"/>
        </w:rPr>
        <w:t>обмеженим</w:t>
      </w:r>
      <w:r w:rsidR="00DB2365">
        <w:rPr>
          <w:rFonts w:ascii="Times New Roman" w:hAnsi="Times New Roman" w:cs="Times New Roman"/>
          <w:sz w:val="28"/>
          <w:szCs w:val="28"/>
          <w:lang w:val="uk-UA"/>
        </w:rPr>
        <w:t>.</w:t>
      </w:r>
      <w:r w:rsidRPr="004C6C46">
        <w:rPr>
          <w:rFonts w:ascii="Times New Roman" w:hAnsi="Times New Roman" w:cs="Times New Roman"/>
          <w:sz w:val="28"/>
          <w:szCs w:val="28"/>
          <w:lang w:val="uk-UA"/>
        </w:rPr>
        <w:t xml:space="preserve"> </w:t>
      </w:r>
      <w:r w:rsidR="00DB2365">
        <w:rPr>
          <w:rFonts w:ascii="Times New Roman" w:hAnsi="Times New Roman" w:cs="Times New Roman"/>
          <w:sz w:val="28"/>
          <w:szCs w:val="28"/>
          <w:lang w:val="uk-UA"/>
        </w:rPr>
        <w:t xml:space="preserve"> </w:t>
      </w:r>
      <w:r w:rsidRPr="004C6C46">
        <w:rPr>
          <w:rFonts w:ascii="Times New Roman" w:hAnsi="Times New Roman" w:cs="Times New Roman"/>
          <w:sz w:val="28"/>
          <w:szCs w:val="28"/>
          <w:lang w:val="uk-UA"/>
        </w:rPr>
        <w:t xml:space="preserve"> Рекреаційна діяльність підлягає повній забороні. </w:t>
      </w:r>
      <w:r w:rsidR="00DF0C6B" w:rsidRPr="00D36C58">
        <w:rPr>
          <w:rFonts w:ascii="Times New Roman" w:hAnsi="Times New Roman" w:cs="Times New Roman"/>
          <w:sz w:val="28"/>
          <w:szCs w:val="28"/>
          <w:lang w:val="uk-UA"/>
        </w:rPr>
        <w:t>До</w:t>
      </w:r>
      <w:r w:rsidR="00DB2365">
        <w:rPr>
          <w:rFonts w:ascii="Times New Roman" w:hAnsi="Times New Roman" w:cs="Times New Roman"/>
          <w:sz w:val="28"/>
          <w:szCs w:val="28"/>
          <w:lang w:val="uk-UA"/>
        </w:rPr>
        <w:t xml:space="preserve"> них</w:t>
      </w:r>
      <w:r w:rsidR="00DF0C6B" w:rsidRPr="00D36C58">
        <w:rPr>
          <w:rFonts w:ascii="Times New Roman" w:hAnsi="Times New Roman" w:cs="Times New Roman"/>
          <w:sz w:val="28"/>
          <w:szCs w:val="28"/>
          <w:lang w:val="uk-UA"/>
        </w:rPr>
        <w:t xml:space="preserve"> належать санітарно-захисні зони промислових підприємств, прибережні захисні смуги річок та водойм, озеленення вздовж транспортних магістралей, оранжерейні господарства, меморіальні комплекси, території кладовищ, охоронювані природні території та інші спеціалізовані ділянки. </w:t>
      </w:r>
    </w:p>
    <w:p w14:paraId="66E89404" w14:textId="566C9D28" w:rsidR="00CA2FDD" w:rsidRPr="00D36C58" w:rsidRDefault="00CA2FDD" w:rsidP="004E32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також класифікація міських зелених зон за розмірами (табл. 1.2.).  </w:t>
      </w:r>
      <w:r w:rsidR="00DB2365">
        <w:rPr>
          <w:rFonts w:ascii="Times New Roman" w:hAnsi="Times New Roman" w:cs="Times New Roman"/>
          <w:sz w:val="28"/>
          <w:szCs w:val="28"/>
          <w:lang w:val="uk-UA"/>
        </w:rPr>
        <w:t xml:space="preserve"> </w:t>
      </w:r>
    </w:p>
    <w:tbl>
      <w:tblPr>
        <w:tblStyle w:val="a8"/>
        <w:tblpPr w:leftFromText="180" w:rightFromText="180" w:vertAnchor="text" w:horzAnchor="margin" w:tblpY="422"/>
        <w:tblW w:w="9918" w:type="dxa"/>
        <w:tblLook w:val="04A0" w:firstRow="1" w:lastRow="0" w:firstColumn="1" w:lastColumn="0" w:noHBand="0" w:noVBand="1"/>
      </w:tblPr>
      <w:tblGrid>
        <w:gridCol w:w="1555"/>
        <w:gridCol w:w="2126"/>
        <w:gridCol w:w="3827"/>
        <w:gridCol w:w="2410"/>
      </w:tblGrid>
      <w:tr w:rsidR="00745989" w:rsidRPr="00D36C58" w14:paraId="54B94F67" w14:textId="77777777" w:rsidTr="004C5055">
        <w:tc>
          <w:tcPr>
            <w:tcW w:w="1555" w:type="dxa"/>
            <w:vAlign w:val="center"/>
          </w:tcPr>
          <w:p w14:paraId="242D59AF" w14:textId="77777777" w:rsidR="00745989" w:rsidRPr="004C5055" w:rsidRDefault="00745989" w:rsidP="004C5055">
            <w:pPr>
              <w:spacing w:line="360" w:lineRule="auto"/>
              <w:jc w:val="center"/>
              <w:rPr>
                <w:rFonts w:ascii="Times New Roman" w:hAnsi="Times New Roman" w:cs="Times New Roman"/>
                <w:b/>
                <w:bCs/>
                <w:sz w:val="24"/>
                <w:szCs w:val="24"/>
                <w:lang w:val="uk-UA"/>
              </w:rPr>
            </w:pPr>
            <w:r w:rsidRPr="004C5055">
              <w:rPr>
                <w:rFonts w:ascii="Times New Roman" w:hAnsi="Times New Roman" w:cs="Times New Roman"/>
                <w:b/>
                <w:bCs/>
                <w:sz w:val="24"/>
                <w:szCs w:val="24"/>
                <w:lang w:val="uk-UA"/>
              </w:rPr>
              <w:lastRenderedPageBreak/>
              <w:t>Категорія</w:t>
            </w:r>
          </w:p>
        </w:tc>
        <w:tc>
          <w:tcPr>
            <w:tcW w:w="2126" w:type="dxa"/>
            <w:vAlign w:val="center"/>
          </w:tcPr>
          <w:p w14:paraId="7AD65467" w14:textId="77777777" w:rsidR="00745989" w:rsidRPr="004C5055" w:rsidRDefault="00745989" w:rsidP="004C5055">
            <w:pPr>
              <w:spacing w:line="360" w:lineRule="auto"/>
              <w:jc w:val="center"/>
              <w:rPr>
                <w:rFonts w:ascii="Times New Roman" w:hAnsi="Times New Roman" w:cs="Times New Roman"/>
                <w:b/>
                <w:bCs/>
                <w:sz w:val="24"/>
                <w:szCs w:val="24"/>
                <w:lang w:val="uk-UA"/>
              </w:rPr>
            </w:pPr>
            <w:r w:rsidRPr="004C5055">
              <w:rPr>
                <w:rFonts w:ascii="Times New Roman" w:hAnsi="Times New Roman" w:cs="Times New Roman"/>
                <w:b/>
                <w:bCs/>
                <w:sz w:val="24"/>
                <w:szCs w:val="24"/>
                <w:lang w:val="uk-UA"/>
              </w:rPr>
              <w:t>Площа (га)</w:t>
            </w:r>
          </w:p>
        </w:tc>
        <w:tc>
          <w:tcPr>
            <w:tcW w:w="3827" w:type="dxa"/>
            <w:vAlign w:val="center"/>
          </w:tcPr>
          <w:p w14:paraId="0B70FEB7" w14:textId="77777777" w:rsidR="00745989" w:rsidRPr="004C5055" w:rsidRDefault="00745989" w:rsidP="004C5055">
            <w:pPr>
              <w:spacing w:line="360" w:lineRule="auto"/>
              <w:jc w:val="center"/>
              <w:rPr>
                <w:rFonts w:ascii="Times New Roman" w:hAnsi="Times New Roman" w:cs="Times New Roman"/>
                <w:b/>
                <w:bCs/>
                <w:sz w:val="24"/>
                <w:szCs w:val="24"/>
                <w:lang w:val="uk-UA"/>
              </w:rPr>
            </w:pPr>
            <w:r w:rsidRPr="004C5055">
              <w:rPr>
                <w:rFonts w:ascii="Times New Roman" w:hAnsi="Times New Roman" w:cs="Times New Roman"/>
                <w:b/>
                <w:bCs/>
                <w:sz w:val="24"/>
                <w:szCs w:val="24"/>
                <w:lang w:val="uk-UA"/>
              </w:rPr>
              <w:t>Характеристики</w:t>
            </w:r>
          </w:p>
        </w:tc>
        <w:tc>
          <w:tcPr>
            <w:tcW w:w="2410" w:type="dxa"/>
            <w:vAlign w:val="center"/>
          </w:tcPr>
          <w:p w14:paraId="08E8595F" w14:textId="77777777" w:rsidR="00745989" w:rsidRPr="004C5055" w:rsidRDefault="00745989" w:rsidP="004C5055">
            <w:pPr>
              <w:spacing w:line="360" w:lineRule="auto"/>
              <w:jc w:val="center"/>
              <w:rPr>
                <w:rFonts w:ascii="Times New Roman" w:hAnsi="Times New Roman" w:cs="Times New Roman"/>
                <w:b/>
                <w:bCs/>
                <w:sz w:val="24"/>
                <w:szCs w:val="24"/>
                <w:lang w:val="uk-UA"/>
              </w:rPr>
            </w:pPr>
            <w:r w:rsidRPr="004C5055">
              <w:rPr>
                <w:rFonts w:ascii="Times New Roman" w:hAnsi="Times New Roman" w:cs="Times New Roman"/>
                <w:b/>
                <w:bCs/>
                <w:sz w:val="24"/>
                <w:szCs w:val="24"/>
                <w:lang w:val="uk-UA"/>
              </w:rPr>
              <w:t>Приклади у Києві</w:t>
            </w:r>
          </w:p>
        </w:tc>
      </w:tr>
      <w:tr w:rsidR="00745989" w:rsidRPr="00D36C58" w14:paraId="4C09D318" w14:textId="77777777" w:rsidTr="004C5055">
        <w:trPr>
          <w:trHeight w:val="2329"/>
        </w:trPr>
        <w:tc>
          <w:tcPr>
            <w:tcW w:w="1555" w:type="dxa"/>
            <w:vAlign w:val="center"/>
          </w:tcPr>
          <w:p w14:paraId="6427FD9B"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Дрібні</w:t>
            </w:r>
          </w:p>
        </w:tc>
        <w:tc>
          <w:tcPr>
            <w:tcW w:w="2126" w:type="dxa"/>
            <w:vAlign w:val="center"/>
          </w:tcPr>
          <w:p w14:paraId="6D38FF51" w14:textId="1C649BF4" w:rsidR="00745989" w:rsidRPr="004C5055" w:rsidRDefault="004C5055" w:rsidP="004C5055">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00745989" w:rsidRPr="004C5055">
              <w:rPr>
                <w:rFonts w:ascii="Times New Roman" w:hAnsi="Times New Roman" w:cs="Times New Roman"/>
                <w:sz w:val="24"/>
                <w:szCs w:val="24"/>
                <w:lang w:val="uk-UA"/>
              </w:rPr>
              <w:t>о 1 га</w:t>
            </w:r>
          </w:p>
        </w:tc>
        <w:tc>
          <w:tcPr>
            <w:tcW w:w="3827" w:type="dxa"/>
            <w:vAlign w:val="center"/>
          </w:tcPr>
          <w:p w14:paraId="3EA7C8BA" w14:textId="7715C6E9" w:rsidR="00745989" w:rsidRPr="004C5055" w:rsidRDefault="00745989"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Кишенькові парки та міні-сквери. Виконують локальну рекреаційну та естетичну функцію, покращують мікроклімат у щільній забудові</w:t>
            </w:r>
          </w:p>
        </w:tc>
        <w:tc>
          <w:tcPr>
            <w:tcW w:w="2410" w:type="dxa"/>
            <w:vAlign w:val="center"/>
          </w:tcPr>
          <w:p w14:paraId="45CC5C9D" w14:textId="2C6C95C5" w:rsidR="00745989" w:rsidRPr="004C5055" w:rsidRDefault="00A75624"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Невеликі сквери у дворах, </w:t>
            </w:r>
            <w:r w:rsidR="00E647F3" w:rsidRPr="004C5055">
              <w:rPr>
                <w:rFonts w:ascii="Times New Roman" w:hAnsi="Times New Roman" w:cs="Times New Roman"/>
                <w:sz w:val="24"/>
                <w:szCs w:val="24"/>
                <w:lang w:val="uk-UA"/>
              </w:rPr>
              <w:t>кишенькові парки на Березняках</w:t>
            </w:r>
          </w:p>
        </w:tc>
      </w:tr>
      <w:tr w:rsidR="00745989" w:rsidRPr="00D36C58" w14:paraId="0E4AD19E" w14:textId="77777777" w:rsidTr="004C5055">
        <w:tc>
          <w:tcPr>
            <w:tcW w:w="1555" w:type="dxa"/>
            <w:vAlign w:val="center"/>
          </w:tcPr>
          <w:p w14:paraId="2FF41450"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Малі</w:t>
            </w:r>
          </w:p>
        </w:tc>
        <w:tc>
          <w:tcPr>
            <w:tcW w:w="2126" w:type="dxa"/>
            <w:vAlign w:val="center"/>
          </w:tcPr>
          <w:p w14:paraId="41BC1DAD"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1-10 га</w:t>
            </w:r>
          </w:p>
        </w:tc>
        <w:tc>
          <w:tcPr>
            <w:tcW w:w="3827" w:type="dxa"/>
            <w:vAlign w:val="center"/>
          </w:tcPr>
          <w:p w14:paraId="68CB3CCD" w14:textId="3BCDC797" w:rsidR="00745989" w:rsidRPr="004C5055" w:rsidRDefault="00882D97"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Невеликі сквери, сади, парки місцевого значення. Призначені для короткочасного відпочинку та прогулянок</w:t>
            </w:r>
          </w:p>
        </w:tc>
        <w:tc>
          <w:tcPr>
            <w:tcW w:w="2410" w:type="dxa"/>
            <w:vAlign w:val="center"/>
          </w:tcPr>
          <w:p w14:paraId="05882476" w14:textId="77777777" w:rsidR="004C5055" w:rsidRDefault="00E647F3"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Сквери на </w:t>
            </w:r>
          </w:p>
          <w:p w14:paraId="0510F054" w14:textId="77777777" w:rsidR="004C5055" w:rsidRDefault="00E647F3"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вул. Попудренка, </w:t>
            </w:r>
          </w:p>
          <w:p w14:paraId="57E88533" w14:textId="7DFA4408" w:rsidR="00745989" w:rsidRPr="004C5055" w:rsidRDefault="004C5055" w:rsidP="004C5055">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вул. </w:t>
            </w:r>
            <w:r w:rsidR="00E647F3" w:rsidRPr="004C5055">
              <w:rPr>
                <w:rFonts w:ascii="Times New Roman" w:hAnsi="Times New Roman" w:cs="Times New Roman"/>
                <w:sz w:val="24"/>
                <w:szCs w:val="24"/>
                <w:lang w:val="uk-UA"/>
              </w:rPr>
              <w:t>Пожарського (Дніпровський р-н)</w:t>
            </w:r>
          </w:p>
        </w:tc>
      </w:tr>
      <w:tr w:rsidR="00745989" w:rsidRPr="00D36C58" w14:paraId="54C6CE38" w14:textId="77777777" w:rsidTr="004C5055">
        <w:tc>
          <w:tcPr>
            <w:tcW w:w="1555" w:type="dxa"/>
            <w:vAlign w:val="center"/>
          </w:tcPr>
          <w:p w14:paraId="675856F0"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Середні</w:t>
            </w:r>
          </w:p>
        </w:tc>
        <w:tc>
          <w:tcPr>
            <w:tcW w:w="2126" w:type="dxa"/>
            <w:vAlign w:val="center"/>
          </w:tcPr>
          <w:p w14:paraId="430C2C66"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10-100 га</w:t>
            </w:r>
          </w:p>
        </w:tc>
        <w:tc>
          <w:tcPr>
            <w:tcW w:w="3827" w:type="dxa"/>
            <w:vAlign w:val="center"/>
          </w:tcPr>
          <w:p w14:paraId="45101E85" w14:textId="74E822A1" w:rsidR="00745989" w:rsidRPr="004C5055" w:rsidRDefault="00882D97"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Районні парки та сади. Забезпечують </w:t>
            </w:r>
            <w:r w:rsidR="00911CB8" w:rsidRPr="004C5055">
              <w:rPr>
                <w:rFonts w:ascii="Times New Roman" w:hAnsi="Times New Roman" w:cs="Times New Roman"/>
                <w:sz w:val="24"/>
                <w:szCs w:val="24"/>
                <w:lang w:val="uk-UA"/>
              </w:rPr>
              <w:t>щоденний відпочинок жителів кількох мікрорайонів, поєднують активну та пасивну рекреацію</w:t>
            </w:r>
          </w:p>
        </w:tc>
        <w:tc>
          <w:tcPr>
            <w:tcW w:w="2410" w:type="dxa"/>
            <w:vAlign w:val="center"/>
          </w:tcPr>
          <w:p w14:paraId="40784E27" w14:textId="77777777" w:rsidR="004C5055" w:rsidRDefault="00E647F3"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Ботанічний сад </w:t>
            </w:r>
          </w:p>
          <w:p w14:paraId="57831B17" w14:textId="77777777" w:rsidR="004C5055" w:rsidRDefault="00E647F3"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 xml:space="preserve">ім. Фоміна, парк «Перемога», </w:t>
            </w:r>
            <w:r w:rsidR="00317AA1" w:rsidRPr="004C5055">
              <w:rPr>
                <w:rFonts w:ascii="Times New Roman" w:hAnsi="Times New Roman" w:cs="Times New Roman"/>
                <w:sz w:val="24"/>
                <w:szCs w:val="24"/>
                <w:lang w:val="uk-UA"/>
              </w:rPr>
              <w:t xml:space="preserve">парк </w:t>
            </w:r>
          </w:p>
          <w:p w14:paraId="166FA983" w14:textId="625AFC04" w:rsidR="00745989" w:rsidRPr="004C5055" w:rsidRDefault="00317AA1"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ім. Сержа Лифаря</w:t>
            </w:r>
          </w:p>
        </w:tc>
      </w:tr>
      <w:tr w:rsidR="00745989" w:rsidRPr="00D36C58" w14:paraId="25FD0094" w14:textId="77777777" w:rsidTr="004C5055">
        <w:tc>
          <w:tcPr>
            <w:tcW w:w="1555" w:type="dxa"/>
            <w:vAlign w:val="center"/>
          </w:tcPr>
          <w:p w14:paraId="69E22D0F"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Великі</w:t>
            </w:r>
          </w:p>
        </w:tc>
        <w:tc>
          <w:tcPr>
            <w:tcW w:w="2126" w:type="dxa"/>
            <w:vAlign w:val="center"/>
          </w:tcPr>
          <w:p w14:paraId="24E775D0" w14:textId="77777777" w:rsidR="00745989" w:rsidRPr="004C5055" w:rsidRDefault="00745989"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100-1000 га</w:t>
            </w:r>
          </w:p>
        </w:tc>
        <w:tc>
          <w:tcPr>
            <w:tcW w:w="3827" w:type="dxa"/>
            <w:vAlign w:val="center"/>
          </w:tcPr>
          <w:p w14:paraId="5E9F6C7A" w14:textId="06DAE9DA" w:rsidR="00745989" w:rsidRPr="004C5055" w:rsidRDefault="00A75624"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Міські та міжрайонні парки, лісопарки. Виконують важливі екологічні, рекреаційні та ландшафтні функції для цілих районів</w:t>
            </w:r>
          </w:p>
        </w:tc>
        <w:tc>
          <w:tcPr>
            <w:tcW w:w="2410" w:type="dxa"/>
            <w:vAlign w:val="center"/>
          </w:tcPr>
          <w:p w14:paraId="25115BD7" w14:textId="41D4CD9B" w:rsidR="00745989" w:rsidRPr="004C5055" w:rsidRDefault="00317AA1"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Гідропарк, значна частина Труханівського острова</w:t>
            </w:r>
          </w:p>
        </w:tc>
      </w:tr>
      <w:tr w:rsidR="00A75624" w:rsidRPr="00D36C58" w14:paraId="01086E2E" w14:textId="77777777" w:rsidTr="004C5055">
        <w:tc>
          <w:tcPr>
            <w:tcW w:w="1555" w:type="dxa"/>
            <w:vAlign w:val="center"/>
          </w:tcPr>
          <w:p w14:paraId="7C62EA36" w14:textId="671329BA" w:rsidR="00A75624" w:rsidRPr="004C5055" w:rsidRDefault="00A75624" w:rsidP="004C5055">
            <w:pPr>
              <w:spacing w:line="360" w:lineRule="auto"/>
              <w:jc w:val="center"/>
              <w:rPr>
                <w:rFonts w:ascii="Times New Roman" w:hAnsi="Times New Roman" w:cs="Times New Roman"/>
                <w:sz w:val="24"/>
                <w:szCs w:val="24"/>
                <w:lang w:val="uk-UA"/>
              </w:rPr>
            </w:pPr>
            <w:r w:rsidRPr="004C5055">
              <w:rPr>
                <w:rFonts w:ascii="Times New Roman" w:hAnsi="Times New Roman" w:cs="Times New Roman"/>
                <w:sz w:val="24"/>
                <w:szCs w:val="24"/>
                <w:lang w:val="uk-UA"/>
              </w:rPr>
              <w:t>Надвеликі</w:t>
            </w:r>
          </w:p>
        </w:tc>
        <w:tc>
          <w:tcPr>
            <w:tcW w:w="2126" w:type="dxa"/>
            <w:vAlign w:val="center"/>
          </w:tcPr>
          <w:p w14:paraId="79C0147F" w14:textId="0229D333" w:rsidR="00A75624" w:rsidRPr="004C5055" w:rsidRDefault="004C5055" w:rsidP="004C5055">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A75624" w:rsidRPr="004C5055">
              <w:rPr>
                <w:rFonts w:ascii="Times New Roman" w:hAnsi="Times New Roman" w:cs="Times New Roman"/>
                <w:sz w:val="24"/>
                <w:szCs w:val="24"/>
                <w:lang w:val="uk-UA"/>
              </w:rPr>
              <w:t>онад 1000 га</w:t>
            </w:r>
          </w:p>
        </w:tc>
        <w:tc>
          <w:tcPr>
            <w:tcW w:w="3827" w:type="dxa"/>
            <w:vAlign w:val="center"/>
          </w:tcPr>
          <w:p w14:paraId="58DF4824" w14:textId="3E4FD820" w:rsidR="00A75624" w:rsidRPr="004C5055" w:rsidRDefault="00A75624" w:rsidP="004C5055">
            <w:pPr>
              <w:spacing w:line="360" w:lineRule="auto"/>
              <w:jc w:val="both"/>
              <w:rPr>
                <w:rFonts w:ascii="Times New Roman" w:hAnsi="Times New Roman" w:cs="Times New Roman"/>
                <w:sz w:val="24"/>
                <w:szCs w:val="24"/>
                <w:lang w:val="uk-UA"/>
              </w:rPr>
            </w:pPr>
            <w:r w:rsidRPr="004C5055">
              <w:rPr>
                <w:rFonts w:ascii="Times New Roman" w:hAnsi="Times New Roman" w:cs="Times New Roman"/>
                <w:sz w:val="24"/>
                <w:szCs w:val="24"/>
                <w:lang w:val="uk-UA"/>
              </w:rPr>
              <w:t>Великі природні масиви, національні природні парки, великі лісопаркові комплекси. Мають регіональне значення, зберігають біорізноманіття, регулюють мікроклімат міста</w:t>
            </w:r>
          </w:p>
        </w:tc>
        <w:tc>
          <w:tcPr>
            <w:tcW w:w="2410" w:type="dxa"/>
            <w:vAlign w:val="center"/>
          </w:tcPr>
          <w:p w14:paraId="08DF7E99" w14:textId="73BF5631" w:rsidR="00A75624" w:rsidRPr="004C5055" w:rsidRDefault="004C5055" w:rsidP="004C5055">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НПП «Голосіївський»</w:t>
            </w:r>
          </w:p>
        </w:tc>
      </w:tr>
    </w:tbl>
    <w:p w14:paraId="5F11E5B5" w14:textId="7FDC9FEC" w:rsidR="00CA2FDD" w:rsidRPr="004C5055" w:rsidRDefault="004C5055" w:rsidP="004C5055">
      <w:pPr>
        <w:spacing w:line="36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Табл. 1.2. </w:t>
      </w:r>
      <w:r w:rsidRPr="004C5055">
        <w:rPr>
          <w:rFonts w:ascii="Times New Roman" w:hAnsi="Times New Roman" w:cs="Times New Roman"/>
          <w:b/>
          <w:bCs/>
          <w:sz w:val="24"/>
          <w:szCs w:val="24"/>
          <w:lang w:val="uk-UA"/>
        </w:rPr>
        <w:t xml:space="preserve">Класифікація зелених зон за </w:t>
      </w:r>
      <w:r w:rsidRPr="00CA1177">
        <w:rPr>
          <w:rFonts w:ascii="Times New Roman" w:hAnsi="Times New Roman" w:cs="Times New Roman"/>
          <w:b/>
          <w:bCs/>
          <w:sz w:val="24"/>
          <w:szCs w:val="24"/>
          <w:lang w:val="uk-UA"/>
        </w:rPr>
        <w:t>розмірами (складено автором)</w:t>
      </w:r>
    </w:p>
    <w:p w14:paraId="11C77685" w14:textId="77777777" w:rsidR="004C5055" w:rsidRDefault="004C5055" w:rsidP="00E40516">
      <w:pPr>
        <w:spacing w:after="0" w:line="360" w:lineRule="auto"/>
        <w:ind w:firstLine="709"/>
        <w:jc w:val="both"/>
        <w:rPr>
          <w:rFonts w:ascii="Times New Roman" w:hAnsi="Times New Roman" w:cs="Times New Roman"/>
          <w:sz w:val="28"/>
          <w:szCs w:val="28"/>
          <w:lang w:val="uk-UA"/>
        </w:rPr>
      </w:pPr>
    </w:p>
    <w:p w14:paraId="501ADFCD" w14:textId="033626B9" w:rsidR="006C1E71" w:rsidRPr="00D36C58" w:rsidRDefault="00C140EB" w:rsidP="00E40516">
      <w:pPr>
        <w:spacing w:after="0" w:line="360" w:lineRule="auto"/>
        <w:ind w:firstLine="709"/>
        <w:jc w:val="both"/>
        <w:rPr>
          <w:rFonts w:ascii="Times New Roman" w:hAnsi="Times New Roman" w:cs="Times New Roman"/>
          <w:sz w:val="28"/>
          <w:szCs w:val="28"/>
          <w:lang w:val="uk-UA"/>
        </w:rPr>
      </w:pPr>
      <w:r w:rsidRPr="00C140EB">
        <w:rPr>
          <w:rFonts w:ascii="Times New Roman" w:hAnsi="Times New Roman" w:cs="Times New Roman"/>
          <w:sz w:val="28"/>
          <w:szCs w:val="28"/>
          <w:lang w:val="uk-UA"/>
        </w:rPr>
        <w:t xml:space="preserve">Дрібні зелені зони є найменшою одиницею зелених зон. </w:t>
      </w:r>
      <w:r w:rsidR="004C5055">
        <w:rPr>
          <w:rFonts w:ascii="Times New Roman" w:hAnsi="Times New Roman" w:cs="Times New Roman"/>
          <w:sz w:val="28"/>
          <w:szCs w:val="28"/>
          <w:lang w:val="uk-UA"/>
        </w:rPr>
        <w:t>Їхня п</w:t>
      </w:r>
      <w:r w:rsidRPr="00C140EB">
        <w:rPr>
          <w:rFonts w:ascii="Times New Roman" w:hAnsi="Times New Roman" w:cs="Times New Roman"/>
          <w:sz w:val="28"/>
          <w:szCs w:val="28"/>
          <w:lang w:val="uk-UA"/>
        </w:rPr>
        <w:t>лоща складає до 1 га. Вони виконують ключову роль у формуванні мікроклімату в умовах ущільненої забудови. Сам процес полягає у зниженні ефекту "теплого острова", поглин</w:t>
      </w:r>
      <w:r w:rsidR="00E40516">
        <w:rPr>
          <w:rFonts w:ascii="Times New Roman" w:hAnsi="Times New Roman" w:cs="Times New Roman"/>
          <w:sz w:val="28"/>
          <w:szCs w:val="28"/>
          <w:lang w:val="uk-UA"/>
        </w:rPr>
        <w:t>анні</w:t>
      </w:r>
      <w:r w:rsidRPr="00C140EB">
        <w:rPr>
          <w:rFonts w:ascii="Times New Roman" w:hAnsi="Times New Roman" w:cs="Times New Roman"/>
          <w:sz w:val="28"/>
          <w:szCs w:val="28"/>
          <w:lang w:val="uk-UA"/>
        </w:rPr>
        <w:t xml:space="preserve"> частин</w:t>
      </w:r>
      <w:r w:rsidR="00E40516">
        <w:rPr>
          <w:rFonts w:ascii="Times New Roman" w:hAnsi="Times New Roman" w:cs="Times New Roman"/>
          <w:sz w:val="28"/>
          <w:szCs w:val="28"/>
          <w:lang w:val="uk-UA"/>
        </w:rPr>
        <w:t xml:space="preserve">и </w:t>
      </w:r>
      <w:r w:rsidRPr="00C140EB">
        <w:rPr>
          <w:rFonts w:ascii="Times New Roman" w:hAnsi="Times New Roman" w:cs="Times New Roman"/>
          <w:sz w:val="28"/>
          <w:szCs w:val="28"/>
          <w:lang w:val="uk-UA"/>
        </w:rPr>
        <w:t>викидів, збільш</w:t>
      </w:r>
      <w:r w:rsidR="00E40516">
        <w:rPr>
          <w:rFonts w:ascii="Times New Roman" w:hAnsi="Times New Roman" w:cs="Times New Roman"/>
          <w:sz w:val="28"/>
          <w:szCs w:val="28"/>
          <w:lang w:val="uk-UA"/>
        </w:rPr>
        <w:t>енні</w:t>
      </w:r>
      <w:r w:rsidRPr="00C140EB">
        <w:rPr>
          <w:rFonts w:ascii="Times New Roman" w:hAnsi="Times New Roman" w:cs="Times New Roman"/>
          <w:sz w:val="28"/>
          <w:szCs w:val="28"/>
          <w:lang w:val="uk-UA"/>
        </w:rPr>
        <w:t xml:space="preserve"> показник</w:t>
      </w:r>
      <w:r w:rsidR="00E40516">
        <w:rPr>
          <w:rFonts w:ascii="Times New Roman" w:hAnsi="Times New Roman" w:cs="Times New Roman"/>
          <w:sz w:val="28"/>
          <w:szCs w:val="28"/>
          <w:lang w:val="uk-UA"/>
        </w:rPr>
        <w:t>ів</w:t>
      </w:r>
      <w:r w:rsidRPr="00C140EB">
        <w:rPr>
          <w:rFonts w:ascii="Times New Roman" w:hAnsi="Times New Roman" w:cs="Times New Roman"/>
          <w:sz w:val="28"/>
          <w:szCs w:val="28"/>
          <w:lang w:val="uk-UA"/>
        </w:rPr>
        <w:t xml:space="preserve"> з відносної вологості</w:t>
      </w:r>
      <w:r w:rsidR="00E40516">
        <w:rPr>
          <w:rFonts w:ascii="Times New Roman" w:hAnsi="Times New Roman" w:cs="Times New Roman"/>
          <w:sz w:val="28"/>
          <w:szCs w:val="28"/>
          <w:lang w:val="uk-UA"/>
        </w:rPr>
        <w:t>,</w:t>
      </w:r>
      <w:r w:rsidRPr="00C140EB">
        <w:rPr>
          <w:rFonts w:ascii="Times New Roman" w:hAnsi="Times New Roman" w:cs="Times New Roman"/>
          <w:sz w:val="28"/>
          <w:szCs w:val="28"/>
          <w:lang w:val="uk-UA"/>
        </w:rPr>
        <w:t xml:space="preserve"> зменшенн</w:t>
      </w:r>
      <w:r w:rsidR="00E40516">
        <w:rPr>
          <w:rFonts w:ascii="Times New Roman" w:hAnsi="Times New Roman" w:cs="Times New Roman"/>
          <w:sz w:val="28"/>
          <w:szCs w:val="28"/>
          <w:lang w:val="uk-UA"/>
        </w:rPr>
        <w:t>і</w:t>
      </w:r>
      <w:r w:rsidRPr="00C140EB">
        <w:rPr>
          <w:rFonts w:ascii="Times New Roman" w:hAnsi="Times New Roman" w:cs="Times New Roman"/>
          <w:sz w:val="28"/>
          <w:szCs w:val="28"/>
          <w:lang w:val="uk-UA"/>
        </w:rPr>
        <w:t xml:space="preserve"> шумового забруднення</w:t>
      </w:r>
      <w:r w:rsidR="00E40516">
        <w:rPr>
          <w:rFonts w:ascii="Times New Roman" w:hAnsi="Times New Roman" w:cs="Times New Roman"/>
          <w:sz w:val="28"/>
          <w:szCs w:val="28"/>
          <w:lang w:val="uk-UA"/>
        </w:rPr>
        <w:t xml:space="preserve">. </w:t>
      </w:r>
      <w:r w:rsidRPr="00C140EB">
        <w:rPr>
          <w:rFonts w:ascii="Times New Roman" w:hAnsi="Times New Roman" w:cs="Times New Roman"/>
          <w:sz w:val="28"/>
          <w:szCs w:val="28"/>
          <w:lang w:val="uk-UA"/>
        </w:rPr>
        <w:t xml:space="preserve">До названих функцій додається </w:t>
      </w:r>
      <w:r w:rsidR="00E40516">
        <w:rPr>
          <w:rFonts w:ascii="Times New Roman" w:hAnsi="Times New Roman" w:cs="Times New Roman"/>
          <w:sz w:val="28"/>
          <w:szCs w:val="28"/>
          <w:lang w:val="uk-UA"/>
        </w:rPr>
        <w:t xml:space="preserve">й </w:t>
      </w:r>
      <w:r w:rsidRPr="00C140EB">
        <w:rPr>
          <w:rFonts w:ascii="Times New Roman" w:hAnsi="Times New Roman" w:cs="Times New Roman"/>
          <w:sz w:val="28"/>
          <w:szCs w:val="28"/>
          <w:lang w:val="uk-UA"/>
        </w:rPr>
        <w:lastRenderedPageBreak/>
        <w:t>рекреаційна цінність</w:t>
      </w:r>
      <w:r w:rsidR="00E40516">
        <w:rPr>
          <w:rFonts w:ascii="Times New Roman" w:hAnsi="Times New Roman" w:cs="Times New Roman"/>
          <w:sz w:val="28"/>
          <w:szCs w:val="28"/>
          <w:lang w:val="uk-UA"/>
        </w:rPr>
        <w:t>.</w:t>
      </w:r>
      <w:r w:rsidRPr="00C140EB">
        <w:rPr>
          <w:rFonts w:ascii="Times New Roman" w:hAnsi="Times New Roman" w:cs="Times New Roman"/>
          <w:sz w:val="28"/>
          <w:szCs w:val="28"/>
          <w:lang w:val="uk-UA"/>
        </w:rPr>
        <w:t xml:space="preserve"> </w:t>
      </w:r>
      <w:r w:rsidR="00E40516">
        <w:rPr>
          <w:rFonts w:ascii="Times New Roman" w:hAnsi="Times New Roman" w:cs="Times New Roman"/>
          <w:sz w:val="28"/>
          <w:szCs w:val="28"/>
          <w:lang w:val="uk-UA"/>
        </w:rPr>
        <w:t>Мова йде про</w:t>
      </w:r>
      <w:r w:rsidRPr="00C140EB">
        <w:rPr>
          <w:rFonts w:ascii="Times New Roman" w:hAnsi="Times New Roman" w:cs="Times New Roman"/>
          <w:sz w:val="28"/>
          <w:szCs w:val="28"/>
          <w:lang w:val="uk-UA"/>
        </w:rPr>
        <w:t xml:space="preserve"> невелик</w:t>
      </w:r>
      <w:r w:rsidR="00E40516">
        <w:rPr>
          <w:rFonts w:ascii="Times New Roman" w:hAnsi="Times New Roman" w:cs="Times New Roman"/>
          <w:sz w:val="28"/>
          <w:szCs w:val="28"/>
          <w:lang w:val="uk-UA"/>
        </w:rPr>
        <w:t>і</w:t>
      </w:r>
      <w:r w:rsidRPr="00C140EB">
        <w:rPr>
          <w:rFonts w:ascii="Times New Roman" w:hAnsi="Times New Roman" w:cs="Times New Roman"/>
          <w:sz w:val="28"/>
          <w:szCs w:val="28"/>
          <w:lang w:val="uk-UA"/>
        </w:rPr>
        <w:t xml:space="preserve"> сквер</w:t>
      </w:r>
      <w:r w:rsidR="00E40516">
        <w:rPr>
          <w:rFonts w:ascii="Times New Roman" w:hAnsi="Times New Roman" w:cs="Times New Roman"/>
          <w:sz w:val="28"/>
          <w:szCs w:val="28"/>
          <w:lang w:val="uk-UA"/>
        </w:rPr>
        <w:t>и</w:t>
      </w:r>
      <w:r w:rsidRPr="00C140EB">
        <w:rPr>
          <w:rFonts w:ascii="Times New Roman" w:hAnsi="Times New Roman" w:cs="Times New Roman"/>
          <w:sz w:val="28"/>
          <w:szCs w:val="28"/>
          <w:lang w:val="uk-UA"/>
        </w:rPr>
        <w:t xml:space="preserve"> між будинками, ділянки біля під'їздів, міні-парки на місці колишніх пустирів та території довкола пам'ятників.</w:t>
      </w:r>
      <w:r w:rsidR="006C1E71" w:rsidRPr="00D36C58">
        <w:rPr>
          <w:rFonts w:ascii="Times New Roman" w:hAnsi="Times New Roman" w:cs="Times New Roman"/>
          <w:sz w:val="28"/>
          <w:szCs w:val="28"/>
          <w:lang w:val="uk-UA"/>
        </w:rPr>
        <w:t xml:space="preserve"> </w:t>
      </w:r>
    </w:p>
    <w:p w14:paraId="56ADA761" w14:textId="77777777" w:rsidR="00E40516" w:rsidRDefault="006C1E71" w:rsidP="00E40516">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Малі зелені зони мають площу від 1 до 10 га та вважа</w:t>
      </w:r>
      <w:r w:rsidR="00C140EB">
        <w:rPr>
          <w:rFonts w:ascii="Times New Roman" w:hAnsi="Times New Roman" w:cs="Times New Roman"/>
          <w:sz w:val="28"/>
          <w:szCs w:val="28"/>
          <w:lang w:val="uk-UA"/>
        </w:rPr>
        <w:t>ються</w:t>
      </w:r>
      <w:r w:rsidRPr="00D36C58">
        <w:rPr>
          <w:rFonts w:ascii="Times New Roman" w:hAnsi="Times New Roman" w:cs="Times New Roman"/>
          <w:sz w:val="28"/>
          <w:szCs w:val="28"/>
          <w:lang w:val="uk-UA"/>
        </w:rPr>
        <w:t xml:space="preserve"> цінною </w:t>
      </w:r>
      <w:r w:rsidR="00E40516">
        <w:rPr>
          <w:rFonts w:ascii="Times New Roman" w:hAnsi="Times New Roman" w:cs="Times New Roman"/>
          <w:sz w:val="28"/>
          <w:szCs w:val="28"/>
          <w:lang w:val="uk-UA"/>
        </w:rPr>
        <w:t>складовою</w:t>
      </w:r>
      <w:r w:rsidRPr="00D36C58">
        <w:rPr>
          <w:rFonts w:ascii="Times New Roman" w:hAnsi="Times New Roman" w:cs="Times New Roman"/>
          <w:sz w:val="28"/>
          <w:szCs w:val="28"/>
          <w:lang w:val="uk-UA"/>
        </w:rPr>
        <w:t xml:space="preserve"> мережі міста, оскільки</w:t>
      </w:r>
      <w:r w:rsidR="00611777" w:rsidRPr="00D36C58">
        <w:rPr>
          <w:rFonts w:ascii="Times New Roman" w:hAnsi="Times New Roman" w:cs="Times New Roman"/>
          <w:sz w:val="28"/>
          <w:szCs w:val="28"/>
          <w:lang w:val="uk-UA"/>
        </w:rPr>
        <w:t xml:space="preserve"> вони забезпечують щоденний короткочасний відпочинок</w:t>
      </w:r>
      <w:r w:rsidRPr="00D36C58">
        <w:rPr>
          <w:rFonts w:ascii="Times New Roman" w:hAnsi="Times New Roman" w:cs="Times New Roman"/>
          <w:sz w:val="28"/>
          <w:szCs w:val="28"/>
          <w:lang w:val="uk-UA"/>
        </w:rPr>
        <w:t xml:space="preserve"> </w:t>
      </w:r>
      <w:r w:rsidR="00611777" w:rsidRPr="00D36C58">
        <w:rPr>
          <w:rFonts w:ascii="Times New Roman" w:hAnsi="Times New Roman" w:cs="Times New Roman"/>
          <w:sz w:val="28"/>
          <w:szCs w:val="28"/>
          <w:lang w:val="uk-UA"/>
        </w:rPr>
        <w:t>для мешканців прилеглих мікрорайонів</w:t>
      </w:r>
      <w:r w:rsidR="00C039E6" w:rsidRPr="00D36C58">
        <w:rPr>
          <w:rFonts w:ascii="Times New Roman" w:hAnsi="Times New Roman" w:cs="Times New Roman"/>
          <w:sz w:val="28"/>
          <w:szCs w:val="28"/>
          <w:lang w:val="uk-UA"/>
        </w:rPr>
        <w:t xml:space="preserve"> у пішій доступності. Відмінність від дрібних зелених зон полягає у тому, що на території малих зон розміщені різноманітні функціональні елементи: дитячі та спортивні майданчики, алеї для прогулянок, сучасне освітлення та елементи ландшафтного дизайну</w:t>
      </w:r>
      <w:r w:rsidR="00B24B92" w:rsidRPr="00D36C58">
        <w:rPr>
          <w:rFonts w:ascii="Times New Roman" w:hAnsi="Times New Roman" w:cs="Times New Roman"/>
          <w:sz w:val="28"/>
          <w:szCs w:val="28"/>
          <w:lang w:val="uk-UA"/>
        </w:rPr>
        <w:t>.</w:t>
      </w:r>
    </w:p>
    <w:p w14:paraId="075B6D7D" w14:textId="3B399F56" w:rsidR="00EC44A2" w:rsidRPr="00D36C58" w:rsidRDefault="00B425ED" w:rsidP="00E40516">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Середні з</w:t>
      </w:r>
      <w:r w:rsidR="00454156" w:rsidRPr="00D36C58">
        <w:rPr>
          <w:rFonts w:ascii="Times New Roman" w:hAnsi="Times New Roman" w:cs="Times New Roman"/>
          <w:sz w:val="28"/>
          <w:szCs w:val="28"/>
          <w:lang w:val="uk-UA"/>
        </w:rPr>
        <w:t xml:space="preserve">елені зони площею від 10 до 100 га становлять основу районної </w:t>
      </w:r>
      <w:r w:rsidR="00DD2F12" w:rsidRPr="00D36C58">
        <w:rPr>
          <w:rFonts w:ascii="Times New Roman" w:hAnsi="Times New Roman" w:cs="Times New Roman"/>
          <w:sz w:val="28"/>
          <w:szCs w:val="28"/>
          <w:lang w:val="uk-UA"/>
        </w:rPr>
        <w:t xml:space="preserve">рекреаційної інфраструктури. Для таких зон властиві наступні елементи: широкі алеї, спортивні комплекси, зони для пікніків, водойми, фонтани та сцени для культурних заходів. Завдяки </w:t>
      </w:r>
      <w:r w:rsidR="00E40516">
        <w:rPr>
          <w:rFonts w:ascii="Times New Roman" w:hAnsi="Times New Roman" w:cs="Times New Roman"/>
          <w:sz w:val="28"/>
          <w:szCs w:val="28"/>
          <w:lang w:val="uk-UA"/>
        </w:rPr>
        <w:t xml:space="preserve">своїй </w:t>
      </w:r>
      <w:r w:rsidR="00DD2F12" w:rsidRPr="00D36C58">
        <w:rPr>
          <w:rFonts w:ascii="Times New Roman" w:hAnsi="Times New Roman" w:cs="Times New Roman"/>
          <w:sz w:val="28"/>
          <w:szCs w:val="28"/>
          <w:lang w:val="uk-UA"/>
        </w:rPr>
        <w:t xml:space="preserve">більшій площі </w:t>
      </w:r>
      <w:r w:rsidR="00052CB4" w:rsidRPr="00D36C58">
        <w:rPr>
          <w:rFonts w:ascii="Times New Roman" w:hAnsi="Times New Roman" w:cs="Times New Roman"/>
          <w:sz w:val="28"/>
          <w:szCs w:val="28"/>
          <w:lang w:val="uk-UA"/>
        </w:rPr>
        <w:t xml:space="preserve">ці зони здатні </w:t>
      </w:r>
      <w:r w:rsidR="00E40516">
        <w:rPr>
          <w:rFonts w:ascii="Times New Roman" w:hAnsi="Times New Roman" w:cs="Times New Roman"/>
          <w:sz w:val="28"/>
          <w:szCs w:val="28"/>
          <w:lang w:val="uk-UA"/>
        </w:rPr>
        <w:t>вміщати</w:t>
      </w:r>
      <w:r w:rsidR="00052CB4" w:rsidRPr="00D36C58">
        <w:rPr>
          <w:rFonts w:ascii="Times New Roman" w:hAnsi="Times New Roman" w:cs="Times New Roman"/>
          <w:sz w:val="28"/>
          <w:szCs w:val="28"/>
          <w:lang w:val="uk-UA"/>
        </w:rPr>
        <w:t xml:space="preserve"> велику кількість відвідувачів без критичного навантаження на екосисте</w:t>
      </w:r>
      <w:r w:rsidR="00E40516">
        <w:rPr>
          <w:rFonts w:ascii="Times New Roman" w:hAnsi="Times New Roman" w:cs="Times New Roman"/>
          <w:sz w:val="28"/>
          <w:szCs w:val="28"/>
          <w:lang w:val="uk-UA"/>
        </w:rPr>
        <w:t>ми</w:t>
      </w:r>
      <w:r w:rsidR="00EC44A2" w:rsidRPr="00D36C58">
        <w:rPr>
          <w:rFonts w:ascii="Times New Roman" w:hAnsi="Times New Roman" w:cs="Times New Roman"/>
          <w:sz w:val="28"/>
          <w:szCs w:val="28"/>
          <w:lang w:val="uk-UA"/>
        </w:rPr>
        <w:t xml:space="preserve"> </w:t>
      </w:r>
      <w:r w:rsidR="00052CB4" w:rsidRPr="00D36C58">
        <w:rPr>
          <w:rFonts w:ascii="Times New Roman" w:hAnsi="Times New Roman" w:cs="Times New Roman"/>
          <w:sz w:val="28"/>
          <w:szCs w:val="28"/>
          <w:lang w:val="uk-UA"/>
        </w:rPr>
        <w:t>та ефективніше регулювати мікроклімат.</w:t>
      </w:r>
      <w:r w:rsidR="00E40516">
        <w:rPr>
          <w:rFonts w:ascii="Times New Roman" w:hAnsi="Times New Roman" w:cs="Times New Roman"/>
          <w:sz w:val="28"/>
          <w:szCs w:val="28"/>
          <w:lang w:val="uk-UA"/>
        </w:rPr>
        <w:t xml:space="preserve"> </w:t>
      </w:r>
      <w:r w:rsidR="00052CB4" w:rsidRPr="00D36C58">
        <w:rPr>
          <w:rFonts w:ascii="Times New Roman" w:hAnsi="Times New Roman" w:cs="Times New Roman"/>
          <w:sz w:val="28"/>
          <w:szCs w:val="28"/>
          <w:lang w:val="uk-UA"/>
        </w:rPr>
        <w:t xml:space="preserve"> </w:t>
      </w:r>
    </w:p>
    <w:p w14:paraId="3447D970" w14:textId="368EEE07" w:rsidR="00083B90" w:rsidRPr="00D36C58" w:rsidRDefault="00083B90" w:rsidP="00E40516">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Великі та надвеликі зелені зони є найбільш вагомим елементом зеленої інфраструктури міста</w:t>
      </w:r>
      <w:r w:rsidR="009A1404">
        <w:rPr>
          <w:rFonts w:ascii="Times New Roman" w:hAnsi="Times New Roman" w:cs="Times New Roman"/>
          <w:sz w:val="28"/>
          <w:szCs w:val="28"/>
          <w:lang w:val="uk-UA"/>
        </w:rPr>
        <w:t>.</w:t>
      </w:r>
      <w:r w:rsidR="00B24B92" w:rsidRPr="00D36C58">
        <w:rPr>
          <w:rFonts w:ascii="Times New Roman" w:hAnsi="Times New Roman" w:cs="Times New Roman"/>
          <w:sz w:val="28"/>
          <w:szCs w:val="28"/>
          <w:lang w:val="uk-UA"/>
        </w:rPr>
        <w:t xml:space="preserve"> Загальна площа великих зон варіюється від 100 до 1000 га, що можуть забезпечити потреби сотні тисяч мешканців. Надвеликі зелені зони мають площу у понад 1000 га та служать природними масив</w:t>
      </w:r>
      <w:r w:rsidR="009A1404">
        <w:rPr>
          <w:rFonts w:ascii="Times New Roman" w:hAnsi="Times New Roman" w:cs="Times New Roman"/>
          <w:sz w:val="28"/>
          <w:szCs w:val="28"/>
          <w:lang w:val="uk-UA"/>
        </w:rPr>
        <w:t>ами (</w:t>
      </w:r>
      <w:r w:rsidR="00B24B92" w:rsidRPr="00D36C58">
        <w:rPr>
          <w:rFonts w:ascii="Times New Roman" w:hAnsi="Times New Roman" w:cs="Times New Roman"/>
          <w:sz w:val="28"/>
          <w:szCs w:val="28"/>
          <w:lang w:val="uk-UA"/>
        </w:rPr>
        <w:t>лісопар</w:t>
      </w:r>
      <w:r w:rsidR="009A1404">
        <w:rPr>
          <w:rFonts w:ascii="Times New Roman" w:hAnsi="Times New Roman" w:cs="Times New Roman"/>
          <w:sz w:val="28"/>
          <w:szCs w:val="28"/>
          <w:lang w:val="uk-UA"/>
        </w:rPr>
        <w:t>ки</w:t>
      </w:r>
      <w:r w:rsidR="00B24B92" w:rsidRPr="00D36C58">
        <w:rPr>
          <w:rFonts w:ascii="Times New Roman" w:hAnsi="Times New Roman" w:cs="Times New Roman"/>
          <w:sz w:val="28"/>
          <w:szCs w:val="28"/>
          <w:lang w:val="uk-UA"/>
        </w:rPr>
        <w:t>, національ</w:t>
      </w:r>
      <w:r w:rsidR="009A1404">
        <w:rPr>
          <w:rFonts w:ascii="Times New Roman" w:hAnsi="Times New Roman" w:cs="Times New Roman"/>
          <w:sz w:val="28"/>
          <w:szCs w:val="28"/>
          <w:lang w:val="uk-UA"/>
        </w:rPr>
        <w:t>ні</w:t>
      </w:r>
      <w:r w:rsidR="00B24B92" w:rsidRPr="00D36C58">
        <w:rPr>
          <w:rFonts w:ascii="Times New Roman" w:hAnsi="Times New Roman" w:cs="Times New Roman"/>
          <w:sz w:val="28"/>
          <w:szCs w:val="28"/>
          <w:lang w:val="uk-UA"/>
        </w:rPr>
        <w:t xml:space="preserve"> природн</w:t>
      </w:r>
      <w:r w:rsidR="009A1404">
        <w:rPr>
          <w:rFonts w:ascii="Times New Roman" w:hAnsi="Times New Roman" w:cs="Times New Roman"/>
          <w:sz w:val="28"/>
          <w:szCs w:val="28"/>
          <w:lang w:val="uk-UA"/>
        </w:rPr>
        <w:t>і</w:t>
      </w:r>
      <w:r w:rsidR="00B24B92" w:rsidRPr="00D36C58">
        <w:rPr>
          <w:rFonts w:ascii="Times New Roman" w:hAnsi="Times New Roman" w:cs="Times New Roman"/>
          <w:sz w:val="28"/>
          <w:szCs w:val="28"/>
          <w:lang w:val="uk-UA"/>
        </w:rPr>
        <w:t xml:space="preserve"> парк</w:t>
      </w:r>
      <w:r w:rsidR="009A1404">
        <w:rPr>
          <w:rFonts w:ascii="Times New Roman" w:hAnsi="Times New Roman" w:cs="Times New Roman"/>
          <w:sz w:val="28"/>
          <w:szCs w:val="28"/>
          <w:lang w:val="uk-UA"/>
        </w:rPr>
        <w:t>и</w:t>
      </w:r>
      <w:r w:rsidR="00B24B92" w:rsidRPr="00D36C58">
        <w:rPr>
          <w:rFonts w:ascii="Times New Roman" w:hAnsi="Times New Roman" w:cs="Times New Roman"/>
          <w:sz w:val="28"/>
          <w:szCs w:val="28"/>
          <w:lang w:val="uk-UA"/>
        </w:rPr>
        <w:t xml:space="preserve"> у межах міста</w:t>
      </w:r>
      <w:r w:rsidR="009A1404">
        <w:rPr>
          <w:rFonts w:ascii="Times New Roman" w:hAnsi="Times New Roman" w:cs="Times New Roman"/>
          <w:sz w:val="28"/>
          <w:szCs w:val="28"/>
          <w:lang w:val="uk-UA"/>
        </w:rPr>
        <w:t>,</w:t>
      </w:r>
      <w:r w:rsidR="00B24B92" w:rsidRPr="00D36C58">
        <w:rPr>
          <w:rFonts w:ascii="Times New Roman" w:hAnsi="Times New Roman" w:cs="Times New Roman"/>
          <w:sz w:val="28"/>
          <w:szCs w:val="28"/>
          <w:lang w:val="uk-UA"/>
        </w:rPr>
        <w:t xml:space="preserve"> острівні комплекси</w:t>
      </w:r>
      <w:r w:rsidR="009A1404">
        <w:rPr>
          <w:rFonts w:ascii="Times New Roman" w:hAnsi="Times New Roman" w:cs="Times New Roman"/>
          <w:sz w:val="28"/>
          <w:szCs w:val="28"/>
          <w:lang w:val="uk-UA"/>
        </w:rPr>
        <w:t>)</w:t>
      </w:r>
      <w:r w:rsidR="00EC44A2" w:rsidRPr="00D36C58">
        <w:rPr>
          <w:rFonts w:ascii="Times New Roman" w:hAnsi="Times New Roman" w:cs="Times New Roman"/>
          <w:sz w:val="28"/>
          <w:szCs w:val="28"/>
          <w:lang w:val="uk-UA"/>
        </w:rPr>
        <w:t>.</w:t>
      </w:r>
      <w:r w:rsidR="009A1404">
        <w:rPr>
          <w:rFonts w:ascii="Times New Roman" w:hAnsi="Times New Roman" w:cs="Times New Roman"/>
          <w:sz w:val="28"/>
          <w:szCs w:val="28"/>
          <w:lang w:val="uk-UA"/>
        </w:rPr>
        <w:t xml:space="preserve">  </w:t>
      </w:r>
    </w:p>
    <w:p w14:paraId="63F8506A" w14:textId="06241C8E" w:rsidR="00EC44A2" w:rsidRPr="00E40516" w:rsidRDefault="00EC44A2" w:rsidP="00E40516">
      <w:pPr>
        <w:spacing w:after="0" w:line="360" w:lineRule="auto"/>
        <w:ind w:firstLine="709"/>
        <w:jc w:val="both"/>
        <w:rPr>
          <w:rFonts w:ascii="Times New Roman" w:hAnsi="Times New Roman" w:cs="Times New Roman"/>
          <w:b/>
          <w:bCs/>
          <w:sz w:val="28"/>
          <w:szCs w:val="28"/>
          <w:lang w:val="uk-UA"/>
        </w:rPr>
      </w:pPr>
      <w:r w:rsidRPr="00E40516">
        <w:rPr>
          <w:rFonts w:ascii="Times New Roman" w:hAnsi="Times New Roman" w:cs="Times New Roman"/>
          <w:b/>
          <w:bCs/>
          <w:sz w:val="28"/>
          <w:szCs w:val="28"/>
          <w:lang w:val="uk-UA"/>
        </w:rPr>
        <w:t>1.2</w:t>
      </w:r>
      <w:r w:rsidR="00E40516" w:rsidRPr="00E40516">
        <w:rPr>
          <w:rFonts w:ascii="Times New Roman" w:hAnsi="Times New Roman" w:cs="Times New Roman"/>
          <w:b/>
          <w:bCs/>
          <w:sz w:val="28"/>
          <w:szCs w:val="28"/>
          <w:lang w:val="uk-UA"/>
        </w:rPr>
        <w:t>.</w:t>
      </w:r>
      <w:r w:rsidRPr="00E40516">
        <w:rPr>
          <w:rFonts w:ascii="Times New Roman" w:hAnsi="Times New Roman" w:cs="Times New Roman"/>
          <w:b/>
          <w:bCs/>
          <w:sz w:val="28"/>
          <w:szCs w:val="28"/>
          <w:lang w:val="uk-UA"/>
        </w:rPr>
        <w:t xml:space="preserve"> Проєктуваня та роль зелених зон в просторовій структурі міста</w:t>
      </w:r>
    </w:p>
    <w:p w14:paraId="382F62DE" w14:textId="717CF16C" w:rsidR="007E0A35" w:rsidRPr="00D36C58" w:rsidRDefault="008C1EFF" w:rsidP="00E40516">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Просторова організація ландшафтно-рекреаційни</w:t>
      </w:r>
      <w:r w:rsidR="003F4613">
        <w:rPr>
          <w:rFonts w:ascii="Times New Roman" w:hAnsi="Times New Roman" w:cs="Times New Roman"/>
          <w:sz w:val="28"/>
          <w:szCs w:val="28"/>
          <w:lang w:val="uk-UA"/>
        </w:rPr>
        <w:t>х</w:t>
      </w:r>
      <w:r w:rsidRPr="00D36C58">
        <w:rPr>
          <w:rFonts w:ascii="Times New Roman" w:hAnsi="Times New Roman" w:cs="Times New Roman"/>
          <w:sz w:val="28"/>
          <w:szCs w:val="28"/>
          <w:lang w:val="uk-UA"/>
        </w:rPr>
        <w:t xml:space="preserve"> територій відіграє </w:t>
      </w:r>
      <w:r w:rsidR="003F4613">
        <w:rPr>
          <w:rFonts w:ascii="Times New Roman" w:hAnsi="Times New Roman" w:cs="Times New Roman"/>
          <w:sz w:val="28"/>
          <w:szCs w:val="28"/>
          <w:lang w:val="uk-UA"/>
        </w:rPr>
        <w:t>велику</w:t>
      </w:r>
      <w:r w:rsidRPr="00D36C58">
        <w:rPr>
          <w:rFonts w:ascii="Times New Roman" w:hAnsi="Times New Roman" w:cs="Times New Roman"/>
          <w:sz w:val="28"/>
          <w:szCs w:val="28"/>
          <w:lang w:val="uk-UA"/>
        </w:rPr>
        <w:t xml:space="preserve"> роль у забезпеченні</w:t>
      </w:r>
      <w:r w:rsidR="007E0A35" w:rsidRPr="00D36C58">
        <w:rPr>
          <w:rFonts w:ascii="Times New Roman" w:hAnsi="Times New Roman" w:cs="Times New Roman"/>
          <w:sz w:val="28"/>
          <w:szCs w:val="28"/>
          <w:lang w:val="uk-UA"/>
        </w:rPr>
        <w:t xml:space="preserve"> екологічної ста</w:t>
      </w:r>
      <w:r w:rsidR="003F4613">
        <w:rPr>
          <w:rFonts w:ascii="Times New Roman" w:hAnsi="Times New Roman" w:cs="Times New Roman"/>
          <w:sz w:val="28"/>
          <w:szCs w:val="28"/>
          <w:lang w:val="uk-UA"/>
        </w:rPr>
        <w:t>більності</w:t>
      </w:r>
      <w:r w:rsidR="007E0A35" w:rsidRPr="00D36C58">
        <w:rPr>
          <w:rFonts w:ascii="Times New Roman" w:hAnsi="Times New Roman" w:cs="Times New Roman"/>
          <w:sz w:val="28"/>
          <w:szCs w:val="28"/>
          <w:lang w:val="uk-UA"/>
        </w:rPr>
        <w:t xml:space="preserve"> та комфорт</w:t>
      </w:r>
      <w:r w:rsidR="003F4613">
        <w:rPr>
          <w:rFonts w:ascii="Times New Roman" w:hAnsi="Times New Roman" w:cs="Times New Roman"/>
          <w:sz w:val="28"/>
          <w:szCs w:val="28"/>
          <w:lang w:val="uk-UA"/>
        </w:rPr>
        <w:t>ності</w:t>
      </w:r>
      <w:r w:rsidR="007E0A35" w:rsidRPr="00D36C58">
        <w:rPr>
          <w:rFonts w:ascii="Times New Roman" w:hAnsi="Times New Roman" w:cs="Times New Roman"/>
          <w:sz w:val="28"/>
          <w:szCs w:val="28"/>
          <w:lang w:val="uk-UA"/>
        </w:rPr>
        <w:t xml:space="preserve"> міського середовища. Виконуючи широкий спектр функцій – від мікрокліматичних до соціально-рекреаційних – зелені зони інтегруються </w:t>
      </w:r>
      <w:r w:rsidR="003F4613">
        <w:rPr>
          <w:rFonts w:ascii="Times New Roman" w:hAnsi="Times New Roman" w:cs="Times New Roman"/>
          <w:sz w:val="28"/>
          <w:szCs w:val="28"/>
          <w:lang w:val="uk-UA"/>
        </w:rPr>
        <w:t>у</w:t>
      </w:r>
      <w:r w:rsidR="007E0A35" w:rsidRPr="00D36C58">
        <w:rPr>
          <w:rFonts w:ascii="Times New Roman" w:hAnsi="Times New Roman" w:cs="Times New Roman"/>
          <w:sz w:val="28"/>
          <w:szCs w:val="28"/>
          <w:lang w:val="uk-UA"/>
        </w:rPr>
        <w:t xml:space="preserve"> морфологію міста як базовий елемент життєзабезпечення населення. Саме тому архітектурно-планувальна організація таких території вимагає дотримання чітких критеріїв та науково обґрунтованих підходів до їхнього просторового розміщення.</w:t>
      </w:r>
    </w:p>
    <w:p w14:paraId="0358D6A9" w14:textId="59C47F1A" w:rsidR="007E0A35" w:rsidRPr="00D36C58" w:rsidRDefault="00B7469B" w:rsidP="00E40516">
      <w:pPr>
        <w:spacing w:after="0" w:line="360" w:lineRule="auto"/>
        <w:ind w:firstLine="709"/>
        <w:jc w:val="both"/>
        <w:rPr>
          <w:rFonts w:ascii="Times New Roman" w:hAnsi="Times New Roman" w:cs="Times New Roman"/>
          <w:sz w:val="28"/>
          <w:szCs w:val="28"/>
          <w:lang w:val="uk-UA"/>
        </w:rPr>
      </w:pPr>
      <w:r w:rsidRPr="00B7469B">
        <w:rPr>
          <w:rFonts w:ascii="Times New Roman" w:hAnsi="Times New Roman" w:cs="Times New Roman"/>
          <w:sz w:val="28"/>
          <w:szCs w:val="28"/>
          <w:lang w:val="uk-UA"/>
        </w:rPr>
        <w:t xml:space="preserve">У просторовій структурі міста зелені зони формують єдиний природний каркас, елементами якого є екологічні клини, пояси, коридори та рекреаційні </w:t>
      </w:r>
      <w:r w:rsidRPr="00B7469B">
        <w:rPr>
          <w:rFonts w:ascii="Times New Roman" w:hAnsi="Times New Roman" w:cs="Times New Roman"/>
          <w:sz w:val="28"/>
          <w:szCs w:val="28"/>
          <w:lang w:val="uk-UA"/>
        </w:rPr>
        <w:lastRenderedPageBreak/>
        <w:t>ядра. За визначенням Всесвітньої організації охорони здоров’я (ВООЗ),</w:t>
      </w:r>
      <w:r w:rsidR="00001D0C">
        <w:rPr>
          <w:rFonts w:ascii="Times New Roman" w:hAnsi="Times New Roman" w:cs="Times New Roman"/>
          <w:sz w:val="28"/>
          <w:szCs w:val="28"/>
          <w:lang w:val="uk-UA"/>
        </w:rPr>
        <w:t xml:space="preserve"> їхнє </w:t>
      </w:r>
      <w:r w:rsidRPr="00B7469B">
        <w:rPr>
          <w:rFonts w:ascii="Times New Roman" w:hAnsi="Times New Roman" w:cs="Times New Roman"/>
          <w:sz w:val="28"/>
          <w:szCs w:val="28"/>
          <w:lang w:val="uk-UA"/>
        </w:rPr>
        <w:t xml:space="preserve"> функціональне призначення полягає в наданні соціальних та екологічних послуг міському середовищу через розвинену систему рослинних комплексів</w:t>
      </w:r>
      <w:r w:rsidR="00001D0C">
        <w:rPr>
          <w:rFonts w:ascii="Times New Roman" w:hAnsi="Times New Roman" w:cs="Times New Roman"/>
          <w:sz w:val="28"/>
          <w:szCs w:val="28"/>
          <w:lang w:val="uk-UA"/>
        </w:rPr>
        <w:t>.</w:t>
      </w:r>
      <w:r w:rsidRPr="00B7469B">
        <w:rPr>
          <w:rFonts w:ascii="Times New Roman" w:hAnsi="Times New Roman" w:cs="Times New Roman"/>
          <w:sz w:val="28"/>
          <w:szCs w:val="28"/>
          <w:lang w:val="uk-UA"/>
        </w:rPr>
        <w:t xml:space="preserve"> Вони виступають буферними зонами між житловими, промисловими та транспортними територіями, знижуючи негативний вплив антропогенних факторів. Завдяки своїм властивостям зелені зони регулюють мікроклімат, зменшують ефект «міського теплового острова», поглинають шкідливі викиди, знижують рівень шуму та пилу і сприяють збереженню біорізноманіття </w:t>
      </w:r>
      <w:r w:rsidR="00001D0C">
        <w:rPr>
          <w:rFonts w:ascii="Times New Roman" w:hAnsi="Times New Roman" w:cs="Times New Roman"/>
          <w:sz w:val="28"/>
          <w:szCs w:val="28"/>
          <w:lang w:val="uk-UA"/>
        </w:rPr>
        <w:t xml:space="preserve">в </w:t>
      </w:r>
      <w:r w:rsidRPr="00B7469B">
        <w:rPr>
          <w:rFonts w:ascii="Times New Roman" w:hAnsi="Times New Roman" w:cs="Times New Roman"/>
          <w:sz w:val="28"/>
          <w:szCs w:val="28"/>
          <w:lang w:val="uk-UA"/>
        </w:rPr>
        <w:t>урбані</w:t>
      </w:r>
      <w:r w:rsidR="00001D0C">
        <w:rPr>
          <w:rFonts w:ascii="Times New Roman" w:hAnsi="Times New Roman" w:cs="Times New Roman"/>
          <w:sz w:val="28"/>
          <w:szCs w:val="28"/>
          <w:lang w:val="uk-UA"/>
        </w:rPr>
        <w:t>стичних умовах</w:t>
      </w:r>
      <w:r w:rsidRPr="00B7469B">
        <w:rPr>
          <w:rFonts w:ascii="Times New Roman" w:hAnsi="Times New Roman" w:cs="Times New Roman"/>
          <w:sz w:val="28"/>
          <w:szCs w:val="28"/>
          <w:lang w:val="uk-UA"/>
        </w:rPr>
        <w:t xml:space="preserve">. </w:t>
      </w:r>
      <w:r w:rsidR="00001D0C">
        <w:rPr>
          <w:rFonts w:ascii="Times New Roman" w:hAnsi="Times New Roman" w:cs="Times New Roman"/>
          <w:sz w:val="28"/>
          <w:szCs w:val="28"/>
          <w:lang w:val="uk-UA"/>
        </w:rPr>
        <w:t xml:space="preserve">З точки зору </w:t>
      </w:r>
      <w:r w:rsidRPr="00B7469B">
        <w:rPr>
          <w:rFonts w:ascii="Times New Roman" w:hAnsi="Times New Roman" w:cs="Times New Roman"/>
          <w:sz w:val="28"/>
          <w:szCs w:val="28"/>
          <w:lang w:val="uk-UA"/>
        </w:rPr>
        <w:t xml:space="preserve">ландшафтної екології, функціональність зелених зон </w:t>
      </w:r>
      <w:r w:rsidR="00001D0C">
        <w:rPr>
          <w:rFonts w:ascii="Times New Roman" w:hAnsi="Times New Roman" w:cs="Times New Roman"/>
          <w:sz w:val="28"/>
          <w:szCs w:val="28"/>
          <w:lang w:val="uk-UA"/>
        </w:rPr>
        <w:t>представлена</w:t>
      </w:r>
      <w:r w:rsidRPr="00B7469B">
        <w:rPr>
          <w:rFonts w:ascii="Times New Roman" w:hAnsi="Times New Roman" w:cs="Times New Roman"/>
          <w:sz w:val="28"/>
          <w:szCs w:val="28"/>
          <w:lang w:val="uk-UA"/>
        </w:rPr>
        <w:t xml:space="preserve"> комплексом біогеоценотичних процесів, що забезпечують гомеостаз екосистем на міському рівні в умовах постійного </w:t>
      </w:r>
      <w:r w:rsidR="00001D0C">
        <w:rPr>
          <w:rFonts w:ascii="Times New Roman" w:hAnsi="Times New Roman" w:cs="Times New Roman"/>
          <w:sz w:val="28"/>
          <w:szCs w:val="28"/>
          <w:lang w:val="uk-UA"/>
        </w:rPr>
        <w:t xml:space="preserve">антропогенного </w:t>
      </w:r>
      <w:r w:rsidRPr="00B7469B">
        <w:rPr>
          <w:rFonts w:ascii="Times New Roman" w:hAnsi="Times New Roman" w:cs="Times New Roman"/>
          <w:sz w:val="28"/>
          <w:szCs w:val="28"/>
          <w:lang w:val="uk-UA"/>
        </w:rPr>
        <w:t>навантаження</w:t>
      </w:r>
      <w:r w:rsidR="00476452" w:rsidRPr="00961D83">
        <w:rPr>
          <w:rFonts w:ascii="Times New Roman" w:hAnsi="Times New Roman" w:cs="Times New Roman"/>
          <w:sz w:val="28"/>
          <w:szCs w:val="28"/>
          <w:lang w:val="uk-UA"/>
        </w:rPr>
        <w:t xml:space="preserve"> [31, </w:t>
      </w:r>
      <w:r w:rsidR="00476452">
        <w:rPr>
          <w:rFonts w:ascii="Times New Roman" w:hAnsi="Times New Roman" w:cs="Times New Roman"/>
          <w:sz w:val="28"/>
          <w:szCs w:val="28"/>
          <w:lang w:val="uk-UA"/>
        </w:rPr>
        <w:t>с</w:t>
      </w:r>
      <w:r w:rsidR="00037674">
        <w:rPr>
          <w:rFonts w:ascii="Times New Roman" w:hAnsi="Times New Roman" w:cs="Times New Roman"/>
          <w:sz w:val="28"/>
          <w:szCs w:val="28"/>
          <w:lang w:val="uk-UA"/>
        </w:rPr>
        <w:t>.</w:t>
      </w:r>
      <w:r w:rsidR="00476452">
        <w:rPr>
          <w:rFonts w:ascii="Times New Roman" w:hAnsi="Times New Roman" w:cs="Times New Roman"/>
          <w:sz w:val="28"/>
          <w:szCs w:val="28"/>
          <w:lang w:val="uk-UA"/>
        </w:rPr>
        <w:t xml:space="preserve"> 31-34</w:t>
      </w:r>
      <w:r w:rsidR="00476452" w:rsidRPr="00961D83">
        <w:rPr>
          <w:rFonts w:ascii="Times New Roman" w:hAnsi="Times New Roman" w:cs="Times New Roman"/>
          <w:sz w:val="28"/>
          <w:szCs w:val="28"/>
          <w:lang w:val="uk-UA"/>
        </w:rPr>
        <w:t>]</w:t>
      </w:r>
      <w:r w:rsidRPr="00B7469B">
        <w:rPr>
          <w:rFonts w:ascii="Times New Roman" w:hAnsi="Times New Roman" w:cs="Times New Roman"/>
          <w:sz w:val="28"/>
          <w:szCs w:val="28"/>
          <w:lang w:val="uk-UA"/>
        </w:rPr>
        <w:t>.</w:t>
      </w:r>
    </w:p>
    <w:p w14:paraId="6D30E4CA" w14:textId="316B80CB" w:rsidR="00B54237" w:rsidRDefault="006C1D71" w:rsidP="00B54237">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 xml:space="preserve">Функції зелених зон у формуванні </w:t>
      </w:r>
      <w:r w:rsidR="00715CE2" w:rsidRPr="00D36C58">
        <w:rPr>
          <w:rFonts w:ascii="Times New Roman" w:hAnsi="Times New Roman" w:cs="Times New Roman"/>
          <w:sz w:val="28"/>
          <w:szCs w:val="28"/>
          <w:lang w:val="uk-UA"/>
        </w:rPr>
        <w:t>міського середовища є багатогранними та взаємопов’язаними</w:t>
      </w:r>
      <w:r w:rsidR="00001D0C">
        <w:rPr>
          <w:rFonts w:ascii="Times New Roman" w:hAnsi="Times New Roman" w:cs="Times New Roman"/>
          <w:sz w:val="28"/>
          <w:szCs w:val="28"/>
          <w:lang w:val="uk-UA"/>
        </w:rPr>
        <w:t xml:space="preserve">. </w:t>
      </w:r>
      <w:r w:rsidR="001C1EEA" w:rsidRPr="00001D0C">
        <w:rPr>
          <w:rFonts w:ascii="Times New Roman" w:hAnsi="Times New Roman" w:cs="Times New Roman"/>
          <w:i/>
          <w:iCs/>
          <w:sz w:val="28"/>
          <w:szCs w:val="28"/>
          <w:lang w:val="uk-UA"/>
        </w:rPr>
        <w:t>Екологічна функція</w:t>
      </w:r>
      <w:r w:rsidR="001C1EEA" w:rsidRPr="00001D0C">
        <w:rPr>
          <w:rFonts w:ascii="Times New Roman" w:hAnsi="Times New Roman" w:cs="Times New Roman"/>
          <w:sz w:val="28"/>
          <w:szCs w:val="28"/>
          <w:lang w:val="uk-UA"/>
        </w:rPr>
        <w:t xml:space="preserve"> вважається однією </w:t>
      </w:r>
      <w:r w:rsidR="00001D0C">
        <w:rPr>
          <w:rFonts w:ascii="Times New Roman" w:hAnsi="Times New Roman" w:cs="Times New Roman"/>
          <w:sz w:val="28"/>
          <w:szCs w:val="28"/>
          <w:lang w:val="uk-UA"/>
        </w:rPr>
        <w:t>і</w:t>
      </w:r>
      <w:r w:rsidR="001C1EEA" w:rsidRPr="00001D0C">
        <w:rPr>
          <w:rFonts w:ascii="Times New Roman" w:hAnsi="Times New Roman" w:cs="Times New Roman"/>
          <w:sz w:val="28"/>
          <w:szCs w:val="28"/>
          <w:lang w:val="uk-UA"/>
        </w:rPr>
        <w:t>з головних.</w:t>
      </w:r>
      <w:r w:rsidR="00001D0C">
        <w:rPr>
          <w:rFonts w:ascii="Times New Roman" w:hAnsi="Times New Roman" w:cs="Times New Roman"/>
          <w:sz w:val="28"/>
          <w:szCs w:val="28"/>
          <w:lang w:val="uk-UA"/>
        </w:rPr>
        <w:t xml:space="preserve"> Її</w:t>
      </w:r>
      <w:r w:rsidR="001C1EEA" w:rsidRPr="00001D0C">
        <w:rPr>
          <w:rFonts w:ascii="Times New Roman" w:hAnsi="Times New Roman" w:cs="Times New Roman"/>
          <w:sz w:val="28"/>
          <w:szCs w:val="28"/>
          <w:lang w:val="uk-UA"/>
        </w:rPr>
        <w:t xml:space="preserve"> </w:t>
      </w:r>
      <w:r w:rsidR="00001D0C">
        <w:rPr>
          <w:rFonts w:ascii="Times New Roman" w:hAnsi="Times New Roman" w:cs="Times New Roman"/>
          <w:sz w:val="28"/>
          <w:szCs w:val="28"/>
          <w:lang w:val="uk-UA"/>
        </w:rPr>
        <w:t>роль</w:t>
      </w:r>
      <w:r w:rsidR="001C1EEA" w:rsidRPr="00001D0C">
        <w:rPr>
          <w:rFonts w:ascii="Times New Roman" w:hAnsi="Times New Roman" w:cs="Times New Roman"/>
          <w:sz w:val="28"/>
          <w:szCs w:val="28"/>
          <w:lang w:val="uk-UA"/>
        </w:rPr>
        <w:t xml:space="preserve"> полягає у підтрим</w:t>
      </w:r>
      <w:r w:rsidR="00B54237">
        <w:rPr>
          <w:rFonts w:ascii="Times New Roman" w:hAnsi="Times New Roman" w:cs="Times New Roman"/>
          <w:sz w:val="28"/>
          <w:szCs w:val="28"/>
          <w:lang w:val="uk-UA"/>
        </w:rPr>
        <w:t>анні</w:t>
      </w:r>
      <w:r w:rsidR="00001D0C">
        <w:rPr>
          <w:rFonts w:ascii="Times New Roman" w:hAnsi="Times New Roman" w:cs="Times New Roman"/>
          <w:sz w:val="28"/>
          <w:szCs w:val="28"/>
          <w:lang w:val="uk-UA"/>
        </w:rPr>
        <w:t xml:space="preserve"> стабільн</w:t>
      </w:r>
      <w:r w:rsidR="00B54237">
        <w:rPr>
          <w:rFonts w:ascii="Times New Roman" w:hAnsi="Times New Roman" w:cs="Times New Roman"/>
          <w:sz w:val="28"/>
          <w:szCs w:val="28"/>
          <w:lang w:val="uk-UA"/>
        </w:rPr>
        <w:t>ості</w:t>
      </w:r>
      <w:r w:rsidR="001C1EEA" w:rsidRPr="00001D0C">
        <w:rPr>
          <w:rFonts w:ascii="Times New Roman" w:hAnsi="Times New Roman" w:cs="Times New Roman"/>
          <w:sz w:val="28"/>
          <w:szCs w:val="28"/>
          <w:lang w:val="uk-UA"/>
        </w:rPr>
        <w:t xml:space="preserve"> екосистем</w:t>
      </w:r>
      <w:r w:rsidR="00B54237">
        <w:rPr>
          <w:rFonts w:ascii="Times New Roman" w:hAnsi="Times New Roman" w:cs="Times New Roman"/>
          <w:sz w:val="28"/>
          <w:szCs w:val="28"/>
          <w:lang w:val="uk-UA"/>
        </w:rPr>
        <w:t xml:space="preserve">, </w:t>
      </w:r>
      <w:r w:rsidR="001C1EEA" w:rsidRPr="00001D0C">
        <w:rPr>
          <w:rFonts w:ascii="Times New Roman" w:hAnsi="Times New Roman" w:cs="Times New Roman"/>
          <w:sz w:val="28"/>
          <w:szCs w:val="28"/>
          <w:lang w:val="uk-UA"/>
        </w:rPr>
        <w:t>формуванн</w:t>
      </w:r>
      <w:r w:rsidR="00001D0C">
        <w:rPr>
          <w:rFonts w:ascii="Times New Roman" w:hAnsi="Times New Roman" w:cs="Times New Roman"/>
          <w:sz w:val="28"/>
          <w:szCs w:val="28"/>
          <w:lang w:val="uk-UA"/>
        </w:rPr>
        <w:t>і</w:t>
      </w:r>
      <w:r w:rsidR="001C1EEA" w:rsidRPr="00001D0C">
        <w:rPr>
          <w:rFonts w:ascii="Times New Roman" w:hAnsi="Times New Roman" w:cs="Times New Roman"/>
          <w:sz w:val="28"/>
          <w:szCs w:val="28"/>
          <w:lang w:val="uk-UA"/>
        </w:rPr>
        <w:t xml:space="preserve"> умов</w:t>
      </w:r>
      <w:r w:rsidR="00001D0C">
        <w:rPr>
          <w:rFonts w:ascii="Times New Roman" w:hAnsi="Times New Roman" w:cs="Times New Roman"/>
          <w:sz w:val="28"/>
          <w:szCs w:val="28"/>
          <w:lang w:val="uk-UA"/>
        </w:rPr>
        <w:t xml:space="preserve"> </w:t>
      </w:r>
      <w:r w:rsidR="001C1EEA" w:rsidRPr="00001D0C">
        <w:rPr>
          <w:rFonts w:ascii="Times New Roman" w:hAnsi="Times New Roman" w:cs="Times New Roman"/>
          <w:sz w:val="28"/>
          <w:szCs w:val="28"/>
          <w:lang w:val="uk-UA"/>
        </w:rPr>
        <w:t>спів</w:t>
      </w:r>
      <w:r w:rsidR="00001D0C">
        <w:rPr>
          <w:rFonts w:ascii="Times New Roman" w:hAnsi="Times New Roman" w:cs="Times New Roman"/>
          <w:sz w:val="28"/>
          <w:szCs w:val="28"/>
          <w:lang w:val="uk-UA"/>
        </w:rPr>
        <w:t>існування видів флори і фауни</w:t>
      </w:r>
      <w:r w:rsidR="001C1EEA" w:rsidRPr="00001D0C">
        <w:rPr>
          <w:rFonts w:ascii="Times New Roman" w:hAnsi="Times New Roman" w:cs="Times New Roman"/>
          <w:sz w:val="28"/>
          <w:szCs w:val="28"/>
          <w:lang w:val="uk-UA"/>
        </w:rPr>
        <w:t>. Зелені зони у міських просторах слугують природними біофільтрами. Вони поглинають атмосферні забруднювачі, пом'якшують вплив токсичних речовин на довкілля та зменшують концентрацію пилу і аерозолів у повітрі. З</w:t>
      </w:r>
      <w:r w:rsidR="00B54237">
        <w:rPr>
          <w:rFonts w:ascii="Times New Roman" w:hAnsi="Times New Roman" w:cs="Times New Roman"/>
          <w:sz w:val="28"/>
          <w:szCs w:val="28"/>
          <w:lang w:val="uk-UA"/>
        </w:rPr>
        <w:t>а результатами</w:t>
      </w:r>
      <w:r w:rsidR="001C1EEA" w:rsidRPr="00001D0C">
        <w:rPr>
          <w:rFonts w:ascii="Times New Roman" w:hAnsi="Times New Roman" w:cs="Times New Roman"/>
          <w:sz w:val="28"/>
          <w:szCs w:val="28"/>
          <w:lang w:val="uk-UA"/>
        </w:rPr>
        <w:t xml:space="preserve"> досліджен</w:t>
      </w:r>
      <w:r w:rsidR="00B54237">
        <w:rPr>
          <w:rFonts w:ascii="Times New Roman" w:hAnsi="Times New Roman" w:cs="Times New Roman"/>
          <w:sz w:val="28"/>
          <w:szCs w:val="28"/>
          <w:lang w:val="uk-UA"/>
        </w:rPr>
        <w:t>ь</w:t>
      </w:r>
      <w:r w:rsidR="001C1EEA" w:rsidRPr="00001D0C">
        <w:rPr>
          <w:rFonts w:ascii="Times New Roman" w:hAnsi="Times New Roman" w:cs="Times New Roman"/>
          <w:sz w:val="28"/>
          <w:szCs w:val="28"/>
          <w:lang w:val="uk-UA"/>
        </w:rPr>
        <w:t xml:space="preserve"> науковців університету Корвіна (Будапешт),</w:t>
      </w:r>
      <w:r w:rsidR="00B54237">
        <w:rPr>
          <w:rFonts w:ascii="Times New Roman" w:hAnsi="Times New Roman" w:cs="Times New Roman"/>
          <w:sz w:val="28"/>
          <w:szCs w:val="28"/>
          <w:lang w:val="uk-UA"/>
        </w:rPr>
        <w:t xml:space="preserve"> було встановлено,</w:t>
      </w:r>
      <w:r w:rsidR="001C1EEA" w:rsidRPr="00001D0C">
        <w:rPr>
          <w:rFonts w:ascii="Times New Roman" w:hAnsi="Times New Roman" w:cs="Times New Roman"/>
          <w:sz w:val="28"/>
          <w:szCs w:val="28"/>
          <w:lang w:val="uk-UA"/>
        </w:rPr>
        <w:t xml:space="preserve"> що природні ділянки затримують частки пилу від вихлопних газів до 50% </w:t>
      </w:r>
      <w:r w:rsidR="001C1EEA" w:rsidRPr="00B54237">
        <w:rPr>
          <w:rFonts w:ascii="Times New Roman" w:hAnsi="Times New Roman" w:cs="Times New Roman"/>
          <w:sz w:val="28"/>
          <w:szCs w:val="28"/>
        </w:rPr>
        <w:t>[6]</w:t>
      </w:r>
      <w:r w:rsidR="00D46AE9" w:rsidRPr="00001D0C">
        <w:rPr>
          <w:rFonts w:ascii="Times New Roman" w:hAnsi="Times New Roman" w:cs="Times New Roman"/>
          <w:sz w:val="28"/>
          <w:szCs w:val="28"/>
          <w:lang w:val="uk-UA"/>
        </w:rPr>
        <w:t>.</w:t>
      </w:r>
      <w:r w:rsidR="00B54237">
        <w:rPr>
          <w:rFonts w:ascii="Times New Roman" w:hAnsi="Times New Roman" w:cs="Times New Roman"/>
          <w:sz w:val="28"/>
          <w:szCs w:val="28"/>
          <w:lang w:val="uk-UA"/>
        </w:rPr>
        <w:t xml:space="preserve"> </w:t>
      </w:r>
    </w:p>
    <w:p w14:paraId="59A176E5" w14:textId="77777777" w:rsidR="00665476" w:rsidRDefault="0005003E" w:rsidP="00665476">
      <w:pPr>
        <w:spacing w:after="0" w:line="360" w:lineRule="auto"/>
        <w:ind w:firstLine="709"/>
        <w:jc w:val="both"/>
        <w:rPr>
          <w:rFonts w:ascii="Times New Roman" w:hAnsi="Times New Roman" w:cs="Times New Roman"/>
          <w:sz w:val="28"/>
          <w:szCs w:val="28"/>
          <w:lang w:val="uk-UA"/>
        </w:rPr>
      </w:pPr>
      <w:r w:rsidRPr="00B54237">
        <w:rPr>
          <w:rFonts w:ascii="Times New Roman" w:hAnsi="Times New Roman" w:cs="Times New Roman"/>
          <w:i/>
          <w:iCs/>
          <w:sz w:val="28"/>
          <w:szCs w:val="28"/>
          <w:lang w:val="uk-UA"/>
        </w:rPr>
        <w:t>Мікрокліматична функція</w:t>
      </w:r>
      <w:r w:rsidRPr="00B54237">
        <w:rPr>
          <w:rFonts w:ascii="Times New Roman" w:hAnsi="Times New Roman" w:cs="Times New Roman"/>
          <w:sz w:val="28"/>
          <w:szCs w:val="28"/>
          <w:lang w:val="uk-UA"/>
        </w:rPr>
        <w:t xml:space="preserve"> не менш важлива за екологічну. Реалізується за допомогою активного впливу рослинності </w:t>
      </w:r>
      <w:r w:rsidR="00AA2259" w:rsidRPr="00B54237">
        <w:rPr>
          <w:rFonts w:ascii="Times New Roman" w:hAnsi="Times New Roman" w:cs="Times New Roman"/>
          <w:sz w:val="28"/>
          <w:szCs w:val="28"/>
          <w:lang w:val="uk-UA"/>
        </w:rPr>
        <w:t xml:space="preserve">на температурний режим, відносну вологість повітря, швидкість вітру та коефіцієнт сонячної радіації. </w:t>
      </w:r>
      <w:r w:rsidR="00B54237">
        <w:rPr>
          <w:rFonts w:ascii="Times New Roman" w:hAnsi="Times New Roman" w:cs="Times New Roman"/>
          <w:sz w:val="28"/>
          <w:szCs w:val="28"/>
          <w:lang w:val="uk-UA"/>
        </w:rPr>
        <w:t>На</w:t>
      </w:r>
      <w:r w:rsidR="00AA2259" w:rsidRPr="00B54237">
        <w:rPr>
          <w:rFonts w:ascii="Times New Roman" w:hAnsi="Times New Roman" w:cs="Times New Roman"/>
          <w:sz w:val="28"/>
          <w:szCs w:val="28"/>
          <w:lang w:val="uk-UA"/>
        </w:rPr>
        <w:t xml:space="preserve"> </w:t>
      </w:r>
      <w:r w:rsidR="00B54237">
        <w:rPr>
          <w:rFonts w:ascii="Times New Roman" w:hAnsi="Times New Roman" w:cs="Times New Roman"/>
          <w:sz w:val="28"/>
          <w:szCs w:val="28"/>
          <w:lang w:val="uk-UA"/>
        </w:rPr>
        <w:t xml:space="preserve">основі </w:t>
      </w:r>
      <w:r w:rsidR="00AA2259" w:rsidRPr="00B54237">
        <w:rPr>
          <w:rFonts w:ascii="Times New Roman" w:hAnsi="Times New Roman" w:cs="Times New Roman"/>
          <w:sz w:val="28"/>
          <w:szCs w:val="28"/>
          <w:lang w:val="uk-UA"/>
        </w:rPr>
        <w:t>досліджен</w:t>
      </w:r>
      <w:r w:rsidR="00B54237">
        <w:rPr>
          <w:rFonts w:ascii="Times New Roman" w:hAnsi="Times New Roman" w:cs="Times New Roman"/>
          <w:sz w:val="28"/>
          <w:szCs w:val="28"/>
          <w:lang w:val="uk-UA"/>
        </w:rPr>
        <w:t>ь</w:t>
      </w:r>
      <w:r w:rsidR="00AA2259" w:rsidRPr="00B54237">
        <w:rPr>
          <w:rFonts w:ascii="Times New Roman" w:hAnsi="Times New Roman" w:cs="Times New Roman"/>
          <w:sz w:val="28"/>
          <w:szCs w:val="28"/>
          <w:lang w:val="uk-UA"/>
        </w:rPr>
        <w:t xml:space="preserve"> організації NASA у 2024 році було </w:t>
      </w:r>
      <w:r w:rsidR="00B54237">
        <w:rPr>
          <w:rFonts w:ascii="Times New Roman" w:hAnsi="Times New Roman" w:cs="Times New Roman"/>
          <w:sz w:val="28"/>
          <w:szCs w:val="28"/>
          <w:lang w:val="uk-UA"/>
        </w:rPr>
        <w:t>з</w:t>
      </w:r>
      <w:r w:rsidR="00B54237" w:rsidRPr="00B54237">
        <w:rPr>
          <w:rFonts w:ascii="Times New Roman" w:hAnsi="Times New Roman" w:cs="Times New Roman"/>
          <w:sz w:val="28"/>
          <w:szCs w:val="28"/>
          <w:lang w:val="uk-UA"/>
        </w:rPr>
        <w:t>’</w:t>
      </w:r>
      <w:r w:rsidR="00B54237">
        <w:rPr>
          <w:rFonts w:ascii="Times New Roman" w:hAnsi="Times New Roman" w:cs="Times New Roman"/>
          <w:sz w:val="28"/>
          <w:szCs w:val="28"/>
          <w:lang w:val="uk-UA"/>
        </w:rPr>
        <w:t>ясовано</w:t>
      </w:r>
      <w:r w:rsidR="00AA2259" w:rsidRPr="00B54237">
        <w:rPr>
          <w:rFonts w:ascii="Times New Roman" w:hAnsi="Times New Roman" w:cs="Times New Roman"/>
          <w:sz w:val="28"/>
          <w:szCs w:val="28"/>
          <w:lang w:val="uk-UA"/>
        </w:rPr>
        <w:t>, що рослинні угруповання здатні знижувати температу</w:t>
      </w:r>
      <w:r w:rsidR="00442A9B" w:rsidRPr="00B54237">
        <w:rPr>
          <w:rFonts w:ascii="Times New Roman" w:hAnsi="Times New Roman" w:cs="Times New Roman"/>
          <w:sz w:val="28"/>
          <w:szCs w:val="28"/>
          <w:lang w:val="uk-UA"/>
        </w:rPr>
        <w:t xml:space="preserve">ру повітря у літній період </w:t>
      </w:r>
      <w:r w:rsidR="00B54237">
        <w:rPr>
          <w:rFonts w:ascii="Times New Roman" w:hAnsi="Times New Roman" w:cs="Times New Roman"/>
          <w:sz w:val="28"/>
          <w:szCs w:val="28"/>
          <w:lang w:val="uk-UA"/>
        </w:rPr>
        <w:t xml:space="preserve">в середньому </w:t>
      </w:r>
      <w:r w:rsidR="00442A9B" w:rsidRPr="00B54237">
        <w:rPr>
          <w:rFonts w:ascii="Times New Roman" w:hAnsi="Times New Roman" w:cs="Times New Roman"/>
          <w:sz w:val="28"/>
          <w:szCs w:val="28"/>
          <w:lang w:val="uk-UA"/>
        </w:rPr>
        <w:t>від 2,5</w:t>
      </w:r>
      <w:r w:rsidR="00B54237" w:rsidRPr="00B54237">
        <w:rPr>
          <w:rFonts w:ascii="Times New Roman" w:hAnsi="Times New Roman" w:cs="Times New Roman"/>
          <w:sz w:val="28"/>
          <w:szCs w:val="28"/>
          <w:lang w:val="uk-UA"/>
        </w:rPr>
        <w:t>°</w:t>
      </w:r>
      <w:r w:rsidR="00442A9B" w:rsidRPr="00B54237">
        <w:rPr>
          <w:rFonts w:ascii="Times New Roman" w:hAnsi="Times New Roman" w:cs="Times New Roman"/>
          <w:sz w:val="28"/>
          <w:szCs w:val="28"/>
          <w:lang w:val="uk-UA"/>
        </w:rPr>
        <w:t xml:space="preserve"> до 3,5°C</w:t>
      </w:r>
      <w:r w:rsidR="00201E85" w:rsidRPr="00B54237">
        <w:rPr>
          <w:rFonts w:ascii="Times New Roman" w:hAnsi="Times New Roman" w:cs="Times New Roman"/>
          <w:sz w:val="28"/>
          <w:szCs w:val="28"/>
          <w:lang w:val="uk-UA"/>
        </w:rPr>
        <w:t xml:space="preserve">. Цей ефект досягається завдяки поєднанню процесів випаровування води через листя та створенню природної тіні. Варто </w:t>
      </w:r>
      <w:r w:rsidR="00B54237">
        <w:rPr>
          <w:rFonts w:ascii="Times New Roman" w:hAnsi="Times New Roman" w:cs="Times New Roman"/>
          <w:sz w:val="28"/>
          <w:szCs w:val="28"/>
          <w:lang w:val="uk-UA"/>
        </w:rPr>
        <w:t>в</w:t>
      </w:r>
      <w:r w:rsidR="00201E85" w:rsidRPr="00B54237">
        <w:rPr>
          <w:rFonts w:ascii="Times New Roman" w:hAnsi="Times New Roman" w:cs="Times New Roman"/>
          <w:sz w:val="28"/>
          <w:szCs w:val="28"/>
          <w:lang w:val="uk-UA"/>
        </w:rPr>
        <w:t xml:space="preserve">ідмітити, що зелені насадження підвищують вологість повітря до 30 </w:t>
      </w:r>
      <w:r w:rsidR="00B54237">
        <w:rPr>
          <w:rFonts w:ascii="Times New Roman" w:hAnsi="Times New Roman" w:cs="Times New Roman"/>
          <w:sz w:val="28"/>
          <w:szCs w:val="28"/>
          <w:lang w:val="uk-UA"/>
        </w:rPr>
        <w:t>%</w:t>
      </w:r>
      <w:r w:rsidR="00201E85" w:rsidRPr="00B54237">
        <w:rPr>
          <w:rFonts w:ascii="Times New Roman" w:hAnsi="Times New Roman" w:cs="Times New Roman"/>
          <w:sz w:val="28"/>
          <w:szCs w:val="28"/>
          <w:lang w:val="uk-UA"/>
        </w:rPr>
        <w:t xml:space="preserve"> та роблять міський </w:t>
      </w:r>
      <w:r w:rsidR="00201E85" w:rsidRPr="00B54237">
        <w:rPr>
          <w:rFonts w:ascii="Times New Roman" w:hAnsi="Times New Roman" w:cs="Times New Roman"/>
          <w:sz w:val="28"/>
          <w:szCs w:val="28"/>
          <w:lang w:val="uk-UA"/>
        </w:rPr>
        <w:lastRenderedPageBreak/>
        <w:t>мікроклімат комфортнішим для мешканців</w:t>
      </w:r>
      <w:r w:rsidR="005208F5" w:rsidRPr="00B54237">
        <w:rPr>
          <w:rFonts w:ascii="Times New Roman" w:hAnsi="Times New Roman" w:cs="Times New Roman"/>
          <w:sz w:val="28"/>
          <w:szCs w:val="28"/>
          <w:lang w:val="uk-UA"/>
        </w:rPr>
        <w:t xml:space="preserve"> [30]</w:t>
      </w:r>
      <w:r w:rsidR="00201E85" w:rsidRPr="00B54237">
        <w:rPr>
          <w:rFonts w:ascii="Times New Roman" w:hAnsi="Times New Roman" w:cs="Times New Roman"/>
          <w:sz w:val="28"/>
          <w:szCs w:val="28"/>
          <w:lang w:val="uk-UA"/>
        </w:rPr>
        <w:t>. Усі зазначені властивості</w:t>
      </w:r>
      <w:r w:rsidR="00174510" w:rsidRPr="00B54237">
        <w:rPr>
          <w:rFonts w:ascii="Times New Roman" w:hAnsi="Times New Roman" w:cs="Times New Roman"/>
          <w:sz w:val="28"/>
          <w:szCs w:val="28"/>
          <w:lang w:val="uk-UA"/>
        </w:rPr>
        <w:t xml:space="preserve"> роблять зелені зони</w:t>
      </w:r>
      <w:r w:rsidR="009F3C00" w:rsidRPr="00B54237">
        <w:rPr>
          <w:rFonts w:ascii="Times New Roman" w:hAnsi="Times New Roman" w:cs="Times New Roman"/>
          <w:sz w:val="28"/>
          <w:szCs w:val="28"/>
          <w:lang w:val="uk-UA"/>
        </w:rPr>
        <w:t xml:space="preserve"> діючими природними регуляторами теплового режим</w:t>
      </w:r>
      <w:r w:rsidR="00B54237">
        <w:rPr>
          <w:rFonts w:ascii="Times New Roman" w:hAnsi="Times New Roman" w:cs="Times New Roman"/>
          <w:sz w:val="28"/>
          <w:szCs w:val="28"/>
          <w:lang w:val="uk-UA"/>
        </w:rPr>
        <w:t xml:space="preserve">у </w:t>
      </w:r>
      <w:r w:rsidR="009F3C00" w:rsidRPr="00B54237">
        <w:rPr>
          <w:rFonts w:ascii="Times New Roman" w:hAnsi="Times New Roman" w:cs="Times New Roman"/>
          <w:sz w:val="28"/>
          <w:szCs w:val="28"/>
          <w:lang w:val="uk-UA"/>
        </w:rPr>
        <w:t>міста</w:t>
      </w:r>
      <w:r w:rsidR="00665476">
        <w:rPr>
          <w:rFonts w:ascii="Times New Roman" w:hAnsi="Times New Roman" w:cs="Times New Roman"/>
          <w:sz w:val="28"/>
          <w:szCs w:val="28"/>
          <w:lang w:val="uk-UA"/>
        </w:rPr>
        <w:t>.</w:t>
      </w:r>
    </w:p>
    <w:p w14:paraId="5BC96132" w14:textId="77777777" w:rsidR="00665476" w:rsidRDefault="009F3C00" w:rsidP="00665476">
      <w:pPr>
        <w:spacing w:after="0" w:line="360" w:lineRule="auto"/>
        <w:ind w:firstLine="709"/>
        <w:jc w:val="both"/>
        <w:rPr>
          <w:rFonts w:ascii="Times New Roman" w:hAnsi="Times New Roman" w:cs="Times New Roman"/>
          <w:sz w:val="28"/>
          <w:szCs w:val="28"/>
          <w:lang w:val="uk-UA"/>
        </w:rPr>
      </w:pPr>
      <w:r w:rsidRPr="00665476">
        <w:rPr>
          <w:rFonts w:ascii="Times New Roman" w:hAnsi="Times New Roman" w:cs="Times New Roman"/>
          <w:i/>
          <w:iCs/>
          <w:sz w:val="28"/>
          <w:szCs w:val="28"/>
          <w:lang w:val="uk-UA"/>
        </w:rPr>
        <w:t>Санітарно-гігієнічна функція</w:t>
      </w:r>
      <w:r w:rsidRPr="00665476">
        <w:rPr>
          <w:rFonts w:ascii="Times New Roman" w:hAnsi="Times New Roman" w:cs="Times New Roman"/>
          <w:sz w:val="28"/>
          <w:szCs w:val="28"/>
          <w:lang w:val="uk-UA"/>
        </w:rPr>
        <w:t xml:space="preserve"> </w:t>
      </w:r>
      <w:r w:rsidR="00665476">
        <w:rPr>
          <w:rFonts w:ascii="Times New Roman" w:hAnsi="Times New Roman" w:cs="Times New Roman"/>
          <w:sz w:val="28"/>
          <w:szCs w:val="28"/>
          <w:lang w:val="uk-UA"/>
        </w:rPr>
        <w:t>постає значимою</w:t>
      </w:r>
      <w:r w:rsidR="00631D95" w:rsidRPr="00665476">
        <w:rPr>
          <w:rFonts w:ascii="Times New Roman" w:hAnsi="Times New Roman" w:cs="Times New Roman"/>
          <w:sz w:val="28"/>
          <w:szCs w:val="28"/>
          <w:lang w:val="uk-UA"/>
        </w:rPr>
        <w:t xml:space="preserve"> для забезпечення життя в умовах</w:t>
      </w:r>
      <w:r w:rsidR="00837D62" w:rsidRPr="00665476">
        <w:rPr>
          <w:rFonts w:ascii="Times New Roman" w:hAnsi="Times New Roman" w:cs="Times New Roman"/>
          <w:sz w:val="28"/>
          <w:szCs w:val="28"/>
          <w:lang w:val="uk-UA"/>
        </w:rPr>
        <w:t xml:space="preserve"> високого антропогенного </w:t>
      </w:r>
      <w:r w:rsidR="00665476">
        <w:rPr>
          <w:rFonts w:ascii="Times New Roman" w:hAnsi="Times New Roman" w:cs="Times New Roman"/>
          <w:sz w:val="28"/>
          <w:szCs w:val="28"/>
          <w:lang w:val="uk-UA"/>
        </w:rPr>
        <w:t>навантаження</w:t>
      </w:r>
      <w:r w:rsidR="00837D62" w:rsidRPr="00665476">
        <w:rPr>
          <w:rFonts w:ascii="Times New Roman" w:hAnsi="Times New Roman" w:cs="Times New Roman"/>
          <w:sz w:val="28"/>
          <w:szCs w:val="28"/>
          <w:lang w:val="uk-UA"/>
        </w:rPr>
        <w:t xml:space="preserve">. Вона полягає у здатності озеленених територій мінімізувати </w:t>
      </w:r>
      <w:r w:rsidR="00665476">
        <w:rPr>
          <w:rFonts w:ascii="Times New Roman" w:hAnsi="Times New Roman" w:cs="Times New Roman"/>
          <w:sz w:val="28"/>
          <w:szCs w:val="28"/>
          <w:lang w:val="uk-UA"/>
        </w:rPr>
        <w:t xml:space="preserve">впливи </w:t>
      </w:r>
      <w:r w:rsidR="00837D62" w:rsidRPr="00665476">
        <w:rPr>
          <w:rFonts w:ascii="Times New Roman" w:hAnsi="Times New Roman" w:cs="Times New Roman"/>
          <w:sz w:val="28"/>
          <w:szCs w:val="28"/>
          <w:lang w:val="uk-UA"/>
        </w:rPr>
        <w:t>негатив</w:t>
      </w:r>
      <w:r w:rsidR="00665476">
        <w:rPr>
          <w:rFonts w:ascii="Times New Roman" w:hAnsi="Times New Roman" w:cs="Times New Roman"/>
          <w:sz w:val="28"/>
          <w:szCs w:val="28"/>
          <w:lang w:val="uk-UA"/>
        </w:rPr>
        <w:t>них</w:t>
      </w:r>
      <w:r w:rsidR="00837D62" w:rsidRPr="00665476">
        <w:rPr>
          <w:rFonts w:ascii="Times New Roman" w:hAnsi="Times New Roman" w:cs="Times New Roman"/>
          <w:sz w:val="28"/>
          <w:szCs w:val="28"/>
          <w:lang w:val="uk-UA"/>
        </w:rPr>
        <w:t xml:space="preserve"> факторів на</w:t>
      </w:r>
      <w:r w:rsidR="00665476">
        <w:rPr>
          <w:rFonts w:ascii="Times New Roman" w:hAnsi="Times New Roman" w:cs="Times New Roman"/>
          <w:sz w:val="28"/>
          <w:szCs w:val="28"/>
          <w:lang w:val="uk-UA"/>
        </w:rPr>
        <w:t xml:space="preserve"> здоров</w:t>
      </w:r>
      <w:r w:rsidR="00665476" w:rsidRPr="00665476">
        <w:rPr>
          <w:rFonts w:ascii="Times New Roman" w:hAnsi="Times New Roman" w:cs="Times New Roman"/>
          <w:sz w:val="28"/>
          <w:szCs w:val="28"/>
          <w:lang w:val="uk-UA"/>
        </w:rPr>
        <w:t>’</w:t>
      </w:r>
      <w:r w:rsidR="00665476">
        <w:rPr>
          <w:rFonts w:ascii="Times New Roman" w:hAnsi="Times New Roman" w:cs="Times New Roman"/>
          <w:sz w:val="28"/>
          <w:szCs w:val="28"/>
          <w:lang w:val="uk-UA"/>
        </w:rPr>
        <w:t>я людини</w:t>
      </w:r>
      <w:r w:rsidR="00837D62" w:rsidRPr="00665476">
        <w:rPr>
          <w:rFonts w:ascii="Times New Roman" w:hAnsi="Times New Roman" w:cs="Times New Roman"/>
          <w:sz w:val="28"/>
          <w:szCs w:val="28"/>
          <w:lang w:val="uk-UA"/>
        </w:rPr>
        <w:t xml:space="preserve">. Зелені зони </w:t>
      </w:r>
      <w:r w:rsidR="002E6327" w:rsidRPr="00665476">
        <w:rPr>
          <w:rFonts w:ascii="Times New Roman" w:hAnsi="Times New Roman" w:cs="Times New Roman"/>
          <w:sz w:val="28"/>
          <w:szCs w:val="28"/>
          <w:lang w:val="uk-UA"/>
        </w:rPr>
        <w:t xml:space="preserve">діють у якості природних бар’єрів, </w:t>
      </w:r>
      <w:r w:rsidR="00665476">
        <w:rPr>
          <w:rFonts w:ascii="Times New Roman" w:hAnsi="Times New Roman" w:cs="Times New Roman"/>
          <w:sz w:val="28"/>
          <w:szCs w:val="28"/>
          <w:lang w:val="uk-UA"/>
        </w:rPr>
        <w:t>здатних</w:t>
      </w:r>
      <w:r w:rsidR="002E6327" w:rsidRPr="00665476">
        <w:rPr>
          <w:rFonts w:ascii="Times New Roman" w:hAnsi="Times New Roman" w:cs="Times New Roman"/>
          <w:sz w:val="28"/>
          <w:szCs w:val="28"/>
          <w:lang w:val="uk-UA"/>
        </w:rPr>
        <w:t xml:space="preserve"> до абсорбуванн</w:t>
      </w:r>
      <w:r w:rsidR="00665476">
        <w:rPr>
          <w:rFonts w:ascii="Times New Roman" w:hAnsi="Times New Roman" w:cs="Times New Roman"/>
          <w:sz w:val="28"/>
          <w:szCs w:val="28"/>
          <w:lang w:val="uk-UA"/>
        </w:rPr>
        <w:t>я</w:t>
      </w:r>
      <w:r w:rsidR="002E6327" w:rsidRPr="00665476">
        <w:rPr>
          <w:rFonts w:ascii="Times New Roman" w:hAnsi="Times New Roman" w:cs="Times New Roman"/>
          <w:sz w:val="28"/>
          <w:szCs w:val="28"/>
          <w:lang w:val="uk-UA"/>
        </w:rPr>
        <w:t xml:space="preserve"> пилу та аерозол</w:t>
      </w:r>
      <w:r w:rsidR="00665476">
        <w:rPr>
          <w:rFonts w:ascii="Times New Roman" w:hAnsi="Times New Roman" w:cs="Times New Roman"/>
          <w:sz w:val="28"/>
          <w:szCs w:val="28"/>
          <w:lang w:val="uk-UA"/>
        </w:rPr>
        <w:t>ей</w:t>
      </w:r>
      <w:r w:rsidR="002E6327" w:rsidRPr="00665476">
        <w:rPr>
          <w:rFonts w:ascii="Times New Roman" w:hAnsi="Times New Roman" w:cs="Times New Roman"/>
          <w:sz w:val="28"/>
          <w:szCs w:val="28"/>
          <w:lang w:val="uk-UA"/>
        </w:rPr>
        <w:t xml:space="preserve">, фільтрації шкідливих газоподібних часток, що надходять від автотранспорту та промислових підприємств. </w:t>
      </w:r>
      <w:r w:rsidR="00665476">
        <w:rPr>
          <w:rFonts w:ascii="Times New Roman" w:hAnsi="Times New Roman" w:cs="Times New Roman"/>
          <w:sz w:val="28"/>
          <w:szCs w:val="28"/>
          <w:lang w:val="uk-UA"/>
        </w:rPr>
        <w:t>Вони також виконують</w:t>
      </w:r>
      <w:r w:rsidR="00C86005" w:rsidRPr="00665476">
        <w:rPr>
          <w:rFonts w:ascii="Times New Roman" w:hAnsi="Times New Roman" w:cs="Times New Roman"/>
          <w:sz w:val="28"/>
          <w:szCs w:val="28"/>
          <w:lang w:val="uk-UA"/>
        </w:rPr>
        <w:t xml:space="preserve"> шумове поглинання</w:t>
      </w:r>
      <w:r w:rsidR="006C7612" w:rsidRPr="00665476">
        <w:rPr>
          <w:rFonts w:ascii="Times New Roman" w:hAnsi="Times New Roman" w:cs="Times New Roman"/>
          <w:sz w:val="28"/>
          <w:szCs w:val="28"/>
          <w:lang w:val="uk-UA"/>
        </w:rPr>
        <w:t>. Щільні деревно-чагарникові смуги мають змогу зменшувати рівень шуму до 15 дБ</w:t>
      </w:r>
      <w:r w:rsidR="00665476">
        <w:rPr>
          <w:rFonts w:ascii="Times New Roman" w:hAnsi="Times New Roman" w:cs="Times New Roman"/>
          <w:sz w:val="28"/>
          <w:szCs w:val="28"/>
          <w:lang w:val="uk-UA"/>
        </w:rPr>
        <w:t xml:space="preserve"> </w:t>
      </w:r>
      <w:r w:rsidR="006C7612" w:rsidRPr="00665476">
        <w:rPr>
          <w:rFonts w:ascii="Times New Roman" w:hAnsi="Times New Roman" w:cs="Times New Roman"/>
          <w:sz w:val="28"/>
          <w:szCs w:val="28"/>
          <w:lang w:val="uk-UA"/>
        </w:rPr>
        <w:t xml:space="preserve">особливо вздовж </w:t>
      </w:r>
      <w:r w:rsidR="003F09A1" w:rsidRPr="00665476">
        <w:rPr>
          <w:rFonts w:ascii="Times New Roman" w:hAnsi="Times New Roman" w:cs="Times New Roman"/>
          <w:sz w:val="28"/>
          <w:szCs w:val="28"/>
          <w:lang w:val="uk-UA"/>
        </w:rPr>
        <w:t>автомагістралей, залізничних сполучень</w:t>
      </w:r>
      <w:r w:rsidR="00665476">
        <w:rPr>
          <w:rFonts w:ascii="Times New Roman" w:hAnsi="Times New Roman" w:cs="Times New Roman"/>
          <w:sz w:val="28"/>
          <w:szCs w:val="28"/>
          <w:lang w:val="uk-UA"/>
        </w:rPr>
        <w:t xml:space="preserve"> </w:t>
      </w:r>
      <w:r w:rsidR="00665476" w:rsidRPr="00665476">
        <w:rPr>
          <w:rFonts w:ascii="Times New Roman" w:hAnsi="Times New Roman" w:cs="Times New Roman"/>
          <w:sz w:val="28"/>
          <w:szCs w:val="28"/>
          <w:lang w:val="uk-UA"/>
        </w:rPr>
        <w:t xml:space="preserve">[7, </w:t>
      </w:r>
      <w:r w:rsidR="00665476">
        <w:rPr>
          <w:rFonts w:ascii="Times New Roman" w:hAnsi="Times New Roman" w:cs="Times New Roman"/>
          <w:sz w:val="28"/>
          <w:szCs w:val="28"/>
          <w:lang w:val="uk-UA"/>
        </w:rPr>
        <w:t xml:space="preserve">с. </w:t>
      </w:r>
      <w:r w:rsidR="00665476" w:rsidRPr="00665476">
        <w:rPr>
          <w:rFonts w:ascii="Times New Roman" w:hAnsi="Times New Roman" w:cs="Times New Roman"/>
          <w:sz w:val="28"/>
          <w:szCs w:val="28"/>
          <w:lang w:val="uk-UA"/>
        </w:rPr>
        <w:t>4]</w:t>
      </w:r>
      <w:r w:rsidR="003F09A1" w:rsidRPr="00665476">
        <w:rPr>
          <w:rFonts w:ascii="Times New Roman" w:hAnsi="Times New Roman" w:cs="Times New Roman"/>
          <w:sz w:val="28"/>
          <w:szCs w:val="28"/>
          <w:lang w:val="uk-UA"/>
        </w:rPr>
        <w:t xml:space="preserve">. </w:t>
      </w:r>
      <w:r w:rsidR="00665476">
        <w:rPr>
          <w:rFonts w:ascii="Times New Roman" w:hAnsi="Times New Roman" w:cs="Times New Roman"/>
          <w:sz w:val="28"/>
          <w:szCs w:val="28"/>
          <w:lang w:val="uk-UA"/>
        </w:rPr>
        <w:t xml:space="preserve"> </w:t>
      </w:r>
    </w:p>
    <w:p w14:paraId="010EE505" w14:textId="77777777" w:rsidR="00007BD7" w:rsidRDefault="006E413E" w:rsidP="00007BD7">
      <w:pPr>
        <w:spacing w:after="0" w:line="360" w:lineRule="auto"/>
        <w:ind w:firstLine="709"/>
        <w:jc w:val="both"/>
        <w:rPr>
          <w:rFonts w:ascii="Times New Roman" w:hAnsi="Times New Roman" w:cs="Times New Roman"/>
          <w:sz w:val="28"/>
          <w:szCs w:val="28"/>
          <w:lang w:val="uk-UA"/>
        </w:rPr>
      </w:pPr>
      <w:r w:rsidRPr="00665476">
        <w:rPr>
          <w:rFonts w:ascii="Times New Roman" w:hAnsi="Times New Roman" w:cs="Times New Roman"/>
          <w:i/>
          <w:iCs/>
          <w:sz w:val="28"/>
          <w:szCs w:val="28"/>
          <w:lang w:val="uk-UA"/>
        </w:rPr>
        <w:t>Соціально-комунікативна функція</w:t>
      </w:r>
      <w:r w:rsidRPr="00665476">
        <w:rPr>
          <w:rFonts w:ascii="Times New Roman" w:hAnsi="Times New Roman" w:cs="Times New Roman"/>
          <w:sz w:val="28"/>
          <w:szCs w:val="28"/>
          <w:lang w:val="uk-UA"/>
        </w:rPr>
        <w:t xml:space="preserve"> полягає </w:t>
      </w:r>
      <w:r w:rsidR="00665476">
        <w:rPr>
          <w:rFonts w:ascii="Times New Roman" w:hAnsi="Times New Roman" w:cs="Times New Roman"/>
          <w:sz w:val="28"/>
          <w:szCs w:val="28"/>
          <w:lang w:val="uk-UA"/>
        </w:rPr>
        <w:t>в</w:t>
      </w:r>
      <w:r w:rsidRPr="00665476">
        <w:rPr>
          <w:rFonts w:ascii="Times New Roman" w:hAnsi="Times New Roman" w:cs="Times New Roman"/>
          <w:sz w:val="28"/>
          <w:szCs w:val="28"/>
          <w:lang w:val="uk-UA"/>
        </w:rPr>
        <w:t xml:space="preserve"> </w:t>
      </w:r>
      <w:r w:rsidR="00665476">
        <w:rPr>
          <w:rFonts w:ascii="Times New Roman" w:hAnsi="Times New Roman" w:cs="Times New Roman"/>
          <w:sz w:val="28"/>
          <w:szCs w:val="28"/>
          <w:lang w:val="uk-UA"/>
        </w:rPr>
        <w:t>задоволенні</w:t>
      </w:r>
      <w:r w:rsidRPr="00665476">
        <w:rPr>
          <w:rFonts w:ascii="Times New Roman" w:hAnsi="Times New Roman" w:cs="Times New Roman"/>
          <w:sz w:val="28"/>
          <w:szCs w:val="28"/>
          <w:lang w:val="uk-UA"/>
        </w:rPr>
        <w:t xml:space="preserve"> потреб</w:t>
      </w:r>
      <w:r w:rsidR="00665476">
        <w:rPr>
          <w:rFonts w:ascii="Times New Roman" w:hAnsi="Times New Roman" w:cs="Times New Roman"/>
          <w:sz w:val="28"/>
          <w:szCs w:val="28"/>
          <w:lang w:val="uk-UA"/>
        </w:rPr>
        <w:t xml:space="preserve"> містян у</w:t>
      </w:r>
      <w:r w:rsidRPr="00665476">
        <w:rPr>
          <w:rFonts w:ascii="Times New Roman" w:hAnsi="Times New Roman" w:cs="Times New Roman"/>
          <w:sz w:val="28"/>
          <w:szCs w:val="28"/>
          <w:lang w:val="uk-UA"/>
        </w:rPr>
        <w:t xml:space="preserve"> соціальн</w:t>
      </w:r>
      <w:r w:rsidR="00665476">
        <w:rPr>
          <w:rFonts w:ascii="Times New Roman" w:hAnsi="Times New Roman" w:cs="Times New Roman"/>
          <w:sz w:val="28"/>
          <w:szCs w:val="28"/>
          <w:lang w:val="uk-UA"/>
        </w:rPr>
        <w:t>ій</w:t>
      </w:r>
      <w:r w:rsidRPr="00665476">
        <w:rPr>
          <w:rFonts w:ascii="Times New Roman" w:hAnsi="Times New Roman" w:cs="Times New Roman"/>
          <w:sz w:val="28"/>
          <w:szCs w:val="28"/>
          <w:lang w:val="uk-UA"/>
        </w:rPr>
        <w:t xml:space="preserve"> взаємодії та спілкуванн</w:t>
      </w:r>
      <w:r w:rsidR="00665476">
        <w:rPr>
          <w:rFonts w:ascii="Times New Roman" w:hAnsi="Times New Roman" w:cs="Times New Roman"/>
          <w:sz w:val="28"/>
          <w:szCs w:val="28"/>
          <w:lang w:val="uk-UA"/>
        </w:rPr>
        <w:t>і</w:t>
      </w:r>
      <w:r w:rsidRPr="00665476">
        <w:rPr>
          <w:rFonts w:ascii="Times New Roman" w:hAnsi="Times New Roman" w:cs="Times New Roman"/>
          <w:sz w:val="28"/>
          <w:szCs w:val="28"/>
          <w:lang w:val="uk-UA"/>
        </w:rPr>
        <w:t>. Різні типи зелених зон стають ключовими просторами д</w:t>
      </w:r>
      <w:r w:rsidR="00665476">
        <w:rPr>
          <w:rFonts w:ascii="Times New Roman" w:hAnsi="Times New Roman" w:cs="Times New Roman"/>
          <w:sz w:val="28"/>
          <w:szCs w:val="28"/>
          <w:lang w:val="uk-UA"/>
        </w:rPr>
        <w:t>ля проведення</w:t>
      </w:r>
      <w:r w:rsidRPr="00665476">
        <w:rPr>
          <w:rFonts w:ascii="Times New Roman" w:hAnsi="Times New Roman" w:cs="Times New Roman"/>
          <w:sz w:val="28"/>
          <w:szCs w:val="28"/>
          <w:lang w:val="uk-UA"/>
        </w:rPr>
        <w:t xml:space="preserve"> спільн</w:t>
      </w:r>
      <w:r w:rsidR="00665476">
        <w:rPr>
          <w:rFonts w:ascii="Times New Roman" w:hAnsi="Times New Roman" w:cs="Times New Roman"/>
          <w:sz w:val="28"/>
          <w:szCs w:val="28"/>
          <w:lang w:val="uk-UA"/>
        </w:rPr>
        <w:t>их</w:t>
      </w:r>
      <w:r w:rsidRPr="00665476">
        <w:rPr>
          <w:rFonts w:ascii="Times New Roman" w:hAnsi="Times New Roman" w:cs="Times New Roman"/>
          <w:sz w:val="28"/>
          <w:szCs w:val="28"/>
          <w:lang w:val="uk-UA"/>
        </w:rPr>
        <w:t xml:space="preserve"> заход</w:t>
      </w:r>
      <w:r w:rsidR="00665476">
        <w:rPr>
          <w:rFonts w:ascii="Times New Roman" w:hAnsi="Times New Roman" w:cs="Times New Roman"/>
          <w:sz w:val="28"/>
          <w:szCs w:val="28"/>
          <w:lang w:val="uk-UA"/>
        </w:rPr>
        <w:t>ів</w:t>
      </w:r>
      <w:r w:rsidRPr="00665476">
        <w:rPr>
          <w:rFonts w:ascii="Times New Roman" w:hAnsi="Times New Roman" w:cs="Times New Roman"/>
          <w:sz w:val="28"/>
          <w:szCs w:val="28"/>
          <w:lang w:val="uk-UA"/>
        </w:rPr>
        <w:t xml:space="preserve"> </w:t>
      </w:r>
      <w:r w:rsidR="00665476">
        <w:rPr>
          <w:rFonts w:ascii="Times New Roman" w:hAnsi="Times New Roman" w:cs="Times New Roman"/>
          <w:sz w:val="28"/>
          <w:szCs w:val="28"/>
          <w:lang w:val="uk-UA"/>
        </w:rPr>
        <w:t>й</w:t>
      </w:r>
      <w:r w:rsidRPr="00665476">
        <w:rPr>
          <w:rFonts w:ascii="Times New Roman" w:hAnsi="Times New Roman" w:cs="Times New Roman"/>
          <w:sz w:val="28"/>
          <w:szCs w:val="28"/>
          <w:lang w:val="uk-UA"/>
        </w:rPr>
        <w:t xml:space="preserve"> активно</w:t>
      </w:r>
      <w:r w:rsidR="00665476">
        <w:rPr>
          <w:rFonts w:ascii="Times New Roman" w:hAnsi="Times New Roman" w:cs="Times New Roman"/>
          <w:sz w:val="28"/>
          <w:szCs w:val="28"/>
          <w:lang w:val="uk-UA"/>
        </w:rPr>
        <w:t>стей</w:t>
      </w:r>
      <w:r w:rsidRPr="00665476">
        <w:rPr>
          <w:rFonts w:ascii="Times New Roman" w:hAnsi="Times New Roman" w:cs="Times New Roman"/>
          <w:sz w:val="28"/>
          <w:szCs w:val="28"/>
          <w:lang w:val="uk-UA"/>
        </w:rPr>
        <w:t xml:space="preserve">. За результатами </w:t>
      </w:r>
      <w:r w:rsidR="00665476">
        <w:rPr>
          <w:rFonts w:ascii="Times New Roman" w:hAnsi="Times New Roman" w:cs="Times New Roman"/>
          <w:sz w:val="28"/>
          <w:szCs w:val="28"/>
          <w:lang w:val="uk-UA"/>
        </w:rPr>
        <w:t xml:space="preserve">соціологічних </w:t>
      </w:r>
      <w:r w:rsidRPr="00665476">
        <w:rPr>
          <w:rFonts w:ascii="Times New Roman" w:hAnsi="Times New Roman" w:cs="Times New Roman"/>
          <w:sz w:val="28"/>
          <w:szCs w:val="28"/>
          <w:lang w:val="uk-UA"/>
        </w:rPr>
        <w:t>досліджень Копенгагенського університету регулярне відвідування зелених зон заохочує до покращення соціальних стосунків</w:t>
      </w:r>
      <w:r w:rsidR="00665476">
        <w:rPr>
          <w:rFonts w:ascii="Times New Roman" w:hAnsi="Times New Roman" w:cs="Times New Roman"/>
          <w:sz w:val="28"/>
          <w:szCs w:val="28"/>
          <w:lang w:val="uk-UA"/>
        </w:rPr>
        <w:t xml:space="preserve">, </w:t>
      </w:r>
      <w:r w:rsidRPr="00665476">
        <w:rPr>
          <w:rFonts w:ascii="Times New Roman" w:hAnsi="Times New Roman" w:cs="Times New Roman"/>
          <w:sz w:val="28"/>
          <w:szCs w:val="28"/>
          <w:lang w:val="uk-UA"/>
        </w:rPr>
        <w:t xml:space="preserve">підвищення </w:t>
      </w:r>
      <w:r w:rsidR="00007BD7">
        <w:rPr>
          <w:rFonts w:ascii="Times New Roman" w:hAnsi="Times New Roman" w:cs="Times New Roman"/>
          <w:sz w:val="28"/>
          <w:szCs w:val="28"/>
          <w:lang w:val="uk-UA"/>
        </w:rPr>
        <w:t xml:space="preserve">рівня </w:t>
      </w:r>
      <w:r w:rsidRPr="00665476">
        <w:rPr>
          <w:rFonts w:ascii="Times New Roman" w:hAnsi="Times New Roman" w:cs="Times New Roman"/>
          <w:sz w:val="28"/>
          <w:szCs w:val="28"/>
          <w:lang w:val="uk-UA"/>
        </w:rPr>
        <w:t>довіри. Варто зазначити</w:t>
      </w:r>
      <w:r w:rsidR="008969A5" w:rsidRPr="00665476">
        <w:rPr>
          <w:rFonts w:ascii="Times New Roman" w:hAnsi="Times New Roman" w:cs="Times New Roman"/>
          <w:sz w:val="28"/>
          <w:szCs w:val="28"/>
          <w:lang w:val="uk-UA"/>
        </w:rPr>
        <w:t>, що озеленені території створюють підґрунтя для активного спілкування представникам</w:t>
      </w:r>
      <w:r w:rsidR="00007BD7">
        <w:rPr>
          <w:rFonts w:ascii="Times New Roman" w:hAnsi="Times New Roman" w:cs="Times New Roman"/>
          <w:sz w:val="28"/>
          <w:szCs w:val="28"/>
          <w:lang w:val="uk-UA"/>
        </w:rPr>
        <w:t>и</w:t>
      </w:r>
      <w:r w:rsidR="008969A5" w:rsidRPr="00665476">
        <w:rPr>
          <w:rFonts w:ascii="Times New Roman" w:hAnsi="Times New Roman" w:cs="Times New Roman"/>
          <w:sz w:val="28"/>
          <w:szCs w:val="28"/>
          <w:lang w:val="uk-UA"/>
        </w:rPr>
        <w:t xml:space="preserve"> усіх соціальних, етнічних та демографічних груп </w:t>
      </w:r>
      <w:r w:rsidR="00007BD7">
        <w:rPr>
          <w:rFonts w:ascii="Times New Roman" w:hAnsi="Times New Roman" w:cs="Times New Roman"/>
          <w:sz w:val="28"/>
          <w:szCs w:val="28"/>
          <w:lang w:val="uk-UA"/>
        </w:rPr>
        <w:t xml:space="preserve">міського </w:t>
      </w:r>
      <w:r w:rsidR="008969A5" w:rsidRPr="00665476">
        <w:rPr>
          <w:rFonts w:ascii="Times New Roman" w:hAnsi="Times New Roman" w:cs="Times New Roman"/>
          <w:sz w:val="28"/>
          <w:szCs w:val="28"/>
          <w:lang w:val="uk-UA"/>
        </w:rPr>
        <w:t>населення.</w:t>
      </w:r>
      <w:r w:rsidR="00007BD7">
        <w:rPr>
          <w:rFonts w:ascii="Times New Roman" w:hAnsi="Times New Roman" w:cs="Times New Roman"/>
          <w:sz w:val="28"/>
          <w:szCs w:val="28"/>
          <w:lang w:val="uk-UA"/>
        </w:rPr>
        <w:t xml:space="preserve">  </w:t>
      </w:r>
    </w:p>
    <w:p w14:paraId="5ACF8AA2" w14:textId="2BEF34C6" w:rsidR="009F3C00" w:rsidRPr="00007BD7" w:rsidRDefault="00A1365A" w:rsidP="00007BD7">
      <w:pPr>
        <w:spacing w:after="0" w:line="360" w:lineRule="auto"/>
        <w:ind w:firstLine="709"/>
        <w:jc w:val="both"/>
        <w:rPr>
          <w:rFonts w:ascii="Times New Roman" w:hAnsi="Times New Roman" w:cs="Times New Roman"/>
          <w:sz w:val="28"/>
          <w:szCs w:val="28"/>
          <w:lang w:val="uk-UA"/>
        </w:rPr>
      </w:pPr>
      <w:r w:rsidRPr="00007BD7">
        <w:rPr>
          <w:rFonts w:ascii="Times New Roman" w:hAnsi="Times New Roman" w:cs="Times New Roman"/>
          <w:i/>
          <w:iCs/>
          <w:sz w:val="28"/>
          <w:szCs w:val="28"/>
          <w:lang w:val="uk-UA"/>
        </w:rPr>
        <w:t>Рекреаційна функція</w:t>
      </w:r>
      <w:r w:rsidRPr="00007BD7">
        <w:rPr>
          <w:rFonts w:ascii="Times New Roman" w:hAnsi="Times New Roman" w:cs="Times New Roman"/>
          <w:sz w:val="28"/>
          <w:szCs w:val="28"/>
          <w:lang w:val="uk-UA"/>
        </w:rPr>
        <w:t xml:space="preserve"> </w:t>
      </w:r>
      <w:r w:rsidR="00007BD7">
        <w:rPr>
          <w:rFonts w:ascii="Times New Roman" w:hAnsi="Times New Roman" w:cs="Times New Roman"/>
          <w:sz w:val="28"/>
          <w:szCs w:val="28"/>
          <w:lang w:val="uk-UA"/>
        </w:rPr>
        <w:t>створює умови</w:t>
      </w:r>
      <w:r w:rsidRPr="00007BD7">
        <w:rPr>
          <w:rFonts w:ascii="Times New Roman" w:hAnsi="Times New Roman" w:cs="Times New Roman"/>
          <w:sz w:val="28"/>
          <w:szCs w:val="28"/>
          <w:lang w:val="uk-UA"/>
        </w:rPr>
        <w:t xml:space="preserve"> </w:t>
      </w:r>
      <w:r w:rsidR="00007BD7">
        <w:rPr>
          <w:rFonts w:ascii="Times New Roman" w:hAnsi="Times New Roman" w:cs="Times New Roman"/>
          <w:sz w:val="28"/>
          <w:szCs w:val="28"/>
          <w:lang w:val="uk-UA"/>
        </w:rPr>
        <w:t>для</w:t>
      </w:r>
      <w:r w:rsidRPr="00007BD7">
        <w:rPr>
          <w:rFonts w:ascii="Times New Roman" w:hAnsi="Times New Roman" w:cs="Times New Roman"/>
          <w:sz w:val="28"/>
          <w:szCs w:val="28"/>
          <w:lang w:val="uk-UA"/>
        </w:rPr>
        <w:t xml:space="preserve"> відпочинк</w:t>
      </w:r>
      <w:r w:rsidR="00007BD7">
        <w:rPr>
          <w:rFonts w:ascii="Times New Roman" w:hAnsi="Times New Roman" w:cs="Times New Roman"/>
          <w:sz w:val="28"/>
          <w:szCs w:val="28"/>
          <w:lang w:val="uk-UA"/>
        </w:rPr>
        <w:t>у та</w:t>
      </w:r>
      <w:r w:rsidRPr="00007BD7">
        <w:rPr>
          <w:rFonts w:ascii="Times New Roman" w:hAnsi="Times New Roman" w:cs="Times New Roman"/>
          <w:sz w:val="28"/>
          <w:szCs w:val="28"/>
          <w:lang w:val="uk-UA"/>
        </w:rPr>
        <w:t xml:space="preserve"> оздоровч</w:t>
      </w:r>
      <w:r w:rsidR="00007BD7">
        <w:rPr>
          <w:rFonts w:ascii="Times New Roman" w:hAnsi="Times New Roman" w:cs="Times New Roman"/>
          <w:sz w:val="28"/>
          <w:szCs w:val="28"/>
          <w:lang w:val="uk-UA"/>
        </w:rPr>
        <w:t>ої</w:t>
      </w:r>
      <w:r w:rsidRPr="00007BD7">
        <w:rPr>
          <w:rFonts w:ascii="Times New Roman" w:hAnsi="Times New Roman" w:cs="Times New Roman"/>
          <w:sz w:val="28"/>
          <w:szCs w:val="28"/>
          <w:lang w:val="uk-UA"/>
        </w:rPr>
        <w:t xml:space="preserve"> діяльн</w:t>
      </w:r>
      <w:r w:rsidR="00007BD7">
        <w:rPr>
          <w:rFonts w:ascii="Times New Roman" w:hAnsi="Times New Roman" w:cs="Times New Roman"/>
          <w:sz w:val="28"/>
          <w:szCs w:val="28"/>
          <w:lang w:val="uk-UA"/>
        </w:rPr>
        <w:t>ості</w:t>
      </w:r>
      <w:r w:rsidRPr="00007BD7">
        <w:rPr>
          <w:rFonts w:ascii="Times New Roman" w:hAnsi="Times New Roman" w:cs="Times New Roman"/>
          <w:sz w:val="28"/>
          <w:szCs w:val="28"/>
          <w:lang w:val="uk-UA"/>
        </w:rPr>
        <w:t xml:space="preserve">. Зелені простори </w:t>
      </w:r>
      <w:r w:rsidR="00007BD7">
        <w:rPr>
          <w:rFonts w:ascii="Times New Roman" w:hAnsi="Times New Roman" w:cs="Times New Roman"/>
          <w:sz w:val="28"/>
          <w:szCs w:val="28"/>
          <w:lang w:val="uk-UA"/>
        </w:rPr>
        <w:t xml:space="preserve">сприяють реалізації </w:t>
      </w:r>
      <w:r w:rsidR="0011602A" w:rsidRPr="00007BD7">
        <w:rPr>
          <w:rFonts w:ascii="Times New Roman" w:hAnsi="Times New Roman" w:cs="Times New Roman"/>
          <w:sz w:val="28"/>
          <w:szCs w:val="28"/>
          <w:lang w:val="uk-UA"/>
        </w:rPr>
        <w:t xml:space="preserve">різноманітних форм рекреації – від активних (йога, спортивні ігри, біг) до пасивних (прогулянки, пікніки </w:t>
      </w:r>
      <w:r w:rsidR="00007BD7">
        <w:rPr>
          <w:rFonts w:ascii="Times New Roman" w:hAnsi="Times New Roman" w:cs="Times New Roman"/>
          <w:sz w:val="28"/>
          <w:szCs w:val="28"/>
          <w:lang w:val="uk-UA"/>
        </w:rPr>
        <w:t>та ін</w:t>
      </w:r>
      <w:r w:rsidR="0011602A" w:rsidRPr="00007BD7">
        <w:rPr>
          <w:rFonts w:ascii="Times New Roman" w:hAnsi="Times New Roman" w:cs="Times New Roman"/>
          <w:sz w:val="28"/>
          <w:szCs w:val="28"/>
          <w:lang w:val="uk-UA"/>
        </w:rPr>
        <w:t xml:space="preserve">.). Потенціал </w:t>
      </w:r>
      <w:r w:rsidR="00007BD7">
        <w:rPr>
          <w:rFonts w:ascii="Times New Roman" w:hAnsi="Times New Roman" w:cs="Times New Roman"/>
          <w:sz w:val="28"/>
          <w:szCs w:val="28"/>
          <w:lang w:val="uk-UA"/>
        </w:rPr>
        <w:t>зазначеної</w:t>
      </w:r>
      <w:r w:rsidR="0011602A" w:rsidRPr="00007BD7">
        <w:rPr>
          <w:rFonts w:ascii="Times New Roman" w:hAnsi="Times New Roman" w:cs="Times New Roman"/>
          <w:sz w:val="28"/>
          <w:szCs w:val="28"/>
          <w:lang w:val="uk-UA"/>
        </w:rPr>
        <w:t xml:space="preserve"> функції залежить від </w:t>
      </w:r>
      <w:r w:rsidR="00007BD7">
        <w:rPr>
          <w:rFonts w:ascii="Times New Roman" w:hAnsi="Times New Roman" w:cs="Times New Roman"/>
          <w:sz w:val="28"/>
          <w:szCs w:val="28"/>
          <w:lang w:val="uk-UA"/>
        </w:rPr>
        <w:t>ступеня озеленення</w:t>
      </w:r>
      <w:r w:rsidR="0011602A" w:rsidRPr="00007BD7">
        <w:rPr>
          <w:rFonts w:ascii="Times New Roman" w:hAnsi="Times New Roman" w:cs="Times New Roman"/>
          <w:sz w:val="28"/>
          <w:szCs w:val="28"/>
          <w:lang w:val="uk-UA"/>
        </w:rPr>
        <w:t>, транспортн</w:t>
      </w:r>
      <w:r w:rsidR="00007BD7">
        <w:rPr>
          <w:rFonts w:ascii="Times New Roman" w:hAnsi="Times New Roman" w:cs="Times New Roman"/>
          <w:sz w:val="28"/>
          <w:szCs w:val="28"/>
          <w:lang w:val="uk-UA"/>
        </w:rPr>
        <w:t>ої</w:t>
      </w:r>
      <w:r w:rsidR="0011602A" w:rsidRPr="00007BD7">
        <w:rPr>
          <w:rFonts w:ascii="Times New Roman" w:hAnsi="Times New Roman" w:cs="Times New Roman"/>
          <w:sz w:val="28"/>
          <w:szCs w:val="28"/>
          <w:lang w:val="uk-UA"/>
        </w:rPr>
        <w:t xml:space="preserve"> та піш</w:t>
      </w:r>
      <w:r w:rsidR="00007BD7">
        <w:rPr>
          <w:rFonts w:ascii="Times New Roman" w:hAnsi="Times New Roman" w:cs="Times New Roman"/>
          <w:sz w:val="28"/>
          <w:szCs w:val="28"/>
          <w:lang w:val="uk-UA"/>
        </w:rPr>
        <w:t>ої</w:t>
      </w:r>
      <w:r w:rsidR="0011602A" w:rsidRPr="00007BD7">
        <w:rPr>
          <w:rFonts w:ascii="Times New Roman" w:hAnsi="Times New Roman" w:cs="Times New Roman"/>
          <w:sz w:val="28"/>
          <w:szCs w:val="28"/>
          <w:lang w:val="uk-UA"/>
        </w:rPr>
        <w:t xml:space="preserve"> доступн</w:t>
      </w:r>
      <w:r w:rsidR="00007BD7">
        <w:rPr>
          <w:rFonts w:ascii="Times New Roman" w:hAnsi="Times New Roman" w:cs="Times New Roman"/>
          <w:sz w:val="28"/>
          <w:szCs w:val="28"/>
          <w:lang w:val="uk-UA"/>
        </w:rPr>
        <w:t>ості</w:t>
      </w:r>
      <w:r w:rsidR="0011602A" w:rsidRPr="00007BD7">
        <w:rPr>
          <w:rFonts w:ascii="Times New Roman" w:hAnsi="Times New Roman" w:cs="Times New Roman"/>
          <w:sz w:val="28"/>
          <w:szCs w:val="28"/>
          <w:lang w:val="uk-UA"/>
        </w:rPr>
        <w:t>,</w:t>
      </w:r>
      <w:r w:rsidR="00123A8D" w:rsidRPr="00007BD7">
        <w:rPr>
          <w:rFonts w:ascii="Times New Roman" w:hAnsi="Times New Roman" w:cs="Times New Roman"/>
          <w:sz w:val="28"/>
          <w:szCs w:val="28"/>
          <w:lang w:val="uk-UA"/>
        </w:rPr>
        <w:t xml:space="preserve"> </w:t>
      </w:r>
      <w:r w:rsidR="007D6600" w:rsidRPr="00007BD7">
        <w:rPr>
          <w:rFonts w:ascii="Times New Roman" w:hAnsi="Times New Roman" w:cs="Times New Roman"/>
          <w:sz w:val="28"/>
          <w:szCs w:val="28"/>
          <w:lang w:val="uk-UA"/>
        </w:rPr>
        <w:t>ландшафтн</w:t>
      </w:r>
      <w:r w:rsidR="00007BD7">
        <w:rPr>
          <w:rFonts w:ascii="Times New Roman" w:hAnsi="Times New Roman" w:cs="Times New Roman"/>
          <w:sz w:val="28"/>
          <w:szCs w:val="28"/>
          <w:lang w:val="uk-UA"/>
        </w:rPr>
        <w:t>ого</w:t>
      </w:r>
      <w:r w:rsidR="007D6600" w:rsidRPr="00007BD7">
        <w:rPr>
          <w:rFonts w:ascii="Times New Roman" w:hAnsi="Times New Roman" w:cs="Times New Roman"/>
          <w:sz w:val="28"/>
          <w:szCs w:val="28"/>
          <w:lang w:val="uk-UA"/>
        </w:rPr>
        <w:t xml:space="preserve"> розмаїття, наявн</w:t>
      </w:r>
      <w:r w:rsidR="00007BD7">
        <w:rPr>
          <w:rFonts w:ascii="Times New Roman" w:hAnsi="Times New Roman" w:cs="Times New Roman"/>
          <w:sz w:val="28"/>
          <w:szCs w:val="28"/>
          <w:lang w:val="uk-UA"/>
        </w:rPr>
        <w:t>их</w:t>
      </w:r>
      <w:r w:rsidR="007D6600" w:rsidRPr="00007BD7">
        <w:rPr>
          <w:rFonts w:ascii="Times New Roman" w:hAnsi="Times New Roman" w:cs="Times New Roman"/>
          <w:sz w:val="28"/>
          <w:szCs w:val="28"/>
          <w:lang w:val="uk-UA"/>
        </w:rPr>
        <w:t xml:space="preserve"> малих архітектурних форм</w:t>
      </w:r>
      <w:r w:rsidR="00007BD7">
        <w:rPr>
          <w:rFonts w:ascii="Times New Roman" w:hAnsi="Times New Roman" w:cs="Times New Roman"/>
          <w:sz w:val="28"/>
          <w:szCs w:val="28"/>
          <w:lang w:val="uk-UA"/>
        </w:rPr>
        <w:t xml:space="preserve"> тощо</w:t>
      </w:r>
      <w:r w:rsidR="002376C9" w:rsidRPr="00007BD7">
        <w:rPr>
          <w:rFonts w:ascii="Times New Roman" w:hAnsi="Times New Roman" w:cs="Times New Roman"/>
          <w:sz w:val="28"/>
          <w:szCs w:val="28"/>
          <w:lang w:val="uk-UA"/>
        </w:rPr>
        <w:t xml:space="preserve">. </w:t>
      </w:r>
      <w:r w:rsidR="001913F6" w:rsidRPr="00007BD7">
        <w:rPr>
          <w:rFonts w:ascii="Times New Roman" w:hAnsi="Times New Roman" w:cs="Times New Roman"/>
          <w:sz w:val="28"/>
          <w:szCs w:val="28"/>
          <w:lang w:val="uk-UA"/>
        </w:rPr>
        <w:t>З</w:t>
      </w:r>
      <w:r w:rsidR="000F15A1">
        <w:rPr>
          <w:rFonts w:ascii="Times New Roman" w:hAnsi="Times New Roman" w:cs="Times New Roman"/>
          <w:sz w:val="28"/>
          <w:szCs w:val="28"/>
          <w:lang w:val="uk-UA"/>
        </w:rPr>
        <w:t>гідно з</w:t>
      </w:r>
      <w:r w:rsidR="001913F6" w:rsidRPr="00007BD7">
        <w:rPr>
          <w:rFonts w:ascii="Times New Roman" w:hAnsi="Times New Roman" w:cs="Times New Roman"/>
          <w:sz w:val="28"/>
          <w:szCs w:val="28"/>
          <w:lang w:val="uk-UA"/>
        </w:rPr>
        <w:t xml:space="preserve"> рекомендаціями ВООЗ, мінімальний показник </w:t>
      </w:r>
      <w:r w:rsidR="003E602A" w:rsidRPr="00007BD7">
        <w:rPr>
          <w:rFonts w:ascii="Times New Roman" w:hAnsi="Times New Roman" w:cs="Times New Roman"/>
          <w:sz w:val="28"/>
          <w:szCs w:val="28"/>
          <w:lang w:val="uk-UA"/>
        </w:rPr>
        <w:t>зелених насаджень на одну</w:t>
      </w:r>
      <w:r w:rsidR="00007BD7">
        <w:rPr>
          <w:rFonts w:ascii="Times New Roman" w:hAnsi="Times New Roman" w:cs="Times New Roman"/>
          <w:sz w:val="28"/>
          <w:szCs w:val="28"/>
          <w:lang w:val="uk-UA"/>
        </w:rPr>
        <w:t xml:space="preserve"> людину</w:t>
      </w:r>
      <w:r w:rsidR="003E602A" w:rsidRPr="00007BD7">
        <w:rPr>
          <w:rFonts w:ascii="Times New Roman" w:hAnsi="Times New Roman" w:cs="Times New Roman"/>
          <w:sz w:val="28"/>
          <w:szCs w:val="28"/>
          <w:lang w:val="uk-UA"/>
        </w:rPr>
        <w:t xml:space="preserve"> повин</w:t>
      </w:r>
      <w:r w:rsidR="00007BD7">
        <w:rPr>
          <w:rFonts w:ascii="Times New Roman" w:hAnsi="Times New Roman" w:cs="Times New Roman"/>
          <w:sz w:val="28"/>
          <w:szCs w:val="28"/>
          <w:lang w:val="uk-UA"/>
        </w:rPr>
        <w:t>ен</w:t>
      </w:r>
      <w:r w:rsidR="003E602A" w:rsidRPr="00007BD7">
        <w:rPr>
          <w:rFonts w:ascii="Times New Roman" w:hAnsi="Times New Roman" w:cs="Times New Roman"/>
          <w:sz w:val="28"/>
          <w:szCs w:val="28"/>
          <w:lang w:val="uk-UA"/>
        </w:rPr>
        <w:t xml:space="preserve"> складати не менше 9 м², </w:t>
      </w:r>
      <w:r w:rsidR="00007BD7">
        <w:rPr>
          <w:rFonts w:ascii="Times New Roman" w:hAnsi="Times New Roman" w:cs="Times New Roman"/>
          <w:sz w:val="28"/>
          <w:szCs w:val="28"/>
          <w:lang w:val="uk-UA"/>
        </w:rPr>
        <w:t xml:space="preserve">а </w:t>
      </w:r>
      <w:r w:rsidR="007D113D" w:rsidRPr="00007BD7">
        <w:rPr>
          <w:rFonts w:ascii="Times New Roman" w:hAnsi="Times New Roman" w:cs="Times New Roman"/>
          <w:sz w:val="28"/>
          <w:szCs w:val="28"/>
          <w:lang w:val="uk-UA"/>
        </w:rPr>
        <w:t>пішохідна доступність повинна с</w:t>
      </w:r>
      <w:r w:rsidR="00007BD7">
        <w:rPr>
          <w:rFonts w:ascii="Times New Roman" w:hAnsi="Times New Roman" w:cs="Times New Roman"/>
          <w:sz w:val="28"/>
          <w:szCs w:val="28"/>
          <w:lang w:val="uk-UA"/>
        </w:rPr>
        <w:t>тановити</w:t>
      </w:r>
      <w:r w:rsidR="007D113D" w:rsidRPr="00007BD7">
        <w:rPr>
          <w:rFonts w:ascii="Times New Roman" w:hAnsi="Times New Roman" w:cs="Times New Roman"/>
          <w:sz w:val="28"/>
          <w:szCs w:val="28"/>
          <w:lang w:val="uk-UA"/>
        </w:rPr>
        <w:t xml:space="preserve"> від 15 до 20 хвилин.</w:t>
      </w:r>
      <w:r w:rsidR="00687143" w:rsidRPr="00007BD7">
        <w:rPr>
          <w:rFonts w:ascii="Times New Roman" w:hAnsi="Times New Roman" w:cs="Times New Roman"/>
          <w:sz w:val="28"/>
          <w:szCs w:val="28"/>
          <w:lang w:val="uk-UA"/>
        </w:rPr>
        <w:t xml:space="preserve"> </w:t>
      </w:r>
      <w:r w:rsidR="00007BD7">
        <w:rPr>
          <w:rFonts w:ascii="Times New Roman" w:hAnsi="Times New Roman" w:cs="Times New Roman"/>
          <w:sz w:val="28"/>
          <w:szCs w:val="28"/>
          <w:lang w:val="uk-UA"/>
        </w:rPr>
        <w:t xml:space="preserve"> </w:t>
      </w:r>
    </w:p>
    <w:p w14:paraId="345E33F7" w14:textId="77777777" w:rsidR="00A3356A" w:rsidRDefault="00A3356A" w:rsidP="00E405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основі </w:t>
      </w:r>
      <w:r w:rsidR="001545B1" w:rsidRPr="001545B1">
        <w:rPr>
          <w:rFonts w:ascii="Times New Roman" w:hAnsi="Times New Roman" w:cs="Times New Roman"/>
          <w:sz w:val="28"/>
          <w:szCs w:val="28"/>
          <w:lang w:val="uk-UA"/>
        </w:rPr>
        <w:t>сучасно</w:t>
      </w:r>
      <w:r>
        <w:rPr>
          <w:rFonts w:ascii="Times New Roman" w:hAnsi="Times New Roman" w:cs="Times New Roman"/>
          <w:sz w:val="28"/>
          <w:szCs w:val="28"/>
          <w:lang w:val="uk-UA"/>
        </w:rPr>
        <w:t>го</w:t>
      </w:r>
      <w:r w:rsidR="001545B1" w:rsidRPr="001545B1">
        <w:rPr>
          <w:rFonts w:ascii="Times New Roman" w:hAnsi="Times New Roman" w:cs="Times New Roman"/>
          <w:sz w:val="28"/>
          <w:szCs w:val="28"/>
          <w:lang w:val="uk-UA"/>
        </w:rPr>
        <w:t xml:space="preserve"> містобудуванн</w:t>
      </w:r>
      <w:r>
        <w:rPr>
          <w:rFonts w:ascii="Times New Roman" w:hAnsi="Times New Roman" w:cs="Times New Roman"/>
          <w:sz w:val="28"/>
          <w:szCs w:val="28"/>
          <w:lang w:val="uk-UA"/>
        </w:rPr>
        <w:t>я лежить</w:t>
      </w:r>
      <w:r w:rsidR="001545B1" w:rsidRPr="001545B1">
        <w:rPr>
          <w:rFonts w:ascii="Times New Roman" w:hAnsi="Times New Roman" w:cs="Times New Roman"/>
          <w:sz w:val="28"/>
          <w:szCs w:val="28"/>
          <w:lang w:val="uk-UA"/>
        </w:rPr>
        <w:t xml:space="preserve"> ко</w:t>
      </w:r>
      <w:r w:rsidR="00007BD7">
        <w:rPr>
          <w:rFonts w:ascii="Times New Roman" w:hAnsi="Times New Roman" w:cs="Times New Roman"/>
          <w:sz w:val="28"/>
          <w:szCs w:val="28"/>
          <w:lang w:val="uk-UA"/>
        </w:rPr>
        <w:t>н</w:t>
      </w:r>
      <w:r w:rsidR="001545B1" w:rsidRPr="001545B1">
        <w:rPr>
          <w:rFonts w:ascii="Times New Roman" w:hAnsi="Times New Roman" w:cs="Times New Roman"/>
          <w:sz w:val="28"/>
          <w:szCs w:val="28"/>
          <w:lang w:val="uk-UA"/>
        </w:rPr>
        <w:t>цепція природно</w:t>
      </w:r>
      <w:r w:rsidR="00007BD7">
        <w:rPr>
          <w:rFonts w:ascii="Times New Roman" w:hAnsi="Times New Roman" w:cs="Times New Roman"/>
          <w:sz w:val="28"/>
          <w:szCs w:val="28"/>
          <w:lang w:val="uk-UA"/>
        </w:rPr>
        <w:t>го</w:t>
      </w:r>
      <w:r w:rsidR="001545B1" w:rsidRPr="001545B1">
        <w:rPr>
          <w:rFonts w:ascii="Times New Roman" w:hAnsi="Times New Roman" w:cs="Times New Roman"/>
          <w:sz w:val="28"/>
          <w:szCs w:val="28"/>
          <w:lang w:val="uk-UA"/>
        </w:rPr>
        <w:t xml:space="preserve"> каркасу. </w:t>
      </w:r>
      <w:r>
        <w:rPr>
          <w:rFonts w:ascii="Times New Roman" w:hAnsi="Times New Roman" w:cs="Times New Roman"/>
          <w:sz w:val="28"/>
          <w:szCs w:val="28"/>
          <w:lang w:val="uk-UA"/>
        </w:rPr>
        <w:t>Вона</w:t>
      </w:r>
      <w:r w:rsidR="001545B1" w:rsidRPr="001545B1">
        <w:rPr>
          <w:rFonts w:ascii="Times New Roman" w:hAnsi="Times New Roman" w:cs="Times New Roman"/>
          <w:sz w:val="28"/>
          <w:szCs w:val="28"/>
          <w:lang w:val="uk-UA"/>
        </w:rPr>
        <w:t xml:space="preserve"> передбач</w:t>
      </w:r>
      <w:r>
        <w:rPr>
          <w:rFonts w:ascii="Times New Roman" w:hAnsi="Times New Roman" w:cs="Times New Roman"/>
          <w:sz w:val="28"/>
          <w:szCs w:val="28"/>
          <w:lang w:val="uk-UA"/>
        </w:rPr>
        <w:t>ає</w:t>
      </w:r>
      <w:r w:rsidR="001545B1" w:rsidRPr="001545B1">
        <w:rPr>
          <w:rFonts w:ascii="Times New Roman" w:hAnsi="Times New Roman" w:cs="Times New Roman"/>
          <w:sz w:val="28"/>
          <w:szCs w:val="28"/>
          <w:lang w:val="uk-UA"/>
        </w:rPr>
        <w:t xml:space="preserve"> створення цілісної системи озеленених територій, як</w:t>
      </w:r>
      <w:r>
        <w:rPr>
          <w:rFonts w:ascii="Times New Roman" w:hAnsi="Times New Roman" w:cs="Times New Roman"/>
          <w:sz w:val="28"/>
          <w:szCs w:val="28"/>
          <w:lang w:val="uk-UA"/>
        </w:rPr>
        <w:t>а</w:t>
      </w:r>
      <w:r w:rsidR="001545B1" w:rsidRPr="001545B1">
        <w:rPr>
          <w:rFonts w:ascii="Times New Roman" w:hAnsi="Times New Roman" w:cs="Times New Roman"/>
          <w:sz w:val="28"/>
          <w:szCs w:val="28"/>
          <w:lang w:val="uk-UA"/>
        </w:rPr>
        <w:t xml:space="preserve"> забезпечує екологічну стабільність міста</w:t>
      </w:r>
      <w:r>
        <w:rPr>
          <w:rFonts w:ascii="Times New Roman" w:hAnsi="Times New Roman" w:cs="Times New Roman"/>
          <w:sz w:val="28"/>
          <w:szCs w:val="28"/>
          <w:lang w:val="uk-UA"/>
        </w:rPr>
        <w:t>.</w:t>
      </w:r>
      <w:r w:rsidR="001545B1" w:rsidRPr="001545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Зелені </w:t>
      </w:r>
      <w:r w:rsidR="001545B1" w:rsidRPr="001545B1">
        <w:rPr>
          <w:rFonts w:ascii="Times New Roman" w:hAnsi="Times New Roman" w:cs="Times New Roman"/>
          <w:sz w:val="28"/>
          <w:szCs w:val="28"/>
          <w:lang w:val="uk-UA"/>
        </w:rPr>
        <w:t xml:space="preserve">зони сприяють </w:t>
      </w:r>
      <w:r w:rsidRPr="001545B1">
        <w:rPr>
          <w:rFonts w:ascii="Times New Roman" w:hAnsi="Times New Roman" w:cs="Times New Roman"/>
          <w:sz w:val="28"/>
          <w:szCs w:val="28"/>
          <w:lang w:val="uk-UA"/>
        </w:rPr>
        <w:t>сталому розвитку урбанізованих територій</w:t>
      </w:r>
      <w:r>
        <w:rPr>
          <w:rFonts w:ascii="Times New Roman" w:hAnsi="Times New Roman" w:cs="Times New Roman"/>
          <w:sz w:val="28"/>
          <w:szCs w:val="28"/>
          <w:lang w:val="uk-UA"/>
        </w:rPr>
        <w:t xml:space="preserve"> та</w:t>
      </w:r>
      <w:r w:rsidRPr="001545B1">
        <w:rPr>
          <w:rFonts w:ascii="Times New Roman" w:hAnsi="Times New Roman" w:cs="Times New Roman"/>
          <w:sz w:val="28"/>
          <w:szCs w:val="28"/>
          <w:lang w:val="uk-UA"/>
        </w:rPr>
        <w:t xml:space="preserve"> </w:t>
      </w:r>
      <w:r w:rsidR="001545B1" w:rsidRPr="001545B1">
        <w:rPr>
          <w:rFonts w:ascii="Times New Roman" w:hAnsi="Times New Roman" w:cs="Times New Roman"/>
          <w:sz w:val="28"/>
          <w:szCs w:val="28"/>
          <w:lang w:val="uk-UA"/>
        </w:rPr>
        <w:t>зниженню антропогенного навантаження.</w:t>
      </w:r>
      <w:r>
        <w:rPr>
          <w:rFonts w:ascii="Times New Roman" w:hAnsi="Times New Roman" w:cs="Times New Roman"/>
          <w:sz w:val="28"/>
          <w:szCs w:val="28"/>
          <w:lang w:val="uk-UA"/>
        </w:rPr>
        <w:t xml:space="preserve"> </w:t>
      </w:r>
    </w:p>
    <w:p w14:paraId="488877C8" w14:textId="1EA9DFAF" w:rsidR="00A3356A" w:rsidRDefault="001545B1" w:rsidP="00A3356A">
      <w:pPr>
        <w:spacing w:after="0" w:line="360" w:lineRule="auto"/>
        <w:ind w:firstLine="709"/>
        <w:jc w:val="both"/>
        <w:rPr>
          <w:rFonts w:ascii="Times New Roman" w:hAnsi="Times New Roman" w:cs="Times New Roman"/>
          <w:sz w:val="28"/>
          <w:szCs w:val="28"/>
          <w:lang w:val="uk-UA"/>
        </w:rPr>
      </w:pPr>
      <w:r w:rsidRPr="001545B1">
        <w:rPr>
          <w:rFonts w:ascii="Times New Roman" w:hAnsi="Times New Roman" w:cs="Times New Roman"/>
          <w:sz w:val="28"/>
          <w:szCs w:val="28"/>
          <w:lang w:val="uk-UA"/>
        </w:rPr>
        <w:lastRenderedPageBreak/>
        <w:t>Природно-екологічний каркас міста форму</w:t>
      </w:r>
      <w:r w:rsidR="00A3356A">
        <w:rPr>
          <w:rFonts w:ascii="Times New Roman" w:hAnsi="Times New Roman" w:cs="Times New Roman"/>
          <w:sz w:val="28"/>
          <w:szCs w:val="28"/>
          <w:lang w:val="uk-UA"/>
        </w:rPr>
        <w:t>ють</w:t>
      </w:r>
      <w:r w:rsidRPr="001545B1">
        <w:rPr>
          <w:rFonts w:ascii="Times New Roman" w:hAnsi="Times New Roman" w:cs="Times New Roman"/>
          <w:sz w:val="28"/>
          <w:szCs w:val="28"/>
          <w:lang w:val="uk-UA"/>
        </w:rPr>
        <w:t xml:space="preserve"> великі озеленені території, </w:t>
      </w:r>
      <w:r w:rsidR="00A3356A">
        <w:rPr>
          <w:rFonts w:ascii="Times New Roman" w:hAnsi="Times New Roman" w:cs="Times New Roman"/>
          <w:sz w:val="28"/>
          <w:szCs w:val="28"/>
          <w:lang w:val="uk-UA"/>
        </w:rPr>
        <w:t xml:space="preserve">також </w:t>
      </w:r>
      <w:r w:rsidRPr="001545B1">
        <w:rPr>
          <w:rFonts w:ascii="Times New Roman" w:hAnsi="Times New Roman" w:cs="Times New Roman"/>
          <w:sz w:val="28"/>
          <w:szCs w:val="28"/>
          <w:lang w:val="uk-UA"/>
        </w:rPr>
        <w:t xml:space="preserve">водні об’єкти з прибережними смугами. </w:t>
      </w:r>
      <w:r w:rsidR="00A3356A">
        <w:rPr>
          <w:rFonts w:ascii="Times New Roman" w:hAnsi="Times New Roman" w:cs="Times New Roman"/>
          <w:sz w:val="28"/>
          <w:szCs w:val="28"/>
          <w:lang w:val="uk-UA"/>
        </w:rPr>
        <w:t>Його г</w:t>
      </w:r>
      <w:r w:rsidRPr="001545B1">
        <w:rPr>
          <w:rFonts w:ascii="Times New Roman" w:hAnsi="Times New Roman" w:cs="Times New Roman"/>
          <w:sz w:val="28"/>
          <w:szCs w:val="28"/>
          <w:lang w:val="uk-UA"/>
        </w:rPr>
        <w:t>оловною метою є забезпечення стійкості та взаємопов’язаності природних компонентів в умовах техногенного середовища</w:t>
      </w:r>
      <w:r w:rsidR="00A3356A">
        <w:rPr>
          <w:rFonts w:ascii="Times New Roman" w:hAnsi="Times New Roman" w:cs="Times New Roman"/>
          <w:sz w:val="28"/>
          <w:szCs w:val="28"/>
          <w:lang w:val="uk-UA"/>
        </w:rPr>
        <w:t xml:space="preserve"> </w:t>
      </w:r>
      <w:r w:rsidR="00A3356A" w:rsidRPr="001545B1">
        <w:rPr>
          <w:rFonts w:ascii="Times New Roman" w:hAnsi="Times New Roman" w:cs="Times New Roman"/>
          <w:sz w:val="28"/>
          <w:szCs w:val="28"/>
          <w:lang w:val="uk-UA"/>
        </w:rPr>
        <w:t>[1].</w:t>
      </w:r>
      <w:r w:rsidR="00A3356A">
        <w:rPr>
          <w:rFonts w:ascii="Times New Roman" w:hAnsi="Times New Roman" w:cs="Times New Roman"/>
          <w:sz w:val="28"/>
          <w:szCs w:val="28"/>
          <w:lang w:val="uk-UA"/>
        </w:rPr>
        <w:t xml:space="preserve"> </w:t>
      </w:r>
      <w:r w:rsidR="00E7324C" w:rsidRPr="00D36C58">
        <w:rPr>
          <w:rFonts w:ascii="Times New Roman" w:hAnsi="Times New Roman" w:cs="Times New Roman"/>
          <w:sz w:val="28"/>
          <w:szCs w:val="28"/>
          <w:lang w:val="uk-UA"/>
        </w:rPr>
        <w:t>Особлива увага приділяється безперервності</w:t>
      </w:r>
      <w:r w:rsidR="00A3356A">
        <w:rPr>
          <w:rFonts w:ascii="Times New Roman" w:hAnsi="Times New Roman" w:cs="Times New Roman"/>
          <w:sz w:val="28"/>
          <w:szCs w:val="28"/>
          <w:lang w:val="uk-UA"/>
        </w:rPr>
        <w:t xml:space="preserve"> </w:t>
      </w:r>
      <w:r w:rsidR="00E7324C" w:rsidRPr="00D36C58">
        <w:rPr>
          <w:rFonts w:ascii="Times New Roman" w:hAnsi="Times New Roman" w:cs="Times New Roman"/>
          <w:sz w:val="28"/>
          <w:szCs w:val="28"/>
          <w:lang w:val="uk-UA"/>
        </w:rPr>
        <w:t xml:space="preserve">зеленої </w:t>
      </w:r>
      <w:r w:rsidR="00A3356A">
        <w:rPr>
          <w:rFonts w:ascii="Times New Roman" w:hAnsi="Times New Roman" w:cs="Times New Roman"/>
          <w:sz w:val="28"/>
          <w:szCs w:val="28"/>
          <w:lang w:val="uk-UA"/>
        </w:rPr>
        <w:t>інфраструктури</w:t>
      </w:r>
      <w:r w:rsidR="00E7324C" w:rsidRPr="00D36C58">
        <w:rPr>
          <w:rFonts w:ascii="Times New Roman" w:hAnsi="Times New Roman" w:cs="Times New Roman"/>
          <w:sz w:val="28"/>
          <w:szCs w:val="28"/>
          <w:lang w:val="uk-UA"/>
        </w:rPr>
        <w:t xml:space="preserve"> через систему пішохідних маршрутів, що робить</w:t>
      </w:r>
      <w:r w:rsidR="00A3356A">
        <w:rPr>
          <w:rFonts w:ascii="Times New Roman" w:hAnsi="Times New Roman" w:cs="Times New Roman"/>
          <w:sz w:val="28"/>
          <w:szCs w:val="28"/>
          <w:lang w:val="uk-UA"/>
        </w:rPr>
        <w:t xml:space="preserve"> </w:t>
      </w:r>
      <w:r w:rsidR="00A04470">
        <w:rPr>
          <w:rFonts w:ascii="Times New Roman" w:hAnsi="Times New Roman" w:cs="Times New Roman"/>
          <w:sz w:val="28"/>
          <w:szCs w:val="28"/>
          <w:lang w:val="uk-UA"/>
        </w:rPr>
        <w:t xml:space="preserve">міські </w:t>
      </w:r>
      <w:r w:rsidR="00BB74FB" w:rsidRPr="00D36C58">
        <w:rPr>
          <w:rFonts w:ascii="Times New Roman" w:hAnsi="Times New Roman" w:cs="Times New Roman"/>
          <w:sz w:val="28"/>
          <w:szCs w:val="28"/>
          <w:lang w:val="uk-UA"/>
        </w:rPr>
        <w:t>простори інклюзивними та комфортними для різних груп населення</w:t>
      </w:r>
      <w:r w:rsidR="00A04470">
        <w:rPr>
          <w:rFonts w:ascii="Times New Roman" w:hAnsi="Times New Roman" w:cs="Times New Roman"/>
          <w:sz w:val="28"/>
          <w:szCs w:val="28"/>
          <w:lang w:val="uk-UA"/>
        </w:rPr>
        <w:t xml:space="preserve"> </w:t>
      </w:r>
      <w:r w:rsidR="00A04470" w:rsidRPr="00961D83">
        <w:rPr>
          <w:rFonts w:ascii="Times New Roman" w:hAnsi="Times New Roman" w:cs="Times New Roman"/>
          <w:sz w:val="28"/>
          <w:szCs w:val="28"/>
          <w:lang w:val="uk-UA"/>
        </w:rPr>
        <w:t>[35]</w:t>
      </w:r>
      <w:r w:rsidR="00BB74FB" w:rsidRPr="00D36C58">
        <w:rPr>
          <w:rFonts w:ascii="Times New Roman" w:hAnsi="Times New Roman" w:cs="Times New Roman"/>
          <w:sz w:val="28"/>
          <w:szCs w:val="28"/>
          <w:lang w:val="uk-UA"/>
        </w:rPr>
        <w:t>.</w:t>
      </w:r>
      <w:r w:rsidR="00A3356A">
        <w:rPr>
          <w:rFonts w:ascii="Times New Roman" w:hAnsi="Times New Roman" w:cs="Times New Roman"/>
          <w:sz w:val="28"/>
          <w:szCs w:val="28"/>
          <w:lang w:val="uk-UA"/>
        </w:rPr>
        <w:t xml:space="preserve"> Схематично</w:t>
      </w:r>
      <w:r w:rsidR="00A04470">
        <w:rPr>
          <w:rFonts w:ascii="Times New Roman" w:hAnsi="Times New Roman" w:cs="Times New Roman"/>
          <w:sz w:val="28"/>
          <w:szCs w:val="28"/>
          <w:lang w:val="uk-UA"/>
        </w:rPr>
        <w:t xml:space="preserve"> на прикладі району міста Львова це відображено на рис. 1.1.</w:t>
      </w:r>
      <w:r w:rsidR="00A3356A">
        <w:rPr>
          <w:rFonts w:ascii="Times New Roman" w:hAnsi="Times New Roman" w:cs="Times New Roman"/>
          <w:sz w:val="28"/>
          <w:szCs w:val="28"/>
          <w:lang w:val="uk-UA"/>
        </w:rPr>
        <w:t xml:space="preserve"> </w:t>
      </w:r>
    </w:p>
    <w:p w14:paraId="6E0AEA59" w14:textId="003483B8" w:rsidR="00BE52FE" w:rsidRPr="00D36C58" w:rsidRDefault="00DD4F65" w:rsidP="00A04470">
      <w:pPr>
        <w:spacing w:after="0" w:line="360" w:lineRule="auto"/>
        <w:jc w:val="both"/>
        <w:rPr>
          <w:rFonts w:ascii="Times New Roman" w:hAnsi="Times New Roman" w:cs="Times New Roman"/>
          <w:sz w:val="28"/>
          <w:szCs w:val="28"/>
          <w:lang w:val="uk-UA"/>
        </w:rPr>
      </w:pPr>
      <w:r w:rsidRPr="00D36C58">
        <w:rPr>
          <w:noProof/>
          <w:lang w:val="uk-UA"/>
        </w:rPr>
        <w:drawing>
          <wp:inline distT="0" distB="0" distL="0" distR="0" wp14:anchorId="79ADC9C3" wp14:editId="1B222638">
            <wp:extent cx="6118011" cy="432621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80972" cy="4370733"/>
                    </a:xfrm>
                    <a:prstGeom prst="rect">
                      <a:avLst/>
                    </a:prstGeom>
                    <a:noFill/>
                    <a:ln>
                      <a:noFill/>
                    </a:ln>
                  </pic:spPr>
                </pic:pic>
              </a:graphicData>
            </a:graphic>
          </wp:inline>
        </w:drawing>
      </w:r>
      <w:r w:rsidR="00283BE8" w:rsidRPr="00D36C58">
        <w:rPr>
          <w:rFonts w:ascii="Times New Roman" w:hAnsi="Times New Roman" w:cs="Times New Roman"/>
          <w:sz w:val="28"/>
          <w:szCs w:val="28"/>
          <w:lang w:val="uk-UA"/>
        </w:rPr>
        <w:t xml:space="preserve"> </w:t>
      </w:r>
    </w:p>
    <w:p w14:paraId="66E952AC" w14:textId="11EA2E66" w:rsidR="00BE52FE" w:rsidRPr="00A04470" w:rsidRDefault="00A04470" w:rsidP="00BE52FE">
      <w:pPr>
        <w:spacing w:line="360" w:lineRule="auto"/>
        <w:jc w:val="center"/>
        <w:rPr>
          <w:rFonts w:ascii="Times New Roman" w:hAnsi="Times New Roman" w:cs="Times New Roman"/>
          <w:b/>
          <w:bCs/>
          <w:sz w:val="24"/>
          <w:szCs w:val="24"/>
          <w:lang w:val="uk-UA"/>
        </w:rPr>
      </w:pPr>
      <w:r w:rsidRPr="00A04470">
        <w:rPr>
          <w:rFonts w:ascii="Times New Roman" w:hAnsi="Times New Roman" w:cs="Times New Roman"/>
          <w:b/>
          <w:bCs/>
          <w:sz w:val="24"/>
          <w:szCs w:val="24"/>
          <w:lang w:val="uk-UA"/>
        </w:rPr>
        <w:t xml:space="preserve">Рис. 1.1. </w:t>
      </w:r>
      <w:r w:rsidR="00BE52FE" w:rsidRPr="00A04470">
        <w:rPr>
          <w:rFonts w:ascii="Times New Roman" w:hAnsi="Times New Roman" w:cs="Times New Roman"/>
          <w:b/>
          <w:bCs/>
          <w:sz w:val="24"/>
          <w:szCs w:val="24"/>
          <w:lang w:val="uk-UA"/>
        </w:rPr>
        <w:t xml:space="preserve">Зелений каркас </w:t>
      </w:r>
      <w:r w:rsidRPr="00A04470">
        <w:rPr>
          <w:rFonts w:ascii="Times New Roman" w:hAnsi="Times New Roman" w:cs="Times New Roman"/>
          <w:b/>
          <w:bCs/>
          <w:sz w:val="24"/>
          <w:szCs w:val="24"/>
          <w:lang w:val="uk-UA"/>
        </w:rPr>
        <w:t xml:space="preserve">міста </w:t>
      </w:r>
      <w:r w:rsidR="00BE52FE" w:rsidRPr="00A04470">
        <w:rPr>
          <w:rFonts w:ascii="Times New Roman" w:hAnsi="Times New Roman" w:cs="Times New Roman"/>
          <w:b/>
          <w:bCs/>
          <w:sz w:val="24"/>
          <w:szCs w:val="24"/>
          <w:lang w:val="uk-UA"/>
        </w:rPr>
        <w:t xml:space="preserve">Львова </w:t>
      </w:r>
      <w:r w:rsidR="00BE52FE" w:rsidRPr="00CA1177">
        <w:rPr>
          <w:rFonts w:ascii="Times New Roman" w:hAnsi="Times New Roman" w:cs="Times New Roman"/>
          <w:b/>
          <w:bCs/>
          <w:sz w:val="24"/>
          <w:szCs w:val="24"/>
          <w:lang w:val="uk-UA"/>
        </w:rPr>
        <w:t>(</w:t>
      </w:r>
      <w:r w:rsidRPr="00CA1177">
        <w:rPr>
          <w:rFonts w:ascii="Times New Roman" w:hAnsi="Times New Roman" w:cs="Times New Roman"/>
          <w:b/>
          <w:bCs/>
          <w:sz w:val="24"/>
          <w:szCs w:val="24"/>
          <w:lang w:val="uk-UA"/>
        </w:rPr>
        <w:t>у</w:t>
      </w:r>
      <w:r w:rsidR="00BE52FE" w:rsidRPr="00CA1177">
        <w:rPr>
          <w:rFonts w:ascii="Times New Roman" w:hAnsi="Times New Roman" w:cs="Times New Roman"/>
          <w:b/>
          <w:bCs/>
          <w:sz w:val="24"/>
          <w:szCs w:val="24"/>
          <w:lang w:val="uk-UA"/>
        </w:rPr>
        <w:t>зято</w:t>
      </w:r>
      <w:r w:rsidR="000D561B" w:rsidRPr="00CA1177">
        <w:rPr>
          <w:rFonts w:ascii="Times New Roman" w:hAnsi="Times New Roman" w:cs="Times New Roman"/>
          <w:b/>
          <w:bCs/>
          <w:sz w:val="24"/>
          <w:szCs w:val="24"/>
          <w:lang w:val="uk-UA"/>
        </w:rPr>
        <w:t xml:space="preserve"> з інтернет-джерела)</w:t>
      </w:r>
    </w:p>
    <w:p w14:paraId="292CA55F" w14:textId="39B67F92" w:rsidR="000D561B" w:rsidRPr="00D36C58" w:rsidRDefault="00FE1431" w:rsidP="007D528E">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Про</w:t>
      </w:r>
      <w:r w:rsidR="007D528E">
        <w:rPr>
          <w:rFonts w:ascii="Times New Roman" w:hAnsi="Times New Roman" w:cs="Times New Roman"/>
          <w:sz w:val="28"/>
          <w:szCs w:val="28"/>
          <w:lang w:val="uk-UA"/>
        </w:rPr>
        <w:t>єктуванню</w:t>
      </w:r>
      <w:r w:rsidRPr="00D36C58">
        <w:rPr>
          <w:rFonts w:ascii="Times New Roman" w:hAnsi="Times New Roman" w:cs="Times New Roman"/>
          <w:sz w:val="28"/>
          <w:szCs w:val="28"/>
          <w:lang w:val="uk-UA"/>
        </w:rPr>
        <w:t xml:space="preserve"> властива така риса</w:t>
      </w:r>
      <w:r w:rsidR="007D528E">
        <w:rPr>
          <w:rFonts w:ascii="Times New Roman" w:hAnsi="Times New Roman" w:cs="Times New Roman"/>
          <w:sz w:val="28"/>
          <w:szCs w:val="28"/>
          <w:lang w:val="uk-UA"/>
        </w:rPr>
        <w:t>,</w:t>
      </w:r>
      <w:r w:rsidRPr="00D36C58">
        <w:rPr>
          <w:rFonts w:ascii="Times New Roman" w:hAnsi="Times New Roman" w:cs="Times New Roman"/>
          <w:sz w:val="28"/>
          <w:szCs w:val="28"/>
          <w:lang w:val="uk-UA"/>
        </w:rPr>
        <w:t xml:space="preserve"> як інклюзивність</w:t>
      </w:r>
      <w:r w:rsidR="007D528E">
        <w:rPr>
          <w:rFonts w:ascii="Times New Roman" w:hAnsi="Times New Roman" w:cs="Times New Roman"/>
          <w:sz w:val="28"/>
          <w:szCs w:val="28"/>
          <w:lang w:val="uk-UA"/>
        </w:rPr>
        <w:t xml:space="preserve">. Це </w:t>
      </w:r>
      <w:r w:rsidRPr="00D36C58">
        <w:rPr>
          <w:rFonts w:ascii="Times New Roman" w:hAnsi="Times New Roman" w:cs="Times New Roman"/>
          <w:sz w:val="28"/>
          <w:szCs w:val="28"/>
          <w:lang w:val="uk-UA"/>
        </w:rPr>
        <w:t xml:space="preserve">ключовий принцип </w:t>
      </w:r>
      <w:r w:rsidR="007D528E">
        <w:rPr>
          <w:rFonts w:ascii="Times New Roman" w:hAnsi="Times New Roman" w:cs="Times New Roman"/>
          <w:sz w:val="28"/>
          <w:szCs w:val="28"/>
          <w:lang w:val="uk-UA"/>
        </w:rPr>
        <w:t xml:space="preserve">сучасного </w:t>
      </w:r>
      <w:r w:rsidRPr="00D36C58">
        <w:rPr>
          <w:rFonts w:ascii="Times New Roman" w:hAnsi="Times New Roman" w:cs="Times New Roman"/>
          <w:sz w:val="28"/>
          <w:szCs w:val="28"/>
          <w:lang w:val="uk-UA"/>
        </w:rPr>
        <w:t xml:space="preserve">містобудування, </w:t>
      </w:r>
      <w:r w:rsidR="007D528E">
        <w:rPr>
          <w:rFonts w:ascii="Times New Roman" w:hAnsi="Times New Roman" w:cs="Times New Roman"/>
          <w:sz w:val="28"/>
          <w:szCs w:val="28"/>
          <w:lang w:val="uk-UA"/>
        </w:rPr>
        <w:t xml:space="preserve">спрямований на </w:t>
      </w:r>
      <w:r w:rsidRPr="00D36C58">
        <w:rPr>
          <w:rFonts w:ascii="Times New Roman" w:hAnsi="Times New Roman" w:cs="Times New Roman"/>
          <w:sz w:val="28"/>
          <w:szCs w:val="28"/>
          <w:lang w:val="uk-UA"/>
        </w:rPr>
        <w:t xml:space="preserve">забезпечення комфорту </w:t>
      </w:r>
      <w:r w:rsidR="00242B57" w:rsidRPr="00D36C58">
        <w:rPr>
          <w:rFonts w:ascii="Times New Roman" w:hAnsi="Times New Roman" w:cs="Times New Roman"/>
          <w:sz w:val="28"/>
          <w:szCs w:val="28"/>
          <w:lang w:val="uk-UA"/>
        </w:rPr>
        <w:t xml:space="preserve">та доступності міських просторів </w:t>
      </w:r>
      <w:r w:rsidR="00FD5719">
        <w:rPr>
          <w:rFonts w:ascii="Times New Roman" w:hAnsi="Times New Roman" w:cs="Times New Roman"/>
          <w:sz w:val="28"/>
          <w:szCs w:val="28"/>
          <w:lang w:val="uk-UA"/>
        </w:rPr>
        <w:t>всіма</w:t>
      </w:r>
      <w:r w:rsidR="00242B57" w:rsidRPr="00D36C58">
        <w:rPr>
          <w:rFonts w:ascii="Times New Roman" w:hAnsi="Times New Roman" w:cs="Times New Roman"/>
          <w:sz w:val="28"/>
          <w:szCs w:val="28"/>
          <w:lang w:val="uk-UA"/>
        </w:rPr>
        <w:t xml:space="preserve"> груп</w:t>
      </w:r>
      <w:r w:rsidR="00FD5719">
        <w:rPr>
          <w:rFonts w:ascii="Times New Roman" w:hAnsi="Times New Roman" w:cs="Times New Roman"/>
          <w:sz w:val="28"/>
          <w:szCs w:val="28"/>
          <w:lang w:val="uk-UA"/>
        </w:rPr>
        <w:t>ами</w:t>
      </w:r>
      <w:r w:rsidR="00242B57" w:rsidRPr="00D36C58">
        <w:rPr>
          <w:rFonts w:ascii="Times New Roman" w:hAnsi="Times New Roman" w:cs="Times New Roman"/>
          <w:sz w:val="28"/>
          <w:szCs w:val="28"/>
          <w:lang w:val="uk-UA"/>
        </w:rPr>
        <w:t xml:space="preserve"> населення.</w:t>
      </w:r>
      <w:r w:rsidR="005B3779" w:rsidRPr="00D36C58">
        <w:rPr>
          <w:rFonts w:ascii="Times New Roman" w:hAnsi="Times New Roman" w:cs="Times New Roman"/>
          <w:sz w:val="28"/>
          <w:szCs w:val="28"/>
          <w:lang w:val="uk-UA"/>
        </w:rPr>
        <w:t xml:space="preserve"> При плануванні зелених зон особлива увага приділяється створенню маршрутів для пішохідного пресування, елементів благоустрою та рослинних композицій, що мають у собі забезпечувальну функцію</w:t>
      </w:r>
      <w:r w:rsidR="009349D5">
        <w:rPr>
          <w:rFonts w:ascii="Times New Roman" w:hAnsi="Times New Roman" w:cs="Times New Roman"/>
          <w:sz w:val="28"/>
          <w:szCs w:val="28"/>
          <w:lang w:val="uk-UA"/>
        </w:rPr>
        <w:t xml:space="preserve"> </w:t>
      </w:r>
      <w:r w:rsidR="009349D5" w:rsidRPr="00364181">
        <w:rPr>
          <w:rFonts w:ascii="Times New Roman" w:hAnsi="Times New Roman" w:cs="Times New Roman"/>
          <w:sz w:val="28"/>
          <w:szCs w:val="28"/>
        </w:rPr>
        <w:t>[27]</w:t>
      </w:r>
      <w:r w:rsidR="005B3779" w:rsidRPr="00D36C58">
        <w:rPr>
          <w:rFonts w:ascii="Times New Roman" w:hAnsi="Times New Roman" w:cs="Times New Roman"/>
          <w:sz w:val="28"/>
          <w:szCs w:val="28"/>
          <w:lang w:val="uk-UA"/>
        </w:rPr>
        <w:t xml:space="preserve">. </w:t>
      </w:r>
      <w:r w:rsidR="00242B57" w:rsidRPr="00D36C58">
        <w:rPr>
          <w:rFonts w:ascii="Times New Roman" w:hAnsi="Times New Roman" w:cs="Times New Roman"/>
          <w:sz w:val="28"/>
          <w:szCs w:val="28"/>
          <w:lang w:val="uk-UA"/>
        </w:rPr>
        <w:t xml:space="preserve">Згідно з матеріалами КО «Київзеленбуд», інклюзивний дизайн виходить далеко за межі створення пандусів для </w:t>
      </w:r>
      <w:r w:rsidR="00272B39" w:rsidRPr="00D36C58">
        <w:rPr>
          <w:rFonts w:ascii="Times New Roman" w:hAnsi="Times New Roman" w:cs="Times New Roman"/>
          <w:sz w:val="28"/>
          <w:szCs w:val="28"/>
          <w:lang w:val="uk-UA"/>
        </w:rPr>
        <w:t xml:space="preserve">людей з обмеженими можливостями і акцентований на врахування всього спектру </w:t>
      </w:r>
      <w:r w:rsidR="00272B39" w:rsidRPr="00D36C58">
        <w:rPr>
          <w:rFonts w:ascii="Times New Roman" w:hAnsi="Times New Roman" w:cs="Times New Roman"/>
          <w:sz w:val="28"/>
          <w:szCs w:val="28"/>
          <w:lang w:val="uk-UA"/>
        </w:rPr>
        <w:lastRenderedPageBreak/>
        <w:t xml:space="preserve">людської різноманітності – віку, </w:t>
      </w:r>
      <w:r w:rsidR="00B55FFC">
        <w:rPr>
          <w:rFonts w:ascii="Times New Roman" w:hAnsi="Times New Roman" w:cs="Times New Roman"/>
          <w:sz w:val="28"/>
          <w:szCs w:val="28"/>
          <w:lang w:val="uk-UA"/>
        </w:rPr>
        <w:t>статті</w:t>
      </w:r>
      <w:r w:rsidR="00272B39" w:rsidRPr="00D36C58">
        <w:rPr>
          <w:rFonts w:ascii="Times New Roman" w:hAnsi="Times New Roman" w:cs="Times New Roman"/>
          <w:sz w:val="28"/>
          <w:szCs w:val="28"/>
          <w:lang w:val="uk-UA"/>
        </w:rPr>
        <w:t>, фізичних здібностей, культурних особливостей та потреб маломобільних груп. На стадії проєктування парків та скверів обов’язково враховуються норми ДБН, що стосуються</w:t>
      </w:r>
      <w:r w:rsidR="00FD5719">
        <w:rPr>
          <w:rFonts w:ascii="Times New Roman" w:hAnsi="Times New Roman" w:cs="Times New Roman"/>
          <w:sz w:val="28"/>
          <w:szCs w:val="28"/>
          <w:lang w:val="uk-UA"/>
        </w:rPr>
        <w:t xml:space="preserve"> </w:t>
      </w:r>
      <w:r w:rsidR="00272B39" w:rsidRPr="00D36C58">
        <w:rPr>
          <w:rFonts w:ascii="Times New Roman" w:hAnsi="Times New Roman" w:cs="Times New Roman"/>
          <w:sz w:val="28"/>
          <w:szCs w:val="28"/>
          <w:lang w:val="uk-UA"/>
        </w:rPr>
        <w:t>зручного пересування, доступності вбиралень, дитячих та спортивних майданчиків.</w:t>
      </w:r>
      <w:r w:rsidR="00FD5719">
        <w:rPr>
          <w:rFonts w:ascii="Times New Roman" w:hAnsi="Times New Roman" w:cs="Times New Roman"/>
          <w:sz w:val="28"/>
          <w:szCs w:val="28"/>
          <w:lang w:val="uk-UA"/>
        </w:rPr>
        <w:t xml:space="preserve"> </w:t>
      </w:r>
      <w:r w:rsidR="00272B39" w:rsidRPr="00D36C58">
        <w:rPr>
          <w:rFonts w:ascii="Times New Roman" w:hAnsi="Times New Roman" w:cs="Times New Roman"/>
          <w:sz w:val="28"/>
          <w:szCs w:val="28"/>
          <w:lang w:val="uk-UA"/>
        </w:rPr>
        <w:t xml:space="preserve"> </w:t>
      </w:r>
    </w:p>
    <w:p w14:paraId="73787082" w14:textId="65CF57FC" w:rsidR="005B3779" w:rsidRPr="00D36C58" w:rsidRDefault="00FD5719" w:rsidP="007D52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C67710" w:rsidRPr="00D36C58">
        <w:rPr>
          <w:rFonts w:ascii="Times New Roman" w:hAnsi="Times New Roman" w:cs="Times New Roman"/>
          <w:sz w:val="28"/>
          <w:szCs w:val="28"/>
          <w:lang w:val="uk-UA"/>
        </w:rPr>
        <w:t>снує ще один важливий аспект</w:t>
      </w:r>
      <w:r>
        <w:rPr>
          <w:rFonts w:ascii="Times New Roman" w:hAnsi="Times New Roman" w:cs="Times New Roman"/>
          <w:sz w:val="28"/>
          <w:szCs w:val="28"/>
          <w:lang w:val="uk-UA"/>
        </w:rPr>
        <w:t xml:space="preserve"> міського проєктування</w:t>
      </w:r>
      <w:r w:rsidR="00C67710" w:rsidRPr="00D36C58">
        <w:rPr>
          <w:rFonts w:ascii="Times New Roman" w:hAnsi="Times New Roman" w:cs="Times New Roman"/>
          <w:sz w:val="28"/>
          <w:szCs w:val="28"/>
          <w:lang w:val="uk-UA"/>
        </w:rPr>
        <w:t xml:space="preserve"> – розробка концептуальної моделі інклюзивної трансформації простору. </w:t>
      </w:r>
      <w:r>
        <w:rPr>
          <w:rFonts w:ascii="Times New Roman" w:hAnsi="Times New Roman" w:cs="Times New Roman"/>
          <w:sz w:val="28"/>
          <w:szCs w:val="28"/>
          <w:lang w:val="uk-UA"/>
        </w:rPr>
        <w:t>Вона</w:t>
      </w:r>
      <w:r w:rsidR="00C67710" w:rsidRPr="00D36C58">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передбача</w:t>
      </w:r>
      <w:r w:rsidR="00C67710" w:rsidRPr="00D36C58">
        <w:rPr>
          <w:rFonts w:ascii="Times New Roman" w:hAnsi="Times New Roman" w:cs="Times New Roman"/>
          <w:sz w:val="28"/>
          <w:szCs w:val="28"/>
          <w:lang w:val="uk-UA"/>
        </w:rPr>
        <w:t>є інтеграці</w:t>
      </w:r>
      <w:r>
        <w:rPr>
          <w:rFonts w:ascii="Times New Roman" w:hAnsi="Times New Roman" w:cs="Times New Roman"/>
          <w:sz w:val="28"/>
          <w:szCs w:val="28"/>
          <w:lang w:val="uk-UA"/>
        </w:rPr>
        <w:t>ю</w:t>
      </w:r>
      <w:r w:rsidR="00C67710" w:rsidRPr="00D36C58">
        <w:rPr>
          <w:rFonts w:ascii="Times New Roman" w:hAnsi="Times New Roman" w:cs="Times New Roman"/>
          <w:sz w:val="28"/>
          <w:szCs w:val="28"/>
          <w:lang w:val="uk-UA"/>
        </w:rPr>
        <w:t xml:space="preserve"> соціально-демографічних особливостей населення та просторово-функціональн</w:t>
      </w:r>
      <w:r>
        <w:rPr>
          <w:rFonts w:ascii="Times New Roman" w:hAnsi="Times New Roman" w:cs="Times New Roman"/>
          <w:sz w:val="28"/>
          <w:szCs w:val="28"/>
          <w:lang w:val="uk-UA"/>
        </w:rPr>
        <w:t>их</w:t>
      </w:r>
      <w:r w:rsidR="00C67710" w:rsidRPr="00D36C58">
        <w:rPr>
          <w:rFonts w:ascii="Times New Roman" w:hAnsi="Times New Roman" w:cs="Times New Roman"/>
          <w:sz w:val="28"/>
          <w:szCs w:val="28"/>
          <w:lang w:val="uk-UA"/>
        </w:rPr>
        <w:t xml:space="preserve"> характеристик</w:t>
      </w:r>
      <w:r>
        <w:rPr>
          <w:rFonts w:ascii="Times New Roman" w:hAnsi="Times New Roman" w:cs="Times New Roman"/>
          <w:sz w:val="28"/>
          <w:szCs w:val="28"/>
          <w:lang w:val="uk-UA"/>
        </w:rPr>
        <w:t xml:space="preserve"> міської території</w:t>
      </w:r>
      <w:r w:rsidR="007E3B2F" w:rsidRPr="00D36C58">
        <w:rPr>
          <w:rFonts w:ascii="Times New Roman" w:hAnsi="Times New Roman" w:cs="Times New Roman"/>
          <w:sz w:val="28"/>
          <w:szCs w:val="28"/>
          <w:lang w:val="uk-UA"/>
        </w:rPr>
        <w:t xml:space="preserve">. </w:t>
      </w:r>
      <w:r>
        <w:rPr>
          <w:rFonts w:ascii="Times New Roman" w:hAnsi="Times New Roman" w:cs="Times New Roman"/>
          <w:sz w:val="28"/>
          <w:szCs w:val="28"/>
          <w:lang w:val="uk-UA"/>
        </w:rPr>
        <w:t>Це зумовлює</w:t>
      </w:r>
      <w:r w:rsidR="007E3B2F" w:rsidRPr="00D36C58">
        <w:rPr>
          <w:rFonts w:ascii="Times New Roman" w:hAnsi="Times New Roman" w:cs="Times New Roman"/>
          <w:sz w:val="28"/>
          <w:szCs w:val="28"/>
          <w:lang w:val="uk-UA"/>
        </w:rPr>
        <w:t xml:space="preserve"> перехід від традиційного озеленення до адаптивних систем, де кожен елемент </w:t>
      </w:r>
      <w:r w:rsidR="00182C42" w:rsidRPr="00D36C58">
        <w:rPr>
          <w:rFonts w:ascii="Times New Roman" w:hAnsi="Times New Roman" w:cs="Times New Roman"/>
          <w:sz w:val="28"/>
          <w:szCs w:val="28"/>
          <w:lang w:val="uk-UA"/>
        </w:rPr>
        <w:t>–</w:t>
      </w:r>
      <w:r w:rsidR="007E3B2F" w:rsidRPr="00D36C58">
        <w:rPr>
          <w:rFonts w:ascii="Times New Roman" w:hAnsi="Times New Roman" w:cs="Times New Roman"/>
          <w:sz w:val="28"/>
          <w:szCs w:val="28"/>
          <w:lang w:val="uk-UA"/>
        </w:rPr>
        <w:t xml:space="preserve"> </w:t>
      </w:r>
      <w:r w:rsidR="00182C42" w:rsidRPr="00D36C58">
        <w:rPr>
          <w:rFonts w:ascii="Times New Roman" w:hAnsi="Times New Roman" w:cs="Times New Roman"/>
          <w:sz w:val="28"/>
          <w:szCs w:val="28"/>
          <w:lang w:val="uk-UA"/>
        </w:rPr>
        <w:t xml:space="preserve">від планувальної структури до деталей благоустрою – </w:t>
      </w:r>
      <w:r>
        <w:rPr>
          <w:rFonts w:ascii="Times New Roman" w:hAnsi="Times New Roman" w:cs="Times New Roman"/>
          <w:sz w:val="28"/>
          <w:szCs w:val="28"/>
          <w:lang w:val="uk-UA"/>
        </w:rPr>
        <w:t>визначено на основі врахування</w:t>
      </w:r>
      <w:r w:rsidR="00182C42" w:rsidRPr="00D36C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різноманітних </w:t>
      </w:r>
      <w:r w:rsidR="00182C42" w:rsidRPr="00D36C58">
        <w:rPr>
          <w:rFonts w:ascii="Times New Roman" w:hAnsi="Times New Roman" w:cs="Times New Roman"/>
          <w:sz w:val="28"/>
          <w:szCs w:val="28"/>
          <w:lang w:val="uk-UA"/>
        </w:rPr>
        <w:t xml:space="preserve">потреб </w:t>
      </w:r>
      <w:r w:rsidR="005F526C" w:rsidRPr="00D36C58">
        <w:rPr>
          <w:rFonts w:ascii="Times New Roman" w:hAnsi="Times New Roman" w:cs="Times New Roman"/>
          <w:sz w:val="28"/>
          <w:szCs w:val="28"/>
          <w:lang w:val="uk-UA"/>
        </w:rPr>
        <w:t>мешканців</w:t>
      </w:r>
      <w:r w:rsidR="004D6BB6" w:rsidRPr="00D36C58">
        <w:rPr>
          <w:rFonts w:ascii="Times New Roman" w:hAnsi="Times New Roman" w:cs="Times New Roman"/>
          <w:sz w:val="28"/>
          <w:szCs w:val="28"/>
          <w:lang w:val="uk-UA"/>
        </w:rPr>
        <w:t>.</w:t>
      </w:r>
      <w:r w:rsidR="005F526C" w:rsidRPr="00D36C58">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5F526C" w:rsidRPr="00D36C58">
        <w:rPr>
          <w:rFonts w:ascii="Times New Roman" w:hAnsi="Times New Roman" w:cs="Times New Roman"/>
          <w:sz w:val="28"/>
          <w:szCs w:val="28"/>
          <w:lang w:val="uk-UA"/>
        </w:rPr>
        <w:t>лгоритм інклюзивно</w:t>
      </w:r>
      <w:r w:rsidR="00657FE9">
        <w:rPr>
          <w:rFonts w:ascii="Times New Roman" w:hAnsi="Times New Roman" w:cs="Times New Roman"/>
          <w:sz w:val="28"/>
          <w:szCs w:val="28"/>
          <w:lang w:val="uk-UA"/>
        </w:rPr>
        <w:t>го</w:t>
      </w:r>
      <w:r w:rsidR="005F526C" w:rsidRPr="00D36C58">
        <w:rPr>
          <w:rFonts w:ascii="Times New Roman" w:hAnsi="Times New Roman" w:cs="Times New Roman"/>
          <w:sz w:val="28"/>
          <w:szCs w:val="28"/>
          <w:lang w:val="uk-UA"/>
        </w:rPr>
        <w:t xml:space="preserve"> </w:t>
      </w:r>
      <w:r w:rsidR="00657FE9">
        <w:rPr>
          <w:rFonts w:ascii="Times New Roman" w:hAnsi="Times New Roman" w:cs="Times New Roman"/>
          <w:sz w:val="28"/>
          <w:szCs w:val="28"/>
          <w:lang w:val="uk-UA"/>
        </w:rPr>
        <w:t>перетворення</w:t>
      </w:r>
      <w:r w:rsidR="005F526C" w:rsidRPr="00D36C58">
        <w:rPr>
          <w:rFonts w:ascii="Times New Roman" w:hAnsi="Times New Roman" w:cs="Times New Roman"/>
          <w:sz w:val="28"/>
          <w:szCs w:val="28"/>
          <w:lang w:val="uk-UA"/>
        </w:rPr>
        <w:t xml:space="preserve"> зелених зон загального користування</w:t>
      </w:r>
      <w:r>
        <w:rPr>
          <w:rFonts w:ascii="Times New Roman" w:hAnsi="Times New Roman" w:cs="Times New Roman"/>
          <w:sz w:val="28"/>
          <w:szCs w:val="28"/>
          <w:lang w:val="uk-UA"/>
        </w:rPr>
        <w:t xml:space="preserve"> </w:t>
      </w:r>
      <w:r w:rsidR="005F526C" w:rsidRPr="00D36C58">
        <w:rPr>
          <w:rFonts w:ascii="Times New Roman" w:hAnsi="Times New Roman" w:cs="Times New Roman"/>
          <w:sz w:val="28"/>
          <w:szCs w:val="28"/>
          <w:lang w:val="uk-UA"/>
        </w:rPr>
        <w:t>включає діагностику</w:t>
      </w:r>
      <w:r w:rsidR="00156C4E">
        <w:rPr>
          <w:rFonts w:ascii="Times New Roman" w:hAnsi="Times New Roman" w:cs="Times New Roman"/>
          <w:sz w:val="28"/>
          <w:szCs w:val="28"/>
          <w:lang w:val="uk-UA"/>
        </w:rPr>
        <w:t xml:space="preserve"> поточного </w:t>
      </w:r>
      <w:r w:rsidR="005F526C" w:rsidRPr="00D36C58">
        <w:rPr>
          <w:rFonts w:ascii="Times New Roman" w:hAnsi="Times New Roman" w:cs="Times New Roman"/>
          <w:sz w:val="28"/>
          <w:szCs w:val="28"/>
          <w:lang w:val="uk-UA"/>
        </w:rPr>
        <w:t>стан</w:t>
      </w:r>
      <w:r w:rsidR="00156C4E">
        <w:rPr>
          <w:rFonts w:ascii="Times New Roman" w:hAnsi="Times New Roman" w:cs="Times New Roman"/>
          <w:sz w:val="28"/>
          <w:szCs w:val="28"/>
          <w:lang w:val="uk-UA"/>
        </w:rPr>
        <w:t>у</w:t>
      </w:r>
      <w:r w:rsidR="005F526C" w:rsidRPr="00D36C58">
        <w:rPr>
          <w:rFonts w:ascii="Times New Roman" w:hAnsi="Times New Roman" w:cs="Times New Roman"/>
          <w:sz w:val="28"/>
          <w:szCs w:val="28"/>
          <w:lang w:val="uk-UA"/>
        </w:rPr>
        <w:t xml:space="preserve">, визначення </w:t>
      </w:r>
      <w:r w:rsidR="00156C4E">
        <w:rPr>
          <w:rFonts w:ascii="Times New Roman" w:hAnsi="Times New Roman" w:cs="Times New Roman"/>
          <w:sz w:val="28"/>
          <w:szCs w:val="28"/>
          <w:lang w:val="uk-UA"/>
        </w:rPr>
        <w:t>ключових</w:t>
      </w:r>
      <w:r w:rsidR="005F526C" w:rsidRPr="00D36C58">
        <w:rPr>
          <w:rFonts w:ascii="Times New Roman" w:hAnsi="Times New Roman" w:cs="Times New Roman"/>
          <w:sz w:val="28"/>
          <w:szCs w:val="28"/>
          <w:lang w:val="uk-UA"/>
        </w:rPr>
        <w:t xml:space="preserve"> факторів впливу, моделювання варіантів</w:t>
      </w:r>
      <w:r w:rsidR="00156C4E">
        <w:rPr>
          <w:rFonts w:ascii="Times New Roman" w:hAnsi="Times New Roman" w:cs="Times New Roman"/>
          <w:sz w:val="28"/>
          <w:szCs w:val="28"/>
          <w:lang w:val="uk-UA"/>
        </w:rPr>
        <w:t xml:space="preserve"> </w:t>
      </w:r>
      <w:r w:rsidR="005F526C" w:rsidRPr="00D36C58">
        <w:rPr>
          <w:rFonts w:ascii="Times New Roman" w:hAnsi="Times New Roman" w:cs="Times New Roman"/>
          <w:sz w:val="28"/>
          <w:szCs w:val="28"/>
          <w:lang w:val="uk-UA"/>
        </w:rPr>
        <w:t xml:space="preserve">просторової організації та оцінку ефективності прийнятих рішень. Особлива увага приділяється створенню гнучких, багатофункціональних просторів, здатних адаптуватися до </w:t>
      </w:r>
      <w:r w:rsidR="00156C4E">
        <w:rPr>
          <w:rFonts w:ascii="Times New Roman" w:hAnsi="Times New Roman" w:cs="Times New Roman"/>
          <w:sz w:val="28"/>
          <w:szCs w:val="28"/>
          <w:lang w:val="uk-UA"/>
        </w:rPr>
        <w:t xml:space="preserve">кліматичних </w:t>
      </w:r>
      <w:r w:rsidR="005F526C" w:rsidRPr="00D36C58">
        <w:rPr>
          <w:rFonts w:ascii="Times New Roman" w:hAnsi="Times New Roman" w:cs="Times New Roman"/>
          <w:sz w:val="28"/>
          <w:szCs w:val="28"/>
          <w:lang w:val="uk-UA"/>
        </w:rPr>
        <w:t xml:space="preserve">змін </w:t>
      </w:r>
      <w:r w:rsidR="00156C4E">
        <w:rPr>
          <w:rFonts w:ascii="Times New Roman" w:hAnsi="Times New Roman" w:cs="Times New Roman"/>
          <w:sz w:val="28"/>
          <w:szCs w:val="28"/>
          <w:lang w:val="uk-UA"/>
        </w:rPr>
        <w:t>та</w:t>
      </w:r>
      <w:r w:rsidR="005F526C" w:rsidRPr="00D36C58">
        <w:rPr>
          <w:rFonts w:ascii="Times New Roman" w:hAnsi="Times New Roman" w:cs="Times New Roman"/>
          <w:sz w:val="28"/>
          <w:szCs w:val="28"/>
          <w:lang w:val="uk-UA"/>
        </w:rPr>
        <w:t xml:space="preserve"> </w:t>
      </w:r>
      <w:r w:rsidR="00156C4E">
        <w:rPr>
          <w:rFonts w:ascii="Times New Roman" w:hAnsi="Times New Roman" w:cs="Times New Roman"/>
          <w:sz w:val="28"/>
          <w:szCs w:val="28"/>
          <w:lang w:val="uk-UA"/>
        </w:rPr>
        <w:t xml:space="preserve">динаміки </w:t>
      </w:r>
      <w:r w:rsidR="005F526C" w:rsidRPr="00D36C58">
        <w:rPr>
          <w:rFonts w:ascii="Times New Roman" w:hAnsi="Times New Roman" w:cs="Times New Roman"/>
          <w:sz w:val="28"/>
          <w:szCs w:val="28"/>
          <w:lang w:val="uk-UA"/>
        </w:rPr>
        <w:t>структур</w:t>
      </w:r>
      <w:r w:rsidR="00156C4E">
        <w:rPr>
          <w:rFonts w:ascii="Times New Roman" w:hAnsi="Times New Roman" w:cs="Times New Roman"/>
          <w:sz w:val="28"/>
          <w:szCs w:val="28"/>
          <w:lang w:val="uk-UA"/>
        </w:rPr>
        <w:t>и</w:t>
      </w:r>
      <w:r w:rsidR="005F526C" w:rsidRPr="00D36C58">
        <w:rPr>
          <w:rFonts w:ascii="Times New Roman" w:hAnsi="Times New Roman" w:cs="Times New Roman"/>
          <w:sz w:val="28"/>
          <w:szCs w:val="28"/>
          <w:lang w:val="uk-UA"/>
        </w:rPr>
        <w:t xml:space="preserve"> населення</w:t>
      </w:r>
      <w:r w:rsidR="00403680" w:rsidRPr="00D36C58">
        <w:rPr>
          <w:rFonts w:ascii="Times New Roman" w:hAnsi="Times New Roman" w:cs="Times New Roman"/>
          <w:sz w:val="28"/>
          <w:szCs w:val="28"/>
          <w:lang w:val="uk-UA"/>
        </w:rPr>
        <w:t xml:space="preserve">. </w:t>
      </w:r>
      <w:r w:rsidR="00156C4E">
        <w:rPr>
          <w:rFonts w:ascii="Times New Roman" w:hAnsi="Times New Roman" w:cs="Times New Roman"/>
          <w:sz w:val="28"/>
          <w:szCs w:val="28"/>
          <w:lang w:val="uk-UA"/>
        </w:rPr>
        <w:t xml:space="preserve"> </w:t>
      </w:r>
    </w:p>
    <w:p w14:paraId="6A44E3AD" w14:textId="252FB198" w:rsidR="00403680" w:rsidRPr="00D36C58" w:rsidRDefault="00403680" w:rsidP="00403680">
      <w:pPr>
        <w:spacing w:line="360" w:lineRule="auto"/>
        <w:jc w:val="center"/>
        <w:rPr>
          <w:rFonts w:ascii="Times New Roman" w:hAnsi="Times New Roman" w:cs="Times New Roman"/>
          <w:sz w:val="28"/>
          <w:szCs w:val="28"/>
          <w:lang w:val="uk-UA"/>
        </w:rPr>
      </w:pPr>
      <w:r w:rsidRPr="00D36C58">
        <w:rPr>
          <w:noProof/>
          <w:lang w:val="uk-UA"/>
        </w:rPr>
        <w:drawing>
          <wp:inline distT="0" distB="0" distL="0" distR="0" wp14:anchorId="25589E9B" wp14:editId="5B37973D">
            <wp:extent cx="6143431" cy="3455720"/>
            <wp:effectExtent l="0" t="0" r="0" b="0"/>
            <wp:docPr id="2" name="Рисунок 2" descr="The High Line Opened 15 Years Ago in NYC. What Has It Taught Us? - The New  York Ti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High Line Opened 15 Years Ago in NYC. What Has It Taught Us? - The New  York Tim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57984" cy="3520157"/>
                    </a:xfrm>
                    <a:prstGeom prst="rect">
                      <a:avLst/>
                    </a:prstGeom>
                    <a:noFill/>
                    <a:ln>
                      <a:noFill/>
                    </a:ln>
                  </pic:spPr>
                </pic:pic>
              </a:graphicData>
            </a:graphic>
          </wp:inline>
        </w:drawing>
      </w:r>
    </w:p>
    <w:p w14:paraId="56ADFD9B" w14:textId="49AC9569" w:rsidR="00156C4E" w:rsidRDefault="00156C4E" w:rsidP="00156C4E">
      <w:pPr>
        <w:spacing w:after="0" w:line="24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Рис. 1.2. </w:t>
      </w:r>
      <w:r w:rsidR="0080646A" w:rsidRPr="00156C4E">
        <w:rPr>
          <w:rFonts w:ascii="Times New Roman" w:hAnsi="Times New Roman" w:cs="Times New Roman"/>
          <w:b/>
          <w:bCs/>
          <w:sz w:val="24"/>
          <w:szCs w:val="24"/>
          <w:lang w:val="uk-UA"/>
        </w:rPr>
        <w:t xml:space="preserve">Парк High Line у Нью-Йорку, США на місці колишніх залізничних естакад </w:t>
      </w:r>
    </w:p>
    <w:p w14:paraId="31BCE2D2" w14:textId="6BE6F787" w:rsidR="00403680" w:rsidRPr="00156C4E" w:rsidRDefault="00156C4E" w:rsidP="00156C4E">
      <w:pPr>
        <w:spacing w:after="0" w:line="24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(і</w:t>
      </w:r>
      <w:r w:rsidR="0080646A" w:rsidRPr="00156C4E">
        <w:rPr>
          <w:rFonts w:ascii="Times New Roman" w:hAnsi="Times New Roman" w:cs="Times New Roman"/>
          <w:b/>
          <w:bCs/>
          <w:sz w:val="24"/>
          <w:szCs w:val="24"/>
          <w:lang w:val="uk-UA"/>
        </w:rPr>
        <w:t xml:space="preserve">нтернет-джерело: </w:t>
      </w:r>
      <w:hyperlink r:id="rId10" w:history="1">
        <w:r w:rsidR="0080646A" w:rsidRPr="00156C4E">
          <w:rPr>
            <w:rStyle w:val="aa"/>
            <w:rFonts w:ascii="Times New Roman" w:hAnsi="Times New Roman" w:cs="Times New Roman"/>
            <w:b/>
            <w:bCs/>
            <w:sz w:val="24"/>
            <w:szCs w:val="24"/>
            <w:lang w:val="uk-UA"/>
          </w:rPr>
          <w:t>https://www.thehighline.org/photos-videos/</w:t>
        </w:r>
      </w:hyperlink>
      <w:r w:rsidR="0080646A" w:rsidRPr="00156C4E">
        <w:rPr>
          <w:rFonts w:ascii="Times New Roman" w:hAnsi="Times New Roman" w:cs="Times New Roman"/>
          <w:b/>
          <w:bCs/>
          <w:sz w:val="24"/>
          <w:szCs w:val="24"/>
          <w:lang w:val="uk-UA"/>
        </w:rPr>
        <w:t>)</w:t>
      </w:r>
    </w:p>
    <w:p w14:paraId="1F7CDE9D" w14:textId="25B0CEF3" w:rsidR="00657FE9" w:rsidRPr="00D36C58" w:rsidRDefault="00156C4E" w:rsidP="008A35F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Наприклад, п</w:t>
      </w:r>
      <w:r w:rsidR="00657FE9" w:rsidRPr="00657FE9">
        <w:rPr>
          <w:rFonts w:ascii="Times New Roman" w:hAnsi="Times New Roman" w:cs="Times New Roman"/>
          <w:sz w:val="28"/>
          <w:szCs w:val="28"/>
          <w:lang w:val="uk-UA"/>
        </w:rPr>
        <w:t>арк High Line, що розташований у місті Нью-Йорк</w:t>
      </w:r>
      <w:r>
        <w:rPr>
          <w:rFonts w:ascii="Times New Roman" w:hAnsi="Times New Roman" w:cs="Times New Roman"/>
          <w:sz w:val="28"/>
          <w:szCs w:val="28"/>
          <w:lang w:val="uk-UA"/>
        </w:rPr>
        <w:t>,</w:t>
      </w:r>
      <w:r w:rsidR="00657FE9" w:rsidRPr="00657FE9">
        <w:rPr>
          <w:rFonts w:ascii="Times New Roman" w:hAnsi="Times New Roman" w:cs="Times New Roman"/>
          <w:sz w:val="28"/>
          <w:szCs w:val="28"/>
          <w:lang w:val="uk-UA"/>
        </w:rPr>
        <w:t xml:space="preserve"> вис</w:t>
      </w:r>
      <w:r w:rsidR="00657FE9">
        <w:rPr>
          <w:rFonts w:ascii="Times New Roman" w:hAnsi="Times New Roman" w:cs="Times New Roman"/>
          <w:sz w:val="28"/>
          <w:szCs w:val="28"/>
          <w:lang w:val="uk-UA"/>
        </w:rPr>
        <w:t>ту</w:t>
      </w:r>
      <w:r w:rsidR="00657FE9" w:rsidRPr="00657FE9">
        <w:rPr>
          <w:rFonts w:ascii="Times New Roman" w:hAnsi="Times New Roman" w:cs="Times New Roman"/>
          <w:sz w:val="28"/>
          <w:szCs w:val="28"/>
          <w:lang w:val="uk-UA"/>
        </w:rPr>
        <w:t xml:space="preserve">пає </w:t>
      </w:r>
      <w:r>
        <w:rPr>
          <w:rFonts w:ascii="Times New Roman" w:hAnsi="Times New Roman" w:cs="Times New Roman"/>
          <w:sz w:val="28"/>
          <w:szCs w:val="28"/>
          <w:lang w:val="uk-UA"/>
        </w:rPr>
        <w:t>зразком</w:t>
      </w:r>
      <w:r w:rsidR="00657FE9" w:rsidRPr="00657FE9">
        <w:rPr>
          <w:rFonts w:ascii="Times New Roman" w:hAnsi="Times New Roman" w:cs="Times New Roman"/>
          <w:sz w:val="28"/>
          <w:szCs w:val="28"/>
          <w:lang w:val="uk-UA"/>
        </w:rPr>
        <w:t xml:space="preserve"> пішохідних маршрутів (рис.</w:t>
      </w:r>
      <w:r w:rsidR="00D25DF3">
        <w:rPr>
          <w:rFonts w:ascii="Times New Roman" w:hAnsi="Times New Roman" w:cs="Times New Roman"/>
          <w:sz w:val="28"/>
          <w:szCs w:val="28"/>
          <w:lang w:val="uk-UA"/>
        </w:rPr>
        <w:t>1.</w:t>
      </w:r>
      <w:r w:rsidR="00657FE9" w:rsidRPr="00657FE9">
        <w:rPr>
          <w:rFonts w:ascii="Times New Roman" w:hAnsi="Times New Roman" w:cs="Times New Roman"/>
          <w:sz w:val="28"/>
          <w:szCs w:val="28"/>
          <w:lang w:val="uk-UA"/>
        </w:rPr>
        <w:t>2</w:t>
      </w:r>
      <w:r w:rsidR="00D25DF3">
        <w:rPr>
          <w:rFonts w:ascii="Times New Roman" w:hAnsi="Times New Roman" w:cs="Times New Roman"/>
          <w:sz w:val="28"/>
          <w:szCs w:val="28"/>
          <w:lang w:val="uk-UA"/>
        </w:rPr>
        <w:t>.</w:t>
      </w:r>
      <w:r w:rsidR="00657FE9" w:rsidRPr="00657FE9">
        <w:rPr>
          <w:rFonts w:ascii="Times New Roman" w:hAnsi="Times New Roman" w:cs="Times New Roman"/>
          <w:sz w:val="28"/>
          <w:szCs w:val="28"/>
          <w:lang w:val="uk-UA"/>
        </w:rPr>
        <w:t xml:space="preserve">). Тамтешні арки мають характеристики широких бетонних дошок з відкритими швами, </w:t>
      </w:r>
      <w:r w:rsidR="008A35F9">
        <w:rPr>
          <w:rFonts w:ascii="Times New Roman" w:hAnsi="Times New Roman" w:cs="Times New Roman"/>
          <w:sz w:val="28"/>
          <w:szCs w:val="28"/>
          <w:lang w:val="uk-UA"/>
        </w:rPr>
        <w:t xml:space="preserve">також </w:t>
      </w:r>
      <w:r w:rsidR="00657FE9" w:rsidRPr="00657FE9">
        <w:rPr>
          <w:rFonts w:ascii="Times New Roman" w:hAnsi="Times New Roman" w:cs="Times New Roman"/>
          <w:sz w:val="28"/>
          <w:szCs w:val="28"/>
          <w:lang w:val="uk-UA"/>
        </w:rPr>
        <w:t>пологи</w:t>
      </w:r>
      <w:r w:rsidR="008A35F9">
        <w:rPr>
          <w:rFonts w:ascii="Times New Roman" w:hAnsi="Times New Roman" w:cs="Times New Roman"/>
          <w:sz w:val="28"/>
          <w:szCs w:val="28"/>
          <w:lang w:val="uk-UA"/>
        </w:rPr>
        <w:t>х</w:t>
      </w:r>
      <w:r w:rsidR="00657FE9" w:rsidRPr="00657FE9">
        <w:rPr>
          <w:rFonts w:ascii="Times New Roman" w:hAnsi="Times New Roman" w:cs="Times New Roman"/>
          <w:sz w:val="28"/>
          <w:szCs w:val="28"/>
          <w:lang w:val="uk-UA"/>
        </w:rPr>
        <w:t xml:space="preserve"> ухил</w:t>
      </w:r>
      <w:r w:rsidR="008A35F9">
        <w:rPr>
          <w:rFonts w:ascii="Times New Roman" w:hAnsi="Times New Roman" w:cs="Times New Roman"/>
          <w:sz w:val="28"/>
          <w:szCs w:val="28"/>
          <w:lang w:val="uk-UA"/>
        </w:rPr>
        <w:t>ів</w:t>
      </w:r>
      <w:r w:rsidR="00657FE9" w:rsidRPr="00657FE9">
        <w:rPr>
          <w:rFonts w:ascii="Times New Roman" w:hAnsi="Times New Roman" w:cs="Times New Roman"/>
          <w:sz w:val="28"/>
          <w:szCs w:val="28"/>
          <w:lang w:val="uk-UA"/>
        </w:rPr>
        <w:t>, постійних місць для рекреаційної діяльності та елеваторів</w:t>
      </w:r>
      <w:r w:rsidR="008A35F9">
        <w:rPr>
          <w:rFonts w:ascii="Times New Roman" w:hAnsi="Times New Roman" w:cs="Times New Roman"/>
          <w:sz w:val="28"/>
          <w:szCs w:val="28"/>
          <w:lang w:val="uk-UA"/>
        </w:rPr>
        <w:t>. Вони</w:t>
      </w:r>
      <w:r w:rsidR="00657FE9" w:rsidRPr="00657FE9">
        <w:rPr>
          <w:rFonts w:ascii="Times New Roman" w:hAnsi="Times New Roman" w:cs="Times New Roman"/>
          <w:sz w:val="28"/>
          <w:szCs w:val="28"/>
          <w:lang w:val="uk-UA"/>
        </w:rPr>
        <w:t xml:space="preserve"> забезпечують пересування людей з обмеженими можливостями, з’єднуючи різні квартали Мангеттена в спільний зелений коридор</w:t>
      </w:r>
      <w:r w:rsidR="0027223E">
        <w:rPr>
          <w:rFonts w:ascii="Times New Roman" w:hAnsi="Times New Roman" w:cs="Times New Roman"/>
          <w:sz w:val="28"/>
          <w:szCs w:val="28"/>
          <w:lang w:val="uk-UA"/>
        </w:rPr>
        <w:t xml:space="preserve"> </w:t>
      </w:r>
      <w:r w:rsidR="0027223E" w:rsidRPr="00961D83">
        <w:rPr>
          <w:rFonts w:ascii="Times New Roman" w:hAnsi="Times New Roman" w:cs="Times New Roman"/>
          <w:sz w:val="28"/>
          <w:szCs w:val="28"/>
          <w:lang w:val="uk-UA"/>
        </w:rPr>
        <w:t>[32]</w:t>
      </w:r>
      <w:r w:rsidR="00657FE9" w:rsidRPr="00657FE9">
        <w:rPr>
          <w:rFonts w:ascii="Times New Roman" w:hAnsi="Times New Roman" w:cs="Times New Roman"/>
          <w:sz w:val="28"/>
          <w:szCs w:val="28"/>
          <w:lang w:val="uk-UA"/>
        </w:rPr>
        <w:t>.</w:t>
      </w:r>
    </w:p>
    <w:p w14:paraId="366000E0" w14:textId="1D59130A" w:rsidR="00F20C2E" w:rsidRPr="008A35F9" w:rsidRDefault="00F20C2E" w:rsidP="003D53C1">
      <w:pPr>
        <w:spacing w:after="0" w:line="360" w:lineRule="auto"/>
        <w:ind w:firstLine="709"/>
        <w:jc w:val="both"/>
        <w:rPr>
          <w:rFonts w:ascii="Times New Roman" w:hAnsi="Times New Roman" w:cs="Times New Roman"/>
          <w:b/>
          <w:bCs/>
          <w:sz w:val="28"/>
          <w:szCs w:val="28"/>
          <w:lang w:val="uk-UA"/>
        </w:rPr>
      </w:pPr>
      <w:r w:rsidRPr="008A35F9">
        <w:rPr>
          <w:rFonts w:ascii="Times New Roman" w:hAnsi="Times New Roman" w:cs="Times New Roman"/>
          <w:b/>
          <w:bCs/>
          <w:sz w:val="28"/>
          <w:szCs w:val="28"/>
          <w:lang w:val="uk-UA"/>
        </w:rPr>
        <w:t>1.3</w:t>
      </w:r>
      <w:r w:rsidR="008A35F9" w:rsidRPr="008A35F9">
        <w:rPr>
          <w:rFonts w:ascii="Times New Roman" w:hAnsi="Times New Roman" w:cs="Times New Roman"/>
          <w:b/>
          <w:bCs/>
          <w:sz w:val="28"/>
          <w:szCs w:val="28"/>
          <w:lang w:val="uk-UA"/>
        </w:rPr>
        <w:t>.</w:t>
      </w:r>
      <w:r w:rsidRPr="008A35F9">
        <w:rPr>
          <w:rFonts w:ascii="Times New Roman" w:hAnsi="Times New Roman" w:cs="Times New Roman"/>
          <w:b/>
          <w:bCs/>
          <w:sz w:val="28"/>
          <w:szCs w:val="28"/>
          <w:lang w:val="uk-UA"/>
        </w:rPr>
        <w:t xml:space="preserve"> Доступність зелених зон та її оцінювання</w:t>
      </w:r>
      <w:r w:rsidR="008A35F9">
        <w:rPr>
          <w:rFonts w:ascii="Times New Roman" w:hAnsi="Times New Roman" w:cs="Times New Roman"/>
          <w:b/>
          <w:bCs/>
          <w:sz w:val="28"/>
          <w:szCs w:val="28"/>
          <w:lang w:val="uk-UA"/>
        </w:rPr>
        <w:t xml:space="preserve"> </w:t>
      </w:r>
    </w:p>
    <w:p w14:paraId="3F4F8772" w14:textId="6507B37B" w:rsidR="00284A5A" w:rsidRPr="00D36C58" w:rsidRDefault="00540AB0" w:rsidP="003D53C1">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 xml:space="preserve">Доступність зелених зон </w:t>
      </w:r>
      <w:r w:rsidR="006C6390" w:rsidRPr="00D36C58">
        <w:rPr>
          <w:rFonts w:ascii="Times New Roman" w:hAnsi="Times New Roman" w:cs="Times New Roman"/>
          <w:sz w:val="28"/>
          <w:szCs w:val="28"/>
          <w:lang w:val="uk-UA"/>
        </w:rPr>
        <w:t>відіграє важливу роль у сучасному містобудуванні</w:t>
      </w:r>
      <w:r w:rsidR="00AE4412">
        <w:rPr>
          <w:rFonts w:ascii="Times New Roman" w:hAnsi="Times New Roman" w:cs="Times New Roman"/>
          <w:sz w:val="28"/>
          <w:szCs w:val="28"/>
          <w:lang w:val="uk-UA"/>
        </w:rPr>
        <w:t>.</w:t>
      </w:r>
      <w:r w:rsidR="006C6390" w:rsidRPr="00D36C58">
        <w:rPr>
          <w:rFonts w:ascii="Times New Roman" w:hAnsi="Times New Roman" w:cs="Times New Roman"/>
          <w:sz w:val="28"/>
          <w:szCs w:val="28"/>
          <w:lang w:val="uk-UA"/>
        </w:rPr>
        <w:t xml:space="preserve"> </w:t>
      </w:r>
      <w:r w:rsidR="00AE4412">
        <w:rPr>
          <w:rFonts w:ascii="Times New Roman" w:hAnsi="Times New Roman" w:cs="Times New Roman"/>
          <w:sz w:val="28"/>
          <w:szCs w:val="28"/>
          <w:lang w:val="uk-UA"/>
        </w:rPr>
        <w:t xml:space="preserve">Дана </w:t>
      </w:r>
      <w:r w:rsidR="00D239FD" w:rsidRPr="00D36C58">
        <w:rPr>
          <w:rFonts w:ascii="Times New Roman" w:hAnsi="Times New Roman" w:cs="Times New Roman"/>
          <w:sz w:val="28"/>
          <w:szCs w:val="28"/>
          <w:lang w:val="uk-UA"/>
        </w:rPr>
        <w:t>характеристика розглядається як можли</w:t>
      </w:r>
      <w:r w:rsidR="00F57F47">
        <w:rPr>
          <w:rFonts w:ascii="Times New Roman" w:hAnsi="Times New Roman" w:cs="Times New Roman"/>
          <w:sz w:val="28"/>
          <w:szCs w:val="28"/>
          <w:lang w:val="uk-UA"/>
        </w:rPr>
        <w:t xml:space="preserve">вість досягнення та використання </w:t>
      </w:r>
      <w:r w:rsidR="0077272A">
        <w:rPr>
          <w:rFonts w:ascii="Times New Roman" w:hAnsi="Times New Roman" w:cs="Times New Roman"/>
          <w:sz w:val="28"/>
          <w:szCs w:val="28"/>
          <w:lang w:val="uk-UA"/>
        </w:rPr>
        <w:t xml:space="preserve">зелених просторів </w:t>
      </w:r>
      <w:r w:rsidR="00F57F47">
        <w:rPr>
          <w:rFonts w:ascii="Times New Roman" w:hAnsi="Times New Roman" w:cs="Times New Roman"/>
          <w:sz w:val="28"/>
          <w:szCs w:val="28"/>
          <w:lang w:val="uk-UA"/>
        </w:rPr>
        <w:t>залежно від місця проживання</w:t>
      </w:r>
      <w:r w:rsidR="00EF62C2" w:rsidRPr="00961D83">
        <w:rPr>
          <w:rFonts w:ascii="Times New Roman" w:hAnsi="Times New Roman" w:cs="Times New Roman"/>
          <w:sz w:val="28"/>
          <w:szCs w:val="28"/>
        </w:rPr>
        <w:t xml:space="preserve"> [26]</w:t>
      </w:r>
      <w:r w:rsidR="00D239FD" w:rsidRPr="00D36C58">
        <w:rPr>
          <w:rFonts w:ascii="Times New Roman" w:hAnsi="Times New Roman" w:cs="Times New Roman"/>
          <w:sz w:val="28"/>
          <w:szCs w:val="28"/>
          <w:lang w:val="uk-UA"/>
        </w:rPr>
        <w:t>.</w:t>
      </w:r>
      <w:r w:rsidR="00F57F47">
        <w:rPr>
          <w:rFonts w:ascii="Times New Roman" w:hAnsi="Times New Roman" w:cs="Times New Roman"/>
          <w:sz w:val="28"/>
          <w:szCs w:val="28"/>
          <w:lang w:val="uk-UA"/>
        </w:rPr>
        <w:t xml:space="preserve"> Вона включає просторову, транспортну, інклюзивну та якісну складові.</w:t>
      </w:r>
      <w:r w:rsidR="00D239FD" w:rsidRPr="00D36C58">
        <w:rPr>
          <w:rFonts w:ascii="Times New Roman" w:hAnsi="Times New Roman" w:cs="Times New Roman"/>
          <w:sz w:val="28"/>
          <w:szCs w:val="28"/>
          <w:lang w:val="uk-UA"/>
        </w:rPr>
        <w:t xml:space="preserve"> Оцінювання доступності</w:t>
      </w:r>
      <w:r w:rsidR="00F56486" w:rsidRPr="00D36C58">
        <w:rPr>
          <w:rFonts w:ascii="Times New Roman" w:hAnsi="Times New Roman" w:cs="Times New Roman"/>
          <w:sz w:val="28"/>
          <w:szCs w:val="28"/>
          <w:lang w:val="uk-UA"/>
        </w:rPr>
        <w:t xml:space="preserve"> дозволяє виявити диспропорції у розподілені зелених зон, в</w:t>
      </w:r>
      <w:r w:rsidR="00F57F47">
        <w:rPr>
          <w:rFonts w:ascii="Times New Roman" w:hAnsi="Times New Roman" w:cs="Times New Roman"/>
          <w:sz w:val="28"/>
          <w:szCs w:val="28"/>
          <w:lang w:val="uk-UA"/>
        </w:rPr>
        <w:t>становити</w:t>
      </w:r>
      <w:r w:rsidR="00F56486" w:rsidRPr="00D36C58">
        <w:rPr>
          <w:rFonts w:ascii="Times New Roman" w:hAnsi="Times New Roman" w:cs="Times New Roman"/>
          <w:sz w:val="28"/>
          <w:szCs w:val="28"/>
          <w:lang w:val="uk-UA"/>
        </w:rPr>
        <w:t xml:space="preserve"> райони з недостатнім рівнем озеленення та </w:t>
      </w:r>
      <w:r w:rsidR="00F57F47">
        <w:rPr>
          <w:rFonts w:ascii="Times New Roman" w:hAnsi="Times New Roman" w:cs="Times New Roman"/>
          <w:sz w:val="28"/>
          <w:szCs w:val="28"/>
          <w:lang w:val="uk-UA"/>
        </w:rPr>
        <w:t xml:space="preserve">у подальшому </w:t>
      </w:r>
      <w:r w:rsidR="00F56486" w:rsidRPr="00D36C58">
        <w:rPr>
          <w:rFonts w:ascii="Times New Roman" w:hAnsi="Times New Roman" w:cs="Times New Roman"/>
          <w:sz w:val="28"/>
          <w:szCs w:val="28"/>
          <w:lang w:val="uk-UA"/>
        </w:rPr>
        <w:t>визначити пріоритети</w:t>
      </w:r>
      <w:r w:rsidR="00F57F47">
        <w:rPr>
          <w:rFonts w:ascii="Times New Roman" w:hAnsi="Times New Roman" w:cs="Times New Roman"/>
          <w:sz w:val="28"/>
          <w:szCs w:val="28"/>
          <w:lang w:val="uk-UA"/>
        </w:rPr>
        <w:t xml:space="preserve"> такого </w:t>
      </w:r>
      <w:r w:rsidR="00F56486" w:rsidRPr="00D36C58">
        <w:rPr>
          <w:rFonts w:ascii="Times New Roman" w:hAnsi="Times New Roman" w:cs="Times New Roman"/>
          <w:sz w:val="28"/>
          <w:szCs w:val="28"/>
          <w:lang w:val="uk-UA"/>
        </w:rPr>
        <w:t>озеленення.</w:t>
      </w:r>
      <w:r w:rsidR="000F15A1">
        <w:rPr>
          <w:rFonts w:ascii="Times New Roman" w:hAnsi="Times New Roman" w:cs="Times New Roman"/>
          <w:sz w:val="28"/>
          <w:szCs w:val="28"/>
          <w:lang w:val="uk-UA"/>
        </w:rPr>
        <w:t xml:space="preserve"> </w:t>
      </w:r>
      <w:r w:rsidR="00F57F47">
        <w:rPr>
          <w:rFonts w:ascii="Times New Roman" w:hAnsi="Times New Roman" w:cs="Times New Roman"/>
          <w:sz w:val="28"/>
          <w:szCs w:val="28"/>
          <w:lang w:val="uk-UA"/>
        </w:rPr>
        <w:t xml:space="preserve">  </w:t>
      </w:r>
      <w:r w:rsidR="00284A5A" w:rsidRPr="00D36C58">
        <w:rPr>
          <w:rFonts w:ascii="Times New Roman" w:hAnsi="Times New Roman" w:cs="Times New Roman"/>
          <w:sz w:val="28"/>
          <w:szCs w:val="28"/>
          <w:lang w:val="uk-UA"/>
        </w:rPr>
        <w:t xml:space="preserve"> </w:t>
      </w:r>
    </w:p>
    <w:p w14:paraId="287D7AB2" w14:textId="56CA7D93" w:rsidR="00122A8F" w:rsidRDefault="0077272A" w:rsidP="003D53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122A8F" w:rsidRPr="00122A8F">
        <w:rPr>
          <w:rFonts w:ascii="Times New Roman" w:hAnsi="Times New Roman" w:cs="Times New Roman"/>
          <w:sz w:val="28"/>
          <w:szCs w:val="28"/>
          <w:lang w:val="uk-UA"/>
        </w:rPr>
        <w:t>росторова</w:t>
      </w:r>
      <w:r>
        <w:rPr>
          <w:rFonts w:ascii="Times New Roman" w:hAnsi="Times New Roman" w:cs="Times New Roman"/>
          <w:sz w:val="28"/>
          <w:szCs w:val="28"/>
          <w:lang w:val="uk-UA"/>
        </w:rPr>
        <w:t xml:space="preserve"> доступність </w:t>
      </w:r>
      <w:r w:rsidR="00122A8F" w:rsidRPr="00122A8F">
        <w:rPr>
          <w:rFonts w:ascii="Times New Roman" w:hAnsi="Times New Roman" w:cs="Times New Roman"/>
          <w:sz w:val="28"/>
          <w:szCs w:val="28"/>
          <w:lang w:val="uk-UA"/>
        </w:rPr>
        <w:t>акцент</w:t>
      </w:r>
      <w:r>
        <w:rPr>
          <w:rFonts w:ascii="Times New Roman" w:hAnsi="Times New Roman" w:cs="Times New Roman"/>
          <w:sz w:val="28"/>
          <w:szCs w:val="28"/>
          <w:lang w:val="uk-UA"/>
        </w:rPr>
        <w:t>ує</w:t>
      </w:r>
      <w:r w:rsidR="00122A8F" w:rsidRPr="00122A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увагу </w:t>
      </w:r>
      <w:r w:rsidR="00122A8F" w:rsidRPr="00122A8F">
        <w:rPr>
          <w:rFonts w:ascii="Times New Roman" w:hAnsi="Times New Roman" w:cs="Times New Roman"/>
          <w:sz w:val="28"/>
          <w:szCs w:val="28"/>
          <w:lang w:val="uk-UA"/>
        </w:rPr>
        <w:t>на географічну близькість та</w:t>
      </w:r>
      <w:r>
        <w:rPr>
          <w:rFonts w:ascii="Times New Roman" w:hAnsi="Times New Roman" w:cs="Times New Roman"/>
          <w:sz w:val="28"/>
          <w:szCs w:val="28"/>
          <w:lang w:val="uk-UA"/>
        </w:rPr>
        <w:t xml:space="preserve"> </w:t>
      </w:r>
      <w:r w:rsidR="000F15A1">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територіальн</w:t>
      </w:r>
      <w:r w:rsidR="000F15A1">
        <w:rPr>
          <w:rFonts w:ascii="Times New Roman" w:hAnsi="Times New Roman" w:cs="Times New Roman"/>
          <w:sz w:val="28"/>
          <w:szCs w:val="28"/>
          <w:lang w:val="uk-UA"/>
        </w:rPr>
        <w:t>ої</w:t>
      </w:r>
      <w:r w:rsidR="00122A8F" w:rsidRPr="00122A8F">
        <w:rPr>
          <w:rFonts w:ascii="Times New Roman" w:hAnsi="Times New Roman" w:cs="Times New Roman"/>
          <w:sz w:val="28"/>
          <w:szCs w:val="28"/>
          <w:lang w:val="uk-UA"/>
        </w:rPr>
        <w:t xml:space="preserve"> організаці</w:t>
      </w:r>
      <w:r w:rsidR="000F15A1">
        <w:rPr>
          <w:rFonts w:ascii="Times New Roman" w:hAnsi="Times New Roman" w:cs="Times New Roman"/>
          <w:sz w:val="28"/>
          <w:szCs w:val="28"/>
          <w:lang w:val="uk-UA"/>
        </w:rPr>
        <w:t>ї</w:t>
      </w:r>
      <w:r w:rsidR="00122A8F" w:rsidRPr="00122A8F">
        <w:rPr>
          <w:rFonts w:ascii="Times New Roman" w:hAnsi="Times New Roman" w:cs="Times New Roman"/>
          <w:sz w:val="28"/>
          <w:szCs w:val="28"/>
          <w:lang w:val="uk-UA"/>
        </w:rPr>
        <w:t>. Її оцінювання здійснюється переважно на основі показників відстані, часу пішої доступності, параметрів буферних зон навколо зелених насаджень та моделей потенційної зручності простору</w:t>
      </w:r>
      <w:r>
        <w:rPr>
          <w:rFonts w:ascii="Times New Roman" w:hAnsi="Times New Roman" w:cs="Times New Roman"/>
          <w:sz w:val="28"/>
          <w:szCs w:val="28"/>
          <w:lang w:val="uk-UA"/>
        </w:rPr>
        <w:t>.</w:t>
      </w:r>
      <w:r w:rsidR="00122A8F" w:rsidRPr="00122A8F">
        <w:rPr>
          <w:rFonts w:ascii="Times New Roman" w:hAnsi="Times New Roman" w:cs="Times New Roman"/>
          <w:sz w:val="28"/>
          <w:szCs w:val="28"/>
          <w:lang w:val="uk-UA"/>
        </w:rPr>
        <w:t xml:space="preserve"> Це визначає характер розподілу зелених зон у місті. У щільно забудованих районах із низьким рівнем озеленення необхідність долати великі відстані пішки обмежує частоту рекреаційних візитів</w:t>
      </w:r>
      <w:r w:rsidR="00EE077F" w:rsidRPr="00961D83">
        <w:rPr>
          <w:rFonts w:ascii="Times New Roman" w:hAnsi="Times New Roman" w:cs="Times New Roman"/>
          <w:sz w:val="28"/>
          <w:szCs w:val="28"/>
          <w:lang w:val="uk-UA"/>
        </w:rPr>
        <w:t xml:space="preserve"> [33]</w:t>
      </w:r>
      <w:r w:rsidR="00122A8F" w:rsidRPr="00122A8F">
        <w:rPr>
          <w:rFonts w:ascii="Times New Roman" w:hAnsi="Times New Roman" w:cs="Times New Roman"/>
          <w:sz w:val="28"/>
          <w:szCs w:val="28"/>
          <w:lang w:val="uk-UA"/>
        </w:rPr>
        <w:t>. Як наслідок, знижується ефективність екологічних та соціальних функцій, які за інших умов приносили б користь громаді</w:t>
      </w:r>
      <w:r>
        <w:rPr>
          <w:rFonts w:ascii="Times New Roman" w:hAnsi="Times New Roman" w:cs="Times New Roman"/>
          <w:sz w:val="28"/>
          <w:szCs w:val="28"/>
          <w:lang w:val="uk-UA"/>
        </w:rPr>
        <w:t>.</w:t>
      </w:r>
      <w:r w:rsidR="00122A8F" w:rsidRPr="00122A8F">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Переважна більшість</w:t>
      </w:r>
      <w:r w:rsidR="00122A8F" w:rsidRPr="00122A8F">
        <w:rPr>
          <w:rFonts w:ascii="Times New Roman" w:hAnsi="Times New Roman" w:cs="Times New Roman"/>
          <w:sz w:val="28"/>
          <w:szCs w:val="28"/>
          <w:lang w:val="uk-UA"/>
        </w:rPr>
        <w:t xml:space="preserve"> міст</w:t>
      </w:r>
      <w:r>
        <w:rPr>
          <w:rFonts w:ascii="Times New Roman" w:hAnsi="Times New Roman" w:cs="Times New Roman"/>
          <w:sz w:val="28"/>
          <w:szCs w:val="28"/>
          <w:lang w:val="uk-UA"/>
        </w:rPr>
        <w:t xml:space="preserve"> світу</w:t>
      </w:r>
      <w:r w:rsidR="00122A8F" w:rsidRPr="00122A8F">
        <w:rPr>
          <w:rFonts w:ascii="Times New Roman" w:hAnsi="Times New Roman" w:cs="Times New Roman"/>
          <w:sz w:val="28"/>
          <w:szCs w:val="28"/>
          <w:lang w:val="uk-UA"/>
        </w:rPr>
        <w:t xml:space="preserve"> мають особливі підходи, проте в усіх випадках мінімальне значення зеленої площ</w:t>
      </w:r>
      <w:r>
        <w:rPr>
          <w:rFonts w:ascii="Times New Roman" w:hAnsi="Times New Roman" w:cs="Times New Roman"/>
          <w:sz w:val="28"/>
          <w:szCs w:val="28"/>
          <w:lang w:val="uk-UA"/>
        </w:rPr>
        <w:t>і</w:t>
      </w:r>
      <w:r w:rsidR="00122A8F" w:rsidRPr="00122A8F">
        <w:rPr>
          <w:rFonts w:ascii="Times New Roman" w:hAnsi="Times New Roman" w:cs="Times New Roman"/>
          <w:sz w:val="28"/>
          <w:szCs w:val="28"/>
          <w:lang w:val="uk-UA"/>
        </w:rPr>
        <w:t xml:space="preserve"> має складати 0,5 га. Оцінка цього показника здійснюється за допомогою ГІС-аналізу, що</w:t>
      </w:r>
      <w:r>
        <w:rPr>
          <w:rFonts w:ascii="Times New Roman" w:hAnsi="Times New Roman" w:cs="Times New Roman"/>
          <w:sz w:val="28"/>
          <w:szCs w:val="28"/>
          <w:lang w:val="uk-UA"/>
        </w:rPr>
        <w:t xml:space="preserve"> у подальшому дасть змогу віднайти</w:t>
      </w:r>
      <w:r w:rsidR="00122A8F" w:rsidRPr="00122A8F">
        <w:rPr>
          <w:rFonts w:ascii="Times New Roman" w:hAnsi="Times New Roman" w:cs="Times New Roman"/>
          <w:sz w:val="28"/>
          <w:szCs w:val="28"/>
          <w:lang w:val="uk-UA"/>
        </w:rPr>
        <w:t xml:space="preserve"> оптимальні рішення </w:t>
      </w:r>
      <w:r>
        <w:rPr>
          <w:rFonts w:ascii="Times New Roman" w:hAnsi="Times New Roman" w:cs="Times New Roman"/>
          <w:sz w:val="28"/>
          <w:szCs w:val="28"/>
          <w:lang w:val="uk-UA"/>
        </w:rPr>
        <w:t xml:space="preserve">стосовно </w:t>
      </w:r>
      <w:r w:rsidR="00122A8F" w:rsidRPr="00122A8F">
        <w:rPr>
          <w:rFonts w:ascii="Times New Roman" w:hAnsi="Times New Roman" w:cs="Times New Roman"/>
          <w:sz w:val="28"/>
          <w:szCs w:val="28"/>
          <w:lang w:val="uk-UA"/>
        </w:rPr>
        <w:t>створення нових або розширення існуючих зелених зон</w:t>
      </w:r>
      <w:r w:rsidR="00EE077F" w:rsidRPr="00364181">
        <w:rPr>
          <w:rFonts w:ascii="Times New Roman" w:hAnsi="Times New Roman" w:cs="Times New Roman"/>
          <w:sz w:val="28"/>
          <w:szCs w:val="28"/>
          <w:lang w:val="uk-UA"/>
        </w:rPr>
        <w:t xml:space="preserve"> [3]</w:t>
      </w:r>
      <w:r w:rsidR="00122A8F" w:rsidRPr="00122A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755A5DD1" w14:textId="3CFCC24C" w:rsidR="009969AA" w:rsidRDefault="00211D1B" w:rsidP="003D53C1">
      <w:pPr>
        <w:spacing w:after="0" w:line="360" w:lineRule="auto"/>
        <w:ind w:firstLine="709"/>
        <w:jc w:val="both"/>
        <w:rPr>
          <w:rFonts w:ascii="Times New Roman" w:hAnsi="Times New Roman" w:cs="Times New Roman"/>
          <w:sz w:val="28"/>
          <w:szCs w:val="28"/>
          <w:lang w:val="uk-UA"/>
        </w:rPr>
      </w:pPr>
      <w:r w:rsidRPr="00211D1B">
        <w:rPr>
          <w:rFonts w:ascii="Times New Roman" w:hAnsi="Times New Roman" w:cs="Times New Roman"/>
          <w:sz w:val="28"/>
          <w:szCs w:val="28"/>
          <w:lang w:val="uk-UA"/>
        </w:rPr>
        <w:t>В</w:t>
      </w:r>
      <w:r w:rsidR="000F15A1">
        <w:rPr>
          <w:rFonts w:ascii="Times New Roman" w:hAnsi="Times New Roman" w:cs="Times New Roman"/>
          <w:sz w:val="28"/>
          <w:szCs w:val="28"/>
          <w:lang w:val="uk-UA"/>
        </w:rPr>
        <w:t>ООЗ</w:t>
      </w:r>
      <w:r w:rsidRPr="00211D1B">
        <w:rPr>
          <w:rFonts w:ascii="Times New Roman" w:hAnsi="Times New Roman" w:cs="Times New Roman"/>
          <w:sz w:val="28"/>
          <w:szCs w:val="28"/>
          <w:lang w:val="uk-UA"/>
        </w:rPr>
        <w:t xml:space="preserve"> акцентує увагу на важливості близького розташування зелених просторів для</w:t>
      </w:r>
      <w:r w:rsidR="000F15A1" w:rsidRPr="000F15A1">
        <w:rPr>
          <w:rFonts w:ascii="Times New Roman" w:hAnsi="Times New Roman" w:cs="Times New Roman"/>
          <w:sz w:val="28"/>
          <w:szCs w:val="28"/>
          <w:lang w:val="uk-UA"/>
        </w:rPr>
        <w:t xml:space="preserve"> </w:t>
      </w:r>
      <w:r w:rsidR="000F15A1" w:rsidRPr="00211D1B">
        <w:rPr>
          <w:rFonts w:ascii="Times New Roman" w:hAnsi="Times New Roman" w:cs="Times New Roman"/>
          <w:sz w:val="28"/>
          <w:szCs w:val="28"/>
          <w:lang w:val="uk-UA"/>
        </w:rPr>
        <w:t xml:space="preserve">здоров’я </w:t>
      </w:r>
      <w:r w:rsidR="000F15A1">
        <w:rPr>
          <w:rFonts w:ascii="Times New Roman" w:hAnsi="Times New Roman" w:cs="Times New Roman"/>
          <w:sz w:val="28"/>
          <w:szCs w:val="28"/>
          <w:lang w:val="uk-UA"/>
        </w:rPr>
        <w:t>людини</w:t>
      </w:r>
      <w:r w:rsidRPr="00211D1B">
        <w:rPr>
          <w:rFonts w:ascii="Times New Roman" w:hAnsi="Times New Roman" w:cs="Times New Roman"/>
          <w:sz w:val="28"/>
          <w:szCs w:val="28"/>
          <w:lang w:val="uk-UA"/>
        </w:rPr>
        <w:t xml:space="preserve">. </w:t>
      </w:r>
      <w:r w:rsidR="000F15A1">
        <w:rPr>
          <w:rFonts w:ascii="Times New Roman" w:hAnsi="Times New Roman" w:cs="Times New Roman"/>
          <w:sz w:val="28"/>
          <w:szCs w:val="28"/>
          <w:lang w:val="uk-UA"/>
        </w:rPr>
        <w:t>А з</w:t>
      </w:r>
      <w:r w:rsidRPr="00211D1B">
        <w:rPr>
          <w:rFonts w:ascii="Times New Roman" w:hAnsi="Times New Roman" w:cs="Times New Roman"/>
          <w:sz w:val="28"/>
          <w:szCs w:val="28"/>
          <w:lang w:val="uk-UA"/>
        </w:rPr>
        <w:t xml:space="preserve">гідно з рекомендаціями Європейського регіонального бюро ВООЗ, площа рекреаційного об'єкта має становити </w:t>
      </w:r>
      <w:r w:rsidRPr="00211D1B">
        <w:rPr>
          <w:rFonts w:ascii="Times New Roman" w:hAnsi="Times New Roman" w:cs="Times New Roman"/>
          <w:sz w:val="28"/>
          <w:szCs w:val="28"/>
          <w:lang w:val="uk-UA"/>
        </w:rPr>
        <w:lastRenderedPageBreak/>
        <w:t xml:space="preserve">щонайменше 0,5 га, а сам він повинен розташовуватися в межах 300 метрів прямолінійної відстані від домівок містян. </w:t>
      </w:r>
      <w:r w:rsidR="000F15A1">
        <w:rPr>
          <w:rFonts w:ascii="Times New Roman" w:hAnsi="Times New Roman" w:cs="Times New Roman"/>
          <w:sz w:val="28"/>
          <w:szCs w:val="28"/>
          <w:lang w:val="uk-UA"/>
        </w:rPr>
        <w:t>Даний</w:t>
      </w:r>
      <w:r w:rsidRPr="00211D1B">
        <w:rPr>
          <w:rFonts w:ascii="Times New Roman" w:hAnsi="Times New Roman" w:cs="Times New Roman"/>
          <w:sz w:val="28"/>
          <w:szCs w:val="28"/>
          <w:lang w:val="uk-UA"/>
        </w:rPr>
        <w:t xml:space="preserve"> норматив </w:t>
      </w:r>
      <w:r w:rsidR="000F15A1">
        <w:rPr>
          <w:rFonts w:ascii="Times New Roman" w:hAnsi="Times New Roman" w:cs="Times New Roman"/>
          <w:sz w:val="28"/>
          <w:szCs w:val="28"/>
          <w:lang w:val="uk-UA"/>
        </w:rPr>
        <w:t>обу</w:t>
      </w:r>
      <w:r w:rsidRPr="00211D1B">
        <w:rPr>
          <w:rFonts w:ascii="Times New Roman" w:hAnsi="Times New Roman" w:cs="Times New Roman"/>
          <w:sz w:val="28"/>
          <w:szCs w:val="28"/>
          <w:lang w:val="uk-UA"/>
        </w:rPr>
        <w:t>мовлений зв'язком між доступністю зелених зон та покращенням фізичного й психічного здоров'я населення. Саме безперешкодний доступ до природи сприяє зниженню рівня стресу, стимулює фізичну активність і загалом підвищує якість життя в урбанізованому середовищі. Також ВООЗ розглядає цей показник як ключовий інструмент для виявлення «зелених пустель» у містах і зменшення соціально-просторової нерівності</w:t>
      </w:r>
      <w:r w:rsidR="00A83D0D">
        <w:rPr>
          <w:rFonts w:ascii="Times New Roman" w:hAnsi="Times New Roman" w:cs="Times New Roman"/>
          <w:sz w:val="28"/>
          <w:szCs w:val="28"/>
          <w:lang w:val="uk-UA"/>
        </w:rPr>
        <w:t xml:space="preserve"> (табл. 1.3.)</w:t>
      </w:r>
      <w:r w:rsidRPr="00211D1B">
        <w:rPr>
          <w:rFonts w:ascii="Times New Roman" w:hAnsi="Times New Roman" w:cs="Times New Roman"/>
          <w:sz w:val="28"/>
          <w:szCs w:val="28"/>
          <w:lang w:val="uk-UA"/>
        </w:rPr>
        <w:t>.</w:t>
      </w:r>
      <w:r w:rsidR="00A83D0D">
        <w:rPr>
          <w:rFonts w:ascii="Times New Roman" w:hAnsi="Times New Roman" w:cs="Times New Roman"/>
          <w:sz w:val="28"/>
          <w:szCs w:val="28"/>
          <w:lang w:val="uk-UA"/>
        </w:rPr>
        <w:t xml:space="preserve"> </w:t>
      </w:r>
      <w:r w:rsidR="000F15A1">
        <w:rPr>
          <w:rFonts w:ascii="Times New Roman" w:hAnsi="Times New Roman" w:cs="Times New Roman"/>
          <w:sz w:val="28"/>
          <w:szCs w:val="28"/>
          <w:lang w:val="uk-UA"/>
        </w:rPr>
        <w:t xml:space="preserve"> </w:t>
      </w:r>
    </w:p>
    <w:p w14:paraId="2497F8DC" w14:textId="0803EB2A" w:rsidR="000F15A1" w:rsidRDefault="000F15A1" w:rsidP="000F15A1">
      <w:pPr>
        <w:spacing w:after="0" w:line="240" w:lineRule="auto"/>
        <w:jc w:val="center"/>
        <w:rPr>
          <w:rFonts w:ascii="Times New Roman" w:hAnsi="Times New Roman" w:cs="Times New Roman"/>
          <w:b/>
          <w:bCs/>
          <w:sz w:val="24"/>
          <w:szCs w:val="24"/>
          <w:lang w:val="uk-UA"/>
        </w:rPr>
      </w:pPr>
      <w:r w:rsidRPr="000F15A1">
        <w:rPr>
          <w:rFonts w:ascii="Times New Roman" w:hAnsi="Times New Roman" w:cs="Times New Roman"/>
          <w:b/>
          <w:bCs/>
          <w:sz w:val="24"/>
          <w:szCs w:val="24"/>
          <w:lang w:val="uk-UA"/>
        </w:rPr>
        <w:t xml:space="preserve">Табл. 1.3. Рекомендації ВООЗ щодо доступності зелених </w:t>
      </w:r>
      <w:r w:rsidRPr="00CA1177">
        <w:rPr>
          <w:rFonts w:ascii="Times New Roman" w:hAnsi="Times New Roman" w:cs="Times New Roman"/>
          <w:b/>
          <w:bCs/>
          <w:sz w:val="24"/>
          <w:szCs w:val="24"/>
          <w:lang w:val="uk-UA"/>
        </w:rPr>
        <w:t>зон (складено автором)</w:t>
      </w:r>
    </w:p>
    <w:p w14:paraId="4A969A29" w14:textId="77777777" w:rsidR="000F15A1" w:rsidRPr="000F15A1" w:rsidRDefault="000F15A1" w:rsidP="000F15A1">
      <w:pPr>
        <w:spacing w:after="0" w:line="240" w:lineRule="auto"/>
        <w:jc w:val="center"/>
        <w:rPr>
          <w:rFonts w:ascii="Times New Roman" w:hAnsi="Times New Roman" w:cs="Times New Roman"/>
          <w:b/>
          <w:bCs/>
          <w:sz w:val="24"/>
          <w:szCs w:val="24"/>
          <w:lang w:val="uk-UA"/>
        </w:rPr>
      </w:pPr>
    </w:p>
    <w:tbl>
      <w:tblPr>
        <w:tblStyle w:val="a8"/>
        <w:tblW w:w="0" w:type="auto"/>
        <w:tblLook w:val="04A0" w:firstRow="1" w:lastRow="0" w:firstColumn="1" w:lastColumn="0" w:noHBand="0" w:noVBand="1"/>
      </w:tblPr>
      <w:tblGrid>
        <w:gridCol w:w="3208"/>
        <w:gridCol w:w="3210"/>
        <w:gridCol w:w="3210"/>
      </w:tblGrid>
      <w:tr w:rsidR="006A281F" w:rsidRPr="00D36C58" w14:paraId="304E462B" w14:textId="77777777" w:rsidTr="000F15A1">
        <w:tc>
          <w:tcPr>
            <w:tcW w:w="3209" w:type="dxa"/>
            <w:vAlign w:val="center"/>
          </w:tcPr>
          <w:p w14:paraId="0F4AA70E" w14:textId="7A80B26C" w:rsidR="006A281F" w:rsidRPr="000F15A1" w:rsidRDefault="006A281F" w:rsidP="000F15A1">
            <w:pPr>
              <w:jc w:val="center"/>
              <w:rPr>
                <w:rFonts w:ascii="Times New Roman" w:hAnsi="Times New Roman" w:cs="Times New Roman"/>
                <w:b/>
                <w:bCs/>
                <w:sz w:val="24"/>
                <w:szCs w:val="24"/>
                <w:lang w:val="uk-UA"/>
              </w:rPr>
            </w:pPr>
            <w:r w:rsidRPr="000F15A1">
              <w:rPr>
                <w:rFonts w:ascii="Times New Roman" w:hAnsi="Times New Roman" w:cs="Times New Roman"/>
                <w:b/>
                <w:bCs/>
                <w:sz w:val="24"/>
                <w:szCs w:val="24"/>
                <w:lang w:val="uk-UA"/>
              </w:rPr>
              <w:t>Показник доступності</w:t>
            </w:r>
          </w:p>
        </w:tc>
        <w:tc>
          <w:tcPr>
            <w:tcW w:w="3210" w:type="dxa"/>
            <w:vAlign w:val="center"/>
          </w:tcPr>
          <w:p w14:paraId="3DF78F64" w14:textId="16F7C875" w:rsidR="006A281F" w:rsidRPr="000F15A1" w:rsidRDefault="00F16A70" w:rsidP="000F15A1">
            <w:pPr>
              <w:jc w:val="center"/>
              <w:rPr>
                <w:rFonts w:ascii="Times New Roman" w:hAnsi="Times New Roman" w:cs="Times New Roman"/>
                <w:b/>
                <w:bCs/>
                <w:sz w:val="24"/>
                <w:szCs w:val="24"/>
                <w:lang w:val="uk-UA"/>
              </w:rPr>
            </w:pPr>
            <w:r w:rsidRPr="000F15A1">
              <w:rPr>
                <w:rFonts w:ascii="Times New Roman" w:hAnsi="Times New Roman" w:cs="Times New Roman"/>
                <w:b/>
                <w:bCs/>
                <w:sz w:val="24"/>
                <w:szCs w:val="24"/>
                <w:lang w:val="uk-UA"/>
              </w:rPr>
              <w:t>Рекомендація ВООЗ</w:t>
            </w:r>
          </w:p>
        </w:tc>
        <w:tc>
          <w:tcPr>
            <w:tcW w:w="3210" w:type="dxa"/>
            <w:vAlign w:val="center"/>
          </w:tcPr>
          <w:p w14:paraId="5D44B7DB" w14:textId="7C784945" w:rsidR="006A281F" w:rsidRPr="000F15A1" w:rsidRDefault="00F16A70" w:rsidP="000F15A1">
            <w:pPr>
              <w:jc w:val="center"/>
              <w:rPr>
                <w:rFonts w:ascii="Times New Roman" w:hAnsi="Times New Roman" w:cs="Times New Roman"/>
                <w:b/>
                <w:bCs/>
                <w:sz w:val="24"/>
                <w:szCs w:val="24"/>
                <w:lang w:val="uk-UA"/>
              </w:rPr>
            </w:pPr>
            <w:r w:rsidRPr="000F15A1">
              <w:rPr>
                <w:rFonts w:ascii="Times New Roman" w:hAnsi="Times New Roman" w:cs="Times New Roman"/>
                <w:b/>
                <w:bCs/>
                <w:sz w:val="24"/>
                <w:szCs w:val="24"/>
                <w:lang w:val="uk-UA"/>
              </w:rPr>
              <w:t>Примітка</w:t>
            </w:r>
          </w:p>
        </w:tc>
      </w:tr>
      <w:tr w:rsidR="006A281F" w:rsidRPr="00D36C58" w14:paraId="0BB9666E" w14:textId="77777777" w:rsidTr="00EF4EA7">
        <w:trPr>
          <w:trHeight w:val="831"/>
        </w:trPr>
        <w:tc>
          <w:tcPr>
            <w:tcW w:w="3209" w:type="dxa"/>
            <w:vAlign w:val="center"/>
          </w:tcPr>
          <w:p w14:paraId="45E6B1E4" w14:textId="64EB37FD" w:rsidR="006A281F" w:rsidRPr="000F15A1" w:rsidRDefault="00855ECC"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Мінімальний розмір зеленої зони</w:t>
            </w:r>
          </w:p>
        </w:tc>
        <w:tc>
          <w:tcPr>
            <w:tcW w:w="3210" w:type="dxa"/>
            <w:vAlign w:val="center"/>
          </w:tcPr>
          <w:p w14:paraId="3E43629A" w14:textId="523624EA" w:rsidR="006A281F" w:rsidRPr="000F15A1" w:rsidRDefault="00855ECC"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0, 5 га</w:t>
            </w:r>
          </w:p>
        </w:tc>
        <w:tc>
          <w:tcPr>
            <w:tcW w:w="3210" w:type="dxa"/>
            <w:vAlign w:val="center"/>
          </w:tcPr>
          <w:p w14:paraId="3A2A8191" w14:textId="14734D03" w:rsidR="006A281F" w:rsidRPr="000F15A1" w:rsidRDefault="00855ECC"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Для повноцінного рекреаційного користування</w:t>
            </w:r>
          </w:p>
        </w:tc>
      </w:tr>
      <w:tr w:rsidR="006A281F" w:rsidRPr="00D36C58" w14:paraId="4CE994DA" w14:textId="77777777" w:rsidTr="00EF4EA7">
        <w:tc>
          <w:tcPr>
            <w:tcW w:w="3209" w:type="dxa"/>
            <w:vAlign w:val="center"/>
          </w:tcPr>
          <w:p w14:paraId="629B39C3" w14:textId="19EC1211"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Максимальна відстань</w:t>
            </w:r>
          </w:p>
        </w:tc>
        <w:tc>
          <w:tcPr>
            <w:tcW w:w="3210" w:type="dxa"/>
            <w:vAlign w:val="center"/>
          </w:tcPr>
          <w:p w14:paraId="7803E9B1" w14:textId="3DF6BC21"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300 м (лінійною відстанню)</w:t>
            </w:r>
          </w:p>
        </w:tc>
        <w:tc>
          <w:tcPr>
            <w:tcW w:w="3210" w:type="dxa"/>
            <w:vAlign w:val="center"/>
          </w:tcPr>
          <w:p w14:paraId="4929352B" w14:textId="29F5EB76"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Не більше 5 хвилин пішки</w:t>
            </w:r>
          </w:p>
        </w:tc>
      </w:tr>
      <w:tr w:rsidR="006A281F" w:rsidRPr="00D36C58" w14:paraId="22A1AE5D" w14:textId="77777777" w:rsidTr="00EF4EA7">
        <w:tc>
          <w:tcPr>
            <w:tcW w:w="3209" w:type="dxa"/>
            <w:vAlign w:val="center"/>
          </w:tcPr>
          <w:p w14:paraId="38004E0E" w14:textId="66C37FF6"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Основний індикатор</w:t>
            </w:r>
          </w:p>
        </w:tc>
        <w:tc>
          <w:tcPr>
            <w:tcW w:w="3210" w:type="dxa"/>
            <w:vAlign w:val="center"/>
          </w:tcPr>
          <w:p w14:paraId="7EBF4746" w14:textId="403B6A96"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 населення, що проживає в межах 300 метрів від зеленої зони</w:t>
            </w:r>
          </w:p>
        </w:tc>
        <w:tc>
          <w:tcPr>
            <w:tcW w:w="3210" w:type="dxa"/>
            <w:vAlign w:val="center"/>
          </w:tcPr>
          <w:p w14:paraId="0B1E409E" w14:textId="34838474" w:rsidR="006A281F" w:rsidRPr="000F15A1" w:rsidRDefault="00732753" w:rsidP="00EF4EA7">
            <w:pPr>
              <w:jc w:val="center"/>
              <w:rPr>
                <w:rFonts w:ascii="Times New Roman" w:hAnsi="Times New Roman" w:cs="Times New Roman"/>
                <w:sz w:val="24"/>
                <w:szCs w:val="24"/>
                <w:lang w:val="uk-UA"/>
              </w:rPr>
            </w:pPr>
            <w:r w:rsidRPr="000F15A1">
              <w:rPr>
                <w:rFonts w:ascii="Times New Roman" w:hAnsi="Times New Roman" w:cs="Times New Roman"/>
                <w:sz w:val="24"/>
                <w:szCs w:val="24"/>
                <w:lang w:val="uk-UA"/>
              </w:rPr>
              <w:t>Головний критерій доступності</w:t>
            </w:r>
          </w:p>
        </w:tc>
      </w:tr>
    </w:tbl>
    <w:p w14:paraId="5AF96E16" w14:textId="2E0118D6" w:rsidR="009F12B5" w:rsidRPr="00D36C58" w:rsidRDefault="009F12B5" w:rsidP="00EF4EA7">
      <w:pPr>
        <w:spacing w:after="0" w:line="360" w:lineRule="auto"/>
        <w:ind w:firstLine="709"/>
        <w:jc w:val="both"/>
        <w:rPr>
          <w:rFonts w:ascii="Times New Roman" w:hAnsi="Times New Roman" w:cs="Times New Roman"/>
          <w:sz w:val="28"/>
          <w:szCs w:val="28"/>
          <w:lang w:val="uk-UA"/>
        </w:rPr>
      </w:pPr>
    </w:p>
    <w:p w14:paraId="591E4822" w14:textId="77777777" w:rsidR="00EF4EA7" w:rsidRDefault="0092681B" w:rsidP="00EF4EA7">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Подальшого розвитку концепці</w:t>
      </w:r>
      <w:r w:rsidR="00EF4EA7">
        <w:rPr>
          <w:rFonts w:ascii="Times New Roman" w:hAnsi="Times New Roman" w:cs="Times New Roman"/>
          <w:sz w:val="28"/>
          <w:szCs w:val="28"/>
          <w:lang w:val="uk-UA"/>
        </w:rPr>
        <w:t xml:space="preserve">я </w:t>
      </w:r>
      <w:r w:rsidRPr="00D36C58">
        <w:rPr>
          <w:rFonts w:ascii="Times New Roman" w:hAnsi="Times New Roman" w:cs="Times New Roman"/>
          <w:sz w:val="28"/>
          <w:szCs w:val="28"/>
          <w:lang w:val="uk-UA"/>
        </w:rPr>
        <w:t xml:space="preserve">доступності набула в рамках правила 3-30-300, яке активно підтримується Європейською економічною комісією ООН (UNECE) та іншими міжнародними організаціями. </w:t>
      </w:r>
      <w:r w:rsidR="00EF4EA7">
        <w:rPr>
          <w:rFonts w:ascii="Times New Roman" w:hAnsi="Times New Roman" w:cs="Times New Roman"/>
          <w:sz w:val="28"/>
          <w:szCs w:val="28"/>
          <w:lang w:val="uk-UA"/>
        </w:rPr>
        <w:t>Дане правило, запропоноване п</w:t>
      </w:r>
      <w:r w:rsidR="00264EE1" w:rsidRPr="00264EE1">
        <w:rPr>
          <w:rFonts w:ascii="Times New Roman" w:hAnsi="Times New Roman" w:cs="Times New Roman"/>
          <w:sz w:val="28"/>
          <w:szCs w:val="28"/>
          <w:lang w:val="uk-UA"/>
        </w:rPr>
        <w:t>рофесором Сесілом Конійн</w:t>
      </w:r>
      <w:r w:rsidR="00AF46FF">
        <w:rPr>
          <w:rFonts w:ascii="Times New Roman" w:hAnsi="Times New Roman" w:cs="Times New Roman"/>
          <w:sz w:val="28"/>
          <w:szCs w:val="28"/>
          <w:lang w:val="uk-UA"/>
        </w:rPr>
        <w:t>ен</w:t>
      </w:r>
      <w:r w:rsidR="00264EE1" w:rsidRPr="00264EE1">
        <w:rPr>
          <w:rFonts w:ascii="Times New Roman" w:hAnsi="Times New Roman" w:cs="Times New Roman"/>
          <w:sz w:val="28"/>
          <w:szCs w:val="28"/>
          <w:lang w:val="uk-UA"/>
        </w:rPr>
        <w:t>д</w:t>
      </w:r>
      <w:r w:rsidR="00AF46FF">
        <w:rPr>
          <w:rFonts w:ascii="Times New Roman" w:hAnsi="Times New Roman" w:cs="Times New Roman"/>
          <w:sz w:val="28"/>
          <w:szCs w:val="28"/>
          <w:lang w:val="uk-UA"/>
        </w:rPr>
        <w:t>е</w:t>
      </w:r>
      <w:r w:rsidR="00264EE1" w:rsidRPr="00264EE1">
        <w:rPr>
          <w:rFonts w:ascii="Times New Roman" w:hAnsi="Times New Roman" w:cs="Times New Roman"/>
          <w:sz w:val="28"/>
          <w:szCs w:val="28"/>
          <w:lang w:val="uk-UA"/>
        </w:rPr>
        <w:t>йком</w:t>
      </w:r>
      <w:r w:rsidR="00EF4EA7">
        <w:rPr>
          <w:rFonts w:ascii="Times New Roman" w:hAnsi="Times New Roman" w:cs="Times New Roman"/>
          <w:sz w:val="28"/>
          <w:szCs w:val="28"/>
          <w:lang w:val="uk-UA"/>
        </w:rPr>
        <w:t>,</w:t>
      </w:r>
      <w:r w:rsidR="00264EE1" w:rsidRPr="00264EE1">
        <w:rPr>
          <w:rFonts w:ascii="Times New Roman" w:hAnsi="Times New Roman" w:cs="Times New Roman"/>
          <w:sz w:val="28"/>
          <w:szCs w:val="28"/>
          <w:lang w:val="uk-UA"/>
        </w:rPr>
        <w:t xml:space="preserve"> не лише про доступність. </w:t>
      </w:r>
      <w:r w:rsidR="00EF4EA7">
        <w:rPr>
          <w:rFonts w:ascii="Times New Roman" w:hAnsi="Times New Roman" w:cs="Times New Roman"/>
          <w:sz w:val="28"/>
          <w:szCs w:val="28"/>
          <w:lang w:val="uk-UA"/>
        </w:rPr>
        <w:t>Воно</w:t>
      </w:r>
      <w:r w:rsidR="00264EE1" w:rsidRPr="00264EE1">
        <w:rPr>
          <w:rFonts w:ascii="Times New Roman" w:hAnsi="Times New Roman" w:cs="Times New Roman"/>
          <w:sz w:val="28"/>
          <w:szCs w:val="28"/>
          <w:lang w:val="uk-UA"/>
        </w:rPr>
        <w:t xml:space="preserve"> поєднує три виміри, як</w:t>
      </w:r>
      <w:r w:rsidR="00EF4EA7">
        <w:rPr>
          <w:rFonts w:ascii="Times New Roman" w:hAnsi="Times New Roman" w:cs="Times New Roman"/>
          <w:sz w:val="28"/>
          <w:szCs w:val="28"/>
          <w:lang w:val="uk-UA"/>
        </w:rPr>
        <w:t>і розкривають міру</w:t>
      </w:r>
      <w:r w:rsidR="00264EE1" w:rsidRPr="00264EE1">
        <w:rPr>
          <w:rFonts w:ascii="Times New Roman" w:hAnsi="Times New Roman" w:cs="Times New Roman"/>
          <w:sz w:val="28"/>
          <w:szCs w:val="28"/>
          <w:lang w:val="uk-UA"/>
        </w:rPr>
        <w:t xml:space="preserve"> взаємоді</w:t>
      </w:r>
      <w:r w:rsidR="00EF4EA7">
        <w:rPr>
          <w:rFonts w:ascii="Times New Roman" w:hAnsi="Times New Roman" w:cs="Times New Roman"/>
          <w:sz w:val="28"/>
          <w:szCs w:val="28"/>
          <w:lang w:val="uk-UA"/>
        </w:rPr>
        <w:t>ї людини</w:t>
      </w:r>
      <w:r w:rsidR="00264EE1" w:rsidRPr="00264EE1">
        <w:rPr>
          <w:rFonts w:ascii="Times New Roman" w:hAnsi="Times New Roman" w:cs="Times New Roman"/>
          <w:sz w:val="28"/>
          <w:szCs w:val="28"/>
          <w:lang w:val="uk-UA"/>
        </w:rPr>
        <w:t xml:space="preserve"> </w:t>
      </w:r>
      <w:r w:rsidR="00EF4EA7">
        <w:rPr>
          <w:rFonts w:ascii="Times New Roman" w:hAnsi="Times New Roman" w:cs="Times New Roman"/>
          <w:sz w:val="28"/>
          <w:szCs w:val="28"/>
          <w:lang w:val="uk-UA"/>
        </w:rPr>
        <w:t>і</w:t>
      </w:r>
      <w:r w:rsidR="00264EE1" w:rsidRPr="00264EE1">
        <w:rPr>
          <w:rFonts w:ascii="Times New Roman" w:hAnsi="Times New Roman" w:cs="Times New Roman"/>
          <w:sz w:val="28"/>
          <w:szCs w:val="28"/>
          <w:lang w:val="uk-UA"/>
        </w:rPr>
        <w:t>з</w:t>
      </w:r>
      <w:r w:rsidR="00EF4EA7">
        <w:rPr>
          <w:rFonts w:ascii="Times New Roman" w:hAnsi="Times New Roman" w:cs="Times New Roman"/>
          <w:sz w:val="28"/>
          <w:szCs w:val="28"/>
          <w:lang w:val="uk-UA"/>
        </w:rPr>
        <w:t xml:space="preserve"> </w:t>
      </w:r>
      <w:r w:rsidR="00264EE1" w:rsidRPr="00264EE1">
        <w:rPr>
          <w:rFonts w:ascii="Times New Roman" w:hAnsi="Times New Roman" w:cs="Times New Roman"/>
          <w:sz w:val="28"/>
          <w:szCs w:val="28"/>
          <w:lang w:val="uk-UA"/>
        </w:rPr>
        <w:t>зеленою інфраструктурою</w:t>
      </w:r>
      <w:r w:rsidR="00EF4EA7">
        <w:rPr>
          <w:rFonts w:ascii="Times New Roman" w:hAnsi="Times New Roman" w:cs="Times New Roman"/>
          <w:sz w:val="28"/>
          <w:szCs w:val="28"/>
          <w:lang w:val="uk-UA"/>
        </w:rPr>
        <w:t>, та</w:t>
      </w:r>
      <w:r w:rsidR="00125AC4">
        <w:rPr>
          <w:rFonts w:ascii="Times New Roman" w:hAnsi="Times New Roman" w:cs="Times New Roman"/>
          <w:sz w:val="28"/>
          <w:szCs w:val="28"/>
          <w:lang w:val="uk-UA"/>
        </w:rPr>
        <w:t xml:space="preserve"> сприймається</w:t>
      </w:r>
      <w:r w:rsidRPr="00D36C58">
        <w:rPr>
          <w:rFonts w:ascii="Times New Roman" w:hAnsi="Times New Roman" w:cs="Times New Roman"/>
          <w:sz w:val="28"/>
          <w:szCs w:val="28"/>
          <w:lang w:val="uk-UA"/>
        </w:rPr>
        <w:t xml:space="preserve"> як </w:t>
      </w:r>
      <w:r w:rsidR="00125AC4">
        <w:rPr>
          <w:rFonts w:ascii="Times New Roman" w:hAnsi="Times New Roman" w:cs="Times New Roman"/>
          <w:sz w:val="28"/>
          <w:szCs w:val="28"/>
          <w:lang w:val="uk-UA"/>
        </w:rPr>
        <w:t>єдиний</w:t>
      </w:r>
      <w:r w:rsidRPr="00D36C58">
        <w:rPr>
          <w:rFonts w:ascii="Times New Roman" w:hAnsi="Times New Roman" w:cs="Times New Roman"/>
          <w:sz w:val="28"/>
          <w:szCs w:val="28"/>
          <w:lang w:val="uk-UA"/>
        </w:rPr>
        <w:t xml:space="preserve"> орієнтир для формування стійкого, здорового та інклюзивного міського середовища</w:t>
      </w:r>
      <w:r w:rsidR="00EF4EA7">
        <w:rPr>
          <w:rFonts w:ascii="Times New Roman" w:hAnsi="Times New Roman" w:cs="Times New Roman"/>
          <w:sz w:val="28"/>
          <w:szCs w:val="28"/>
          <w:lang w:val="uk-UA"/>
        </w:rPr>
        <w:t xml:space="preserve"> </w:t>
      </w:r>
      <w:r w:rsidR="00EF4EA7" w:rsidRPr="00D36C58">
        <w:rPr>
          <w:rFonts w:ascii="Times New Roman" w:hAnsi="Times New Roman" w:cs="Times New Roman"/>
          <w:sz w:val="28"/>
          <w:szCs w:val="28"/>
          <w:lang w:val="uk-UA"/>
        </w:rPr>
        <w:t>(табл.</w:t>
      </w:r>
      <w:r w:rsidR="00EF4EA7">
        <w:rPr>
          <w:rFonts w:ascii="Times New Roman" w:hAnsi="Times New Roman" w:cs="Times New Roman"/>
          <w:sz w:val="28"/>
          <w:szCs w:val="28"/>
          <w:lang w:val="uk-UA"/>
        </w:rPr>
        <w:t xml:space="preserve"> 1.4.</w:t>
      </w:r>
      <w:r w:rsidR="00EF4EA7" w:rsidRPr="00D36C58">
        <w:rPr>
          <w:rFonts w:ascii="Times New Roman" w:hAnsi="Times New Roman" w:cs="Times New Roman"/>
          <w:sz w:val="28"/>
          <w:szCs w:val="28"/>
          <w:lang w:val="uk-UA"/>
        </w:rPr>
        <w:t>)</w:t>
      </w:r>
      <w:r w:rsidRPr="00D36C58">
        <w:rPr>
          <w:rFonts w:ascii="Times New Roman" w:hAnsi="Times New Roman" w:cs="Times New Roman"/>
          <w:sz w:val="28"/>
          <w:szCs w:val="28"/>
          <w:lang w:val="uk-UA"/>
        </w:rPr>
        <w:t>.</w:t>
      </w:r>
    </w:p>
    <w:p w14:paraId="3E0CF873" w14:textId="69F3B34C" w:rsidR="00EF4EA7" w:rsidRDefault="00EF4EA7" w:rsidP="00EF4EA7">
      <w:pPr>
        <w:spacing w:after="0" w:line="240" w:lineRule="auto"/>
        <w:jc w:val="center"/>
        <w:rPr>
          <w:rFonts w:ascii="Times New Roman" w:hAnsi="Times New Roman" w:cs="Times New Roman"/>
          <w:b/>
          <w:bCs/>
          <w:sz w:val="24"/>
          <w:szCs w:val="24"/>
          <w:lang w:val="uk-UA"/>
        </w:rPr>
      </w:pPr>
      <w:r w:rsidRPr="00EF4EA7">
        <w:rPr>
          <w:rFonts w:ascii="Times New Roman" w:hAnsi="Times New Roman" w:cs="Times New Roman"/>
          <w:b/>
          <w:bCs/>
          <w:sz w:val="24"/>
          <w:szCs w:val="24"/>
          <w:lang w:val="uk-UA"/>
        </w:rPr>
        <w:t xml:space="preserve">Табл. 1.4. Правило «3-30-300» від організації UNECE </w:t>
      </w:r>
      <w:r w:rsidRPr="00CA1177">
        <w:rPr>
          <w:rFonts w:ascii="Times New Roman" w:hAnsi="Times New Roman" w:cs="Times New Roman"/>
          <w:b/>
          <w:bCs/>
          <w:sz w:val="24"/>
          <w:szCs w:val="24"/>
          <w:lang w:val="uk-UA"/>
        </w:rPr>
        <w:t>(складено автором)</w:t>
      </w:r>
    </w:p>
    <w:p w14:paraId="6F630B68" w14:textId="77777777" w:rsidR="00EF4EA7" w:rsidRPr="00EF4EA7" w:rsidRDefault="00EF4EA7" w:rsidP="00EF4EA7">
      <w:pPr>
        <w:spacing w:after="0" w:line="240" w:lineRule="auto"/>
        <w:jc w:val="center"/>
        <w:rPr>
          <w:rFonts w:ascii="Times New Roman" w:hAnsi="Times New Roman" w:cs="Times New Roman"/>
          <w:b/>
          <w:bCs/>
          <w:sz w:val="24"/>
          <w:szCs w:val="24"/>
          <w:lang w:val="uk-UA"/>
        </w:rPr>
      </w:pPr>
    </w:p>
    <w:tbl>
      <w:tblPr>
        <w:tblStyle w:val="a8"/>
        <w:tblW w:w="0" w:type="auto"/>
        <w:tblLook w:val="04A0" w:firstRow="1" w:lastRow="0" w:firstColumn="1" w:lastColumn="0" w:noHBand="0" w:noVBand="1"/>
      </w:tblPr>
      <w:tblGrid>
        <w:gridCol w:w="1555"/>
        <w:gridCol w:w="4863"/>
        <w:gridCol w:w="3210"/>
      </w:tblGrid>
      <w:tr w:rsidR="00842D96" w:rsidRPr="00EF4EA7" w14:paraId="4BADDA03" w14:textId="77777777" w:rsidTr="00EF4EA7">
        <w:tc>
          <w:tcPr>
            <w:tcW w:w="1555" w:type="dxa"/>
            <w:vAlign w:val="center"/>
          </w:tcPr>
          <w:p w14:paraId="37217E07" w14:textId="4B00ABE4" w:rsidR="00842D96" w:rsidRPr="00EF4EA7" w:rsidRDefault="00106829" w:rsidP="00EF4EA7">
            <w:pPr>
              <w:jc w:val="center"/>
              <w:rPr>
                <w:rFonts w:ascii="Times New Roman" w:hAnsi="Times New Roman" w:cs="Times New Roman"/>
                <w:b/>
                <w:bCs/>
                <w:sz w:val="24"/>
                <w:szCs w:val="24"/>
                <w:lang w:val="uk-UA"/>
              </w:rPr>
            </w:pPr>
            <w:r w:rsidRPr="00EF4EA7">
              <w:rPr>
                <w:rFonts w:ascii="Times New Roman" w:hAnsi="Times New Roman" w:cs="Times New Roman"/>
                <w:b/>
                <w:bCs/>
                <w:sz w:val="24"/>
                <w:szCs w:val="24"/>
                <w:lang w:val="uk-UA"/>
              </w:rPr>
              <w:t>Компонент</w:t>
            </w:r>
          </w:p>
        </w:tc>
        <w:tc>
          <w:tcPr>
            <w:tcW w:w="4863" w:type="dxa"/>
            <w:vAlign w:val="center"/>
          </w:tcPr>
          <w:p w14:paraId="1AECA6EA" w14:textId="067A186A" w:rsidR="00842D96" w:rsidRPr="00EF4EA7" w:rsidRDefault="00106829" w:rsidP="00EF4EA7">
            <w:pPr>
              <w:jc w:val="center"/>
              <w:rPr>
                <w:rFonts w:ascii="Times New Roman" w:hAnsi="Times New Roman" w:cs="Times New Roman"/>
                <w:b/>
                <w:bCs/>
                <w:sz w:val="24"/>
                <w:szCs w:val="24"/>
                <w:lang w:val="uk-UA"/>
              </w:rPr>
            </w:pPr>
            <w:r w:rsidRPr="00EF4EA7">
              <w:rPr>
                <w:rFonts w:ascii="Times New Roman" w:hAnsi="Times New Roman" w:cs="Times New Roman"/>
                <w:b/>
                <w:bCs/>
                <w:sz w:val="24"/>
                <w:szCs w:val="24"/>
                <w:lang w:val="uk-UA"/>
              </w:rPr>
              <w:t>Опис</w:t>
            </w:r>
          </w:p>
        </w:tc>
        <w:tc>
          <w:tcPr>
            <w:tcW w:w="3210" w:type="dxa"/>
            <w:vAlign w:val="center"/>
          </w:tcPr>
          <w:p w14:paraId="03CC322F" w14:textId="0F7F618B" w:rsidR="00842D96" w:rsidRPr="00EF4EA7" w:rsidRDefault="00106829" w:rsidP="00EF4EA7">
            <w:pPr>
              <w:jc w:val="center"/>
              <w:rPr>
                <w:rFonts w:ascii="Times New Roman" w:hAnsi="Times New Roman" w:cs="Times New Roman"/>
                <w:b/>
                <w:bCs/>
                <w:sz w:val="24"/>
                <w:szCs w:val="24"/>
                <w:lang w:val="uk-UA"/>
              </w:rPr>
            </w:pPr>
            <w:r w:rsidRPr="00EF4EA7">
              <w:rPr>
                <w:rFonts w:ascii="Times New Roman" w:hAnsi="Times New Roman" w:cs="Times New Roman"/>
                <w:b/>
                <w:bCs/>
                <w:sz w:val="24"/>
                <w:szCs w:val="24"/>
                <w:lang w:val="uk-UA"/>
              </w:rPr>
              <w:t>Мета</w:t>
            </w:r>
          </w:p>
        </w:tc>
      </w:tr>
      <w:tr w:rsidR="00842D96" w:rsidRPr="00EF4EA7" w14:paraId="6C1CAF39" w14:textId="77777777" w:rsidTr="00EF4EA7">
        <w:tc>
          <w:tcPr>
            <w:tcW w:w="1555" w:type="dxa"/>
            <w:vAlign w:val="center"/>
          </w:tcPr>
          <w:p w14:paraId="679193FB" w14:textId="7839B20E" w:rsidR="00842D96" w:rsidRPr="00EF4EA7" w:rsidRDefault="00106829" w:rsidP="00EF4EA7">
            <w:pPr>
              <w:jc w:val="center"/>
              <w:rPr>
                <w:rFonts w:ascii="Times New Roman" w:hAnsi="Times New Roman" w:cs="Times New Roman"/>
                <w:sz w:val="24"/>
                <w:szCs w:val="24"/>
                <w:lang w:val="uk-UA"/>
              </w:rPr>
            </w:pPr>
            <w:r w:rsidRPr="00EF4EA7">
              <w:rPr>
                <w:rFonts w:ascii="Times New Roman" w:hAnsi="Times New Roman" w:cs="Times New Roman"/>
                <w:sz w:val="24"/>
                <w:szCs w:val="24"/>
                <w:lang w:val="uk-UA"/>
              </w:rPr>
              <w:t>3</w:t>
            </w:r>
          </w:p>
        </w:tc>
        <w:tc>
          <w:tcPr>
            <w:tcW w:w="4863" w:type="dxa"/>
            <w:vAlign w:val="center"/>
          </w:tcPr>
          <w:p w14:paraId="56E6FDCB" w14:textId="42E45CFD" w:rsidR="00842D96" w:rsidRPr="00EF4EA7" w:rsidRDefault="00106829" w:rsidP="00EF4EA7">
            <w:pPr>
              <w:tabs>
                <w:tab w:val="left" w:pos="900"/>
              </w:tabs>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Кожен мешканець повинен бачити мінімум 3 дерева з вікна дому, школи чи робочого місця</w:t>
            </w:r>
          </w:p>
        </w:tc>
        <w:tc>
          <w:tcPr>
            <w:tcW w:w="3210" w:type="dxa"/>
            <w:vAlign w:val="center"/>
          </w:tcPr>
          <w:p w14:paraId="76A32704" w14:textId="167E77B8" w:rsidR="00842D96" w:rsidRPr="00EF4EA7" w:rsidRDefault="00106829" w:rsidP="00EF4EA7">
            <w:pPr>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Візуальний контакт з природою, психологічний комфорт</w:t>
            </w:r>
          </w:p>
        </w:tc>
      </w:tr>
      <w:tr w:rsidR="00842D96" w:rsidRPr="00EF4EA7" w14:paraId="29D2926B" w14:textId="77777777" w:rsidTr="00EF4EA7">
        <w:tc>
          <w:tcPr>
            <w:tcW w:w="1555" w:type="dxa"/>
            <w:vAlign w:val="center"/>
          </w:tcPr>
          <w:p w14:paraId="237B17C4" w14:textId="76B65A02" w:rsidR="00842D96" w:rsidRPr="00EF4EA7" w:rsidRDefault="00106829" w:rsidP="00EF4EA7">
            <w:pPr>
              <w:jc w:val="center"/>
              <w:rPr>
                <w:rFonts w:ascii="Times New Roman" w:hAnsi="Times New Roman" w:cs="Times New Roman"/>
                <w:sz w:val="24"/>
                <w:szCs w:val="24"/>
                <w:lang w:val="uk-UA"/>
              </w:rPr>
            </w:pPr>
            <w:r w:rsidRPr="00EF4EA7">
              <w:rPr>
                <w:rFonts w:ascii="Times New Roman" w:hAnsi="Times New Roman" w:cs="Times New Roman"/>
                <w:sz w:val="24"/>
                <w:szCs w:val="24"/>
                <w:lang w:val="uk-UA"/>
              </w:rPr>
              <w:t>30</w:t>
            </w:r>
          </w:p>
        </w:tc>
        <w:tc>
          <w:tcPr>
            <w:tcW w:w="4863" w:type="dxa"/>
            <w:vAlign w:val="center"/>
          </w:tcPr>
          <w:p w14:paraId="444B8FFF" w14:textId="69F68C1B" w:rsidR="00842D96" w:rsidRPr="00EF4EA7" w:rsidRDefault="00106829" w:rsidP="00EF4EA7">
            <w:pPr>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Кожний район повинен мати 30% покриття крон дерев</w:t>
            </w:r>
          </w:p>
        </w:tc>
        <w:tc>
          <w:tcPr>
            <w:tcW w:w="3210" w:type="dxa"/>
            <w:vAlign w:val="center"/>
          </w:tcPr>
          <w:p w14:paraId="21E002A7" w14:textId="7455B03C" w:rsidR="00842D96" w:rsidRPr="00EF4EA7" w:rsidRDefault="00106829" w:rsidP="00EF4EA7">
            <w:pPr>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Мікрокліматичний район, зниження ефекту міського теплового острова</w:t>
            </w:r>
          </w:p>
        </w:tc>
      </w:tr>
      <w:tr w:rsidR="00842D96" w:rsidRPr="00EF4EA7" w14:paraId="76D3E4FA" w14:textId="77777777" w:rsidTr="00EF4EA7">
        <w:tc>
          <w:tcPr>
            <w:tcW w:w="1555" w:type="dxa"/>
            <w:vAlign w:val="center"/>
          </w:tcPr>
          <w:p w14:paraId="0E47CCDE" w14:textId="6C5CF4C7" w:rsidR="00842D96" w:rsidRPr="00EF4EA7" w:rsidRDefault="00106829" w:rsidP="00EF4EA7">
            <w:pPr>
              <w:jc w:val="center"/>
              <w:rPr>
                <w:rFonts w:ascii="Times New Roman" w:hAnsi="Times New Roman" w:cs="Times New Roman"/>
                <w:sz w:val="24"/>
                <w:szCs w:val="24"/>
                <w:lang w:val="uk-UA"/>
              </w:rPr>
            </w:pPr>
            <w:r w:rsidRPr="00EF4EA7">
              <w:rPr>
                <w:rFonts w:ascii="Times New Roman" w:hAnsi="Times New Roman" w:cs="Times New Roman"/>
                <w:sz w:val="24"/>
                <w:szCs w:val="24"/>
                <w:lang w:val="uk-UA"/>
              </w:rPr>
              <w:t>300</w:t>
            </w:r>
          </w:p>
        </w:tc>
        <w:tc>
          <w:tcPr>
            <w:tcW w:w="4863" w:type="dxa"/>
            <w:vAlign w:val="center"/>
          </w:tcPr>
          <w:p w14:paraId="738B2AC0" w14:textId="05AC85FF" w:rsidR="00842D96" w:rsidRPr="00EF4EA7" w:rsidRDefault="00106829" w:rsidP="00EF4EA7">
            <w:pPr>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Кожен мешканець повинен бути в межах 300 метрах від зеленої зони</w:t>
            </w:r>
          </w:p>
        </w:tc>
        <w:tc>
          <w:tcPr>
            <w:tcW w:w="3210" w:type="dxa"/>
            <w:vAlign w:val="center"/>
          </w:tcPr>
          <w:p w14:paraId="3CF3FA3E" w14:textId="165A565B" w:rsidR="00842D96" w:rsidRPr="00EF4EA7" w:rsidRDefault="00106829" w:rsidP="00EF4EA7">
            <w:pPr>
              <w:jc w:val="both"/>
              <w:rPr>
                <w:rFonts w:ascii="Times New Roman" w:hAnsi="Times New Roman" w:cs="Times New Roman"/>
                <w:sz w:val="24"/>
                <w:szCs w:val="24"/>
                <w:lang w:val="uk-UA"/>
              </w:rPr>
            </w:pPr>
            <w:r w:rsidRPr="00EF4EA7">
              <w:rPr>
                <w:rFonts w:ascii="Times New Roman" w:hAnsi="Times New Roman" w:cs="Times New Roman"/>
                <w:sz w:val="24"/>
                <w:szCs w:val="24"/>
                <w:lang w:val="uk-UA"/>
              </w:rPr>
              <w:t>Фізична доступність для регулярної рекреації</w:t>
            </w:r>
          </w:p>
        </w:tc>
      </w:tr>
    </w:tbl>
    <w:p w14:paraId="1B44C322" w14:textId="77777777" w:rsidR="00EF4EA7" w:rsidRDefault="00EF4EA7" w:rsidP="00DF0B4D">
      <w:pPr>
        <w:spacing w:line="360" w:lineRule="auto"/>
        <w:ind w:firstLine="709"/>
        <w:jc w:val="both"/>
        <w:rPr>
          <w:rFonts w:ascii="Times New Roman" w:hAnsi="Times New Roman" w:cs="Times New Roman"/>
          <w:sz w:val="28"/>
          <w:szCs w:val="28"/>
          <w:lang w:val="uk-UA"/>
        </w:rPr>
      </w:pPr>
    </w:p>
    <w:p w14:paraId="3E13E73B" w14:textId="248D48A8" w:rsidR="0003797F" w:rsidRDefault="0050680E" w:rsidP="005068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EF4EA7" w:rsidRPr="00D36C58">
        <w:rPr>
          <w:rFonts w:ascii="Times New Roman" w:hAnsi="Times New Roman" w:cs="Times New Roman"/>
          <w:sz w:val="28"/>
          <w:szCs w:val="28"/>
          <w:lang w:val="uk-UA"/>
        </w:rPr>
        <w:t>равило 3-30-300 широко застосовується у європейському містобудуванні як практичний інструмент Цілей сталого розвитку</w:t>
      </w:r>
      <w:r>
        <w:rPr>
          <w:rFonts w:ascii="Times New Roman" w:hAnsi="Times New Roman" w:cs="Times New Roman"/>
          <w:sz w:val="28"/>
          <w:szCs w:val="28"/>
          <w:lang w:val="uk-UA"/>
        </w:rPr>
        <w:t xml:space="preserve"> (</w:t>
      </w:r>
      <w:r w:rsidR="00EF4EA7" w:rsidRPr="00D36C58">
        <w:rPr>
          <w:rFonts w:ascii="Times New Roman" w:hAnsi="Times New Roman" w:cs="Times New Roman"/>
          <w:sz w:val="28"/>
          <w:szCs w:val="28"/>
          <w:lang w:val="uk-UA"/>
        </w:rPr>
        <w:t>зокрема мет</w:t>
      </w:r>
      <w:r>
        <w:rPr>
          <w:rFonts w:ascii="Times New Roman" w:hAnsi="Times New Roman" w:cs="Times New Roman"/>
          <w:sz w:val="28"/>
          <w:szCs w:val="28"/>
          <w:lang w:val="uk-UA"/>
        </w:rPr>
        <w:t>а</w:t>
      </w:r>
      <w:r w:rsidR="00EF4EA7" w:rsidRPr="00D36C58">
        <w:rPr>
          <w:rFonts w:ascii="Times New Roman" w:hAnsi="Times New Roman" w:cs="Times New Roman"/>
          <w:sz w:val="28"/>
          <w:szCs w:val="28"/>
          <w:lang w:val="uk-UA"/>
        </w:rPr>
        <w:t xml:space="preserve"> 11.7</w:t>
      </w:r>
      <w:r>
        <w:rPr>
          <w:rFonts w:ascii="Times New Roman" w:hAnsi="Times New Roman" w:cs="Times New Roman"/>
          <w:sz w:val="28"/>
          <w:szCs w:val="28"/>
          <w:lang w:val="uk-UA"/>
        </w:rPr>
        <w:t xml:space="preserve"> - </w:t>
      </w:r>
      <w:r w:rsidR="00EF4EA7" w:rsidRPr="00D36C58">
        <w:rPr>
          <w:rFonts w:ascii="Times New Roman" w:hAnsi="Times New Roman" w:cs="Times New Roman"/>
          <w:sz w:val="28"/>
          <w:szCs w:val="28"/>
          <w:lang w:val="uk-UA"/>
        </w:rPr>
        <w:t>забезпеч</w:t>
      </w:r>
      <w:r>
        <w:rPr>
          <w:rFonts w:ascii="Times New Roman" w:hAnsi="Times New Roman" w:cs="Times New Roman"/>
          <w:sz w:val="28"/>
          <w:szCs w:val="28"/>
          <w:lang w:val="uk-UA"/>
        </w:rPr>
        <w:t xml:space="preserve">ення </w:t>
      </w:r>
      <w:r w:rsidR="00EF4EA7" w:rsidRPr="00D36C58">
        <w:rPr>
          <w:rFonts w:ascii="Times New Roman" w:hAnsi="Times New Roman" w:cs="Times New Roman"/>
          <w:sz w:val="28"/>
          <w:szCs w:val="28"/>
          <w:lang w:val="uk-UA"/>
        </w:rPr>
        <w:t>доступ</w:t>
      </w:r>
      <w:r>
        <w:rPr>
          <w:rFonts w:ascii="Times New Roman" w:hAnsi="Times New Roman" w:cs="Times New Roman"/>
          <w:sz w:val="28"/>
          <w:szCs w:val="28"/>
          <w:lang w:val="uk-UA"/>
        </w:rPr>
        <w:t>у</w:t>
      </w:r>
      <w:r w:rsidR="00EF4EA7" w:rsidRPr="00D36C58">
        <w:rPr>
          <w:rFonts w:ascii="Times New Roman" w:hAnsi="Times New Roman" w:cs="Times New Roman"/>
          <w:sz w:val="28"/>
          <w:szCs w:val="28"/>
          <w:lang w:val="uk-UA"/>
        </w:rPr>
        <w:t xml:space="preserve"> до </w:t>
      </w:r>
      <w:r w:rsidR="00EF4EA7">
        <w:rPr>
          <w:rFonts w:ascii="Times New Roman" w:hAnsi="Times New Roman" w:cs="Times New Roman"/>
          <w:sz w:val="28"/>
          <w:szCs w:val="28"/>
          <w:lang w:val="uk-UA"/>
        </w:rPr>
        <w:t xml:space="preserve">усіх </w:t>
      </w:r>
      <w:r w:rsidR="00EF4EA7" w:rsidRPr="00D36C58">
        <w:rPr>
          <w:rFonts w:ascii="Times New Roman" w:hAnsi="Times New Roman" w:cs="Times New Roman"/>
          <w:sz w:val="28"/>
          <w:szCs w:val="28"/>
          <w:lang w:val="uk-UA"/>
        </w:rPr>
        <w:t>безпечних та зелених громадських просторів</w:t>
      </w:r>
      <w:r>
        <w:rPr>
          <w:rFonts w:ascii="Times New Roman" w:hAnsi="Times New Roman" w:cs="Times New Roman"/>
          <w:sz w:val="28"/>
          <w:szCs w:val="28"/>
          <w:lang w:val="uk-UA"/>
        </w:rPr>
        <w:t>)</w:t>
      </w:r>
      <w:r w:rsidR="00EF4EA7" w:rsidRPr="00D36C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3797F" w:rsidRPr="0003797F">
        <w:rPr>
          <w:rFonts w:ascii="Times New Roman" w:hAnsi="Times New Roman" w:cs="Times New Roman"/>
          <w:sz w:val="28"/>
          <w:szCs w:val="28"/>
          <w:lang w:val="uk-UA"/>
        </w:rPr>
        <w:t xml:space="preserve">Окрім базової структури, у </w:t>
      </w:r>
      <w:r>
        <w:rPr>
          <w:rFonts w:ascii="Times New Roman" w:hAnsi="Times New Roman" w:cs="Times New Roman"/>
          <w:sz w:val="28"/>
          <w:szCs w:val="28"/>
          <w:lang w:val="uk-UA"/>
        </w:rPr>
        <w:t xml:space="preserve">його </w:t>
      </w:r>
      <w:r w:rsidR="0003797F" w:rsidRPr="0003797F">
        <w:rPr>
          <w:rFonts w:ascii="Times New Roman" w:hAnsi="Times New Roman" w:cs="Times New Roman"/>
          <w:sz w:val="28"/>
          <w:szCs w:val="28"/>
          <w:lang w:val="uk-UA"/>
        </w:rPr>
        <w:t>змісті підкреслюється практична цінність для міського лісівництва</w:t>
      </w:r>
      <w:r w:rsidR="001E69CA" w:rsidRPr="00961D83">
        <w:rPr>
          <w:rFonts w:ascii="Times New Roman" w:hAnsi="Times New Roman" w:cs="Times New Roman"/>
          <w:sz w:val="28"/>
          <w:szCs w:val="28"/>
        </w:rPr>
        <w:t xml:space="preserve"> [13]</w:t>
      </w:r>
      <w:r w:rsidR="0003797F" w:rsidRPr="0003797F">
        <w:rPr>
          <w:rFonts w:ascii="Times New Roman" w:hAnsi="Times New Roman" w:cs="Times New Roman"/>
          <w:sz w:val="28"/>
          <w:szCs w:val="28"/>
          <w:lang w:val="uk-UA"/>
        </w:rPr>
        <w:t xml:space="preserve">. Правило охоплює три різні типи контакту людини з природою: </w:t>
      </w:r>
      <w:r w:rsidR="0003797F" w:rsidRPr="0050680E">
        <w:rPr>
          <w:rFonts w:ascii="Times New Roman" w:hAnsi="Times New Roman" w:cs="Times New Roman"/>
          <w:sz w:val="28"/>
          <w:szCs w:val="28"/>
          <w:lang w:val="uk-UA"/>
        </w:rPr>
        <w:t>візуальний, житловий та рекреаційний</w:t>
      </w:r>
      <w:r w:rsidR="0003797F" w:rsidRPr="000379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 </w:t>
      </w:r>
      <w:r w:rsidR="0003797F" w:rsidRPr="0003797F">
        <w:rPr>
          <w:rFonts w:ascii="Times New Roman" w:hAnsi="Times New Roman" w:cs="Times New Roman"/>
          <w:sz w:val="28"/>
          <w:szCs w:val="28"/>
          <w:lang w:val="uk-UA"/>
        </w:rPr>
        <w:t>комплексний підхід дозволяє підвищувати кількість зелених насаджень, а</w:t>
      </w:r>
      <w:r>
        <w:rPr>
          <w:rFonts w:ascii="Times New Roman" w:hAnsi="Times New Roman" w:cs="Times New Roman"/>
          <w:sz w:val="28"/>
          <w:szCs w:val="28"/>
          <w:lang w:val="uk-UA"/>
        </w:rPr>
        <w:t xml:space="preserve"> також</w:t>
      </w:r>
      <w:r w:rsidR="0003797F" w:rsidRPr="0003797F">
        <w:rPr>
          <w:rFonts w:ascii="Times New Roman" w:hAnsi="Times New Roman" w:cs="Times New Roman"/>
          <w:sz w:val="28"/>
          <w:szCs w:val="28"/>
          <w:lang w:val="uk-UA"/>
        </w:rPr>
        <w:t xml:space="preserve"> забезпечувати їх</w:t>
      </w:r>
      <w:r>
        <w:rPr>
          <w:rFonts w:ascii="Times New Roman" w:hAnsi="Times New Roman" w:cs="Times New Roman"/>
          <w:sz w:val="28"/>
          <w:szCs w:val="28"/>
          <w:lang w:val="uk-UA"/>
        </w:rPr>
        <w:t>ній</w:t>
      </w:r>
      <w:r w:rsidR="0003797F" w:rsidRPr="0003797F">
        <w:rPr>
          <w:rFonts w:ascii="Times New Roman" w:hAnsi="Times New Roman" w:cs="Times New Roman"/>
          <w:sz w:val="28"/>
          <w:szCs w:val="28"/>
          <w:lang w:val="uk-UA"/>
        </w:rPr>
        <w:t xml:space="preserve"> рівномірний розподіл</w:t>
      </w:r>
      <w:r>
        <w:rPr>
          <w:rFonts w:ascii="Times New Roman" w:hAnsi="Times New Roman" w:cs="Times New Roman"/>
          <w:sz w:val="28"/>
          <w:szCs w:val="28"/>
          <w:lang w:val="uk-UA"/>
        </w:rPr>
        <w:t xml:space="preserve"> в межах міста</w:t>
      </w:r>
      <w:r w:rsidR="0003797F" w:rsidRPr="0003797F">
        <w:rPr>
          <w:rFonts w:ascii="Times New Roman" w:hAnsi="Times New Roman" w:cs="Times New Roman"/>
          <w:sz w:val="28"/>
          <w:szCs w:val="28"/>
          <w:lang w:val="uk-UA"/>
        </w:rPr>
        <w:t>. Великий акцент робиться на метод</w:t>
      </w:r>
      <w:r>
        <w:rPr>
          <w:rFonts w:ascii="Times New Roman" w:hAnsi="Times New Roman" w:cs="Times New Roman"/>
          <w:sz w:val="28"/>
          <w:szCs w:val="28"/>
          <w:lang w:val="uk-UA"/>
        </w:rPr>
        <w:t>ах</w:t>
      </w:r>
      <w:r w:rsidR="0003797F" w:rsidRPr="0003797F">
        <w:rPr>
          <w:rFonts w:ascii="Times New Roman" w:hAnsi="Times New Roman" w:cs="Times New Roman"/>
          <w:sz w:val="28"/>
          <w:szCs w:val="28"/>
          <w:lang w:val="uk-UA"/>
        </w:rPr>
        <w:t xml:space="preserve"> вимірювання правила</w:t>
      </w:r>
      <w:r>
        <w:rPr>
          <w:rFonts w:ascii="Times New Roman" w:hAnsi="Times New Roman" w:cs="Times New Roman"/>
          <w:sz w:val="28"/>
          <w:szCs w:val="28"/>
          <w:lang w:val="uk-UA"/>
        </w:rPr>
        <w:t xml:space="preserve">: </w:t>
      </w:r>
      <w:r w:rsidRPr="0003797F">
        <w:rPr>
          <w:rFonts w:ascii="Times New Roman" w:hAnsi="Times New Roman" w:cs="Times New Roman"/>
          <w:sz w:val="28"/>
          <w:szCs w:val="28"/>
          <w:lang w:val="uk-UA"/>
        </w:rPr>
        <w:t>буферний аналіз навколо будівель</w:t>
      </w:r>
      <w:r>
        <w:rPr>
          <w:rFonts w:ascii="Times New Roman" w:hAnsi="Times New Roman" w:cs="Times New Roman"/>
          <w:sz w:val="28"/>
          <w:szCs w:val="28"/>
          <w:lang w:val="uk-UA"/>
        </w:rPr>
        <w:t>,</w:t>
      </w:r>
      <w:r w:rsidRPr="0003797F">
        <w:rPr>
          <w:rFonts w:ascii="Times New Roman" w:hAnsi="Times New Roman" w:cs="Times New Roman"/>
          <w:sz w:val="28"/>
          <w:szCs w:val="28"/>
          <w:lang w:val="uk-UA"/>
        </w:rPr>
        <w:t xml:space="preserve"> </w:t>
      </w:r>
      <w:r w:rsidR="0003797F" w:rsidRPr="0003797F">
        <w:rPr>
          <w:rFonts w:ascii="Times New Roman" w:hAnsi="Times New Roman" w:cs="Times New Roman"/>
          <w:sz w:val="28"/>
          <w:szCs w:val="28"/>
          <w:lang w:val="uk-UA"/>
        </w:rPr>
        <w:t>геопросторовий аналіз, супутникові знімки, наземні обстеження</w:t>
      </w:r>
      <w:r>
        <w:rPr>
          <w:rFonts w:ascii="Times New Roman" w:hAnsi="Times New Roman" w:cs="Times New Roman"/>
          <w:sz w:val="28"/>
          <w:szCs w:val="28"/>
          <w:lang w:val="uk-UA"/>
        </w:rPr>
        <w:t xml:space="preserve"> та</w:t>
      </w:r>
      <w:r w:rsidR="0003797F" w:rsidRPr="0003797F">
        <w:rPr>
          <w:rFonts w:ascii="Times New Roman" w:hAnsi="Times New Roman" w:cs="Times New Roman"/>
          <w:sz w:val="28"/>
          <w:szCs w:val="28"/>
          <w:lang w:val="uk-UA"/>
        </w:rPr>
        <w:t xml:space="preserve"> опитування мешканців.</w:t>
      </w:r>
      <w:r>
        <w:rPr>
          <w:rFonts w:ascii="Times New Roman" w:hAnsi="Times New Roman" w:cs="Times New Roman"/>
          <w:sz w:val="28"/>
          <w:szCs w:val="28"/>
          <w:lang w:val="uk-UA"/>
        </w:rPr>
        <w:t xml:space="preserve"> Вони</w:t>
      </w:r>
      <w:r w:rsidR="0003797F" w:rsidRPr="0003797F">
        <w:rPr>
          <w:rFonts w:ascii="Times New Roman" w:hAnsi="Times New Roman" w:cs="Times New Roman"/>
          <w:sz w:val="28"/>
          <w:szCs w:val="28"/>
          <w:lang w:val="uk-UA"/>
        </w:rPr>
        <w:t xml:space="preserve"> дозволяють отримувати повну картину поточного стану та формувати цільові плани розвитку зелених зон. </w:t>
      </w:r>
      <w:r>
        <w:rPr>
          <w:rFonts w:ascii="Times New Roman" w:hAnsi="Times New Roman" w:cs="Times New Roman"/>
          <w:sz w:val="28"/>
          <w:szCs w:val="28"/>
          <w:lang w:val="uk-UA"/>
        </w:rPr>
        <w:t>П</w:t>
      </w:r>
      <w:r w:rsidR="0003797F" w:rsidRPr="0003797F">
        <w:rPr>
          <w:rFonts w:ascii="Times New Roman" w:hAnsi="Times New Roman" w:cs="Times New Roman"/>
          <w:sz w:val="28"/>
          <w:szCs w:val="28"/>
          <w:lang w:val="uk-UA"/>
        </w:rPr>
        <w:t>равило впроваджується в політ</w:t>
      </w:r>
      <w:r>
        <w:rPr>
          <w:rFonts w:ascii="Times New Roman" w:hAnsi="Times New Roman" w:cs="Times New Roman"/>
          <w:sz w:val="28"/>
          <w:szCs w:val="28"/>
          <w:lang w:val="uk-UA"/>
        </w:rPr>
        <w:t>ику</w:t>
      </w:r>
      <w:r w:rsidR="0003797F" w:rsidRPr="0003797F">
        <w:rPr>
          <w:rFonts w:ascii="Times New Roman" w:hAnsi="Times New Roman" w:cs="Times New Roman"/>
          <w:sz w:val="28"/>
          <w:szCs w:val="28"/>
          <w:lang w:val="uk-UA"/>
        </w:rPr>
        <w:t xml:space="preserve"> окремих міст, активно інтегрується в програмне забезпечення для моніторингу міських лісів</w:t>
      </w:r>
      <w:r>
        <w:rPr>
          <w:rFonts w:ascii="Times New Roman" w:hAnsi="Times New Roman" w:cs="Times New Roman"/>
          <w:sz w:val="28"/>
          <w:szCs w:val="28"/>
          <w:lang w:val="uk-UA"/>
        </w:rPr>
        <w:t xml:space="preserve">. </w:t>
      </w:r>
      <w:r w:rsidR="0003797F" w:rsidRPr="000379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643D0932" w14:textId="67E0DCC1" w:rsidR="00C63515" w:rsidRPr="00D36C58" w:rsidRDefault="00CF4DD0" w:rsidP="0050680E">
      <w:pPr>
        <w:spacing w:after="0" w:line="360" w:lineRule="auto"/>
        <w:ind w:firstLine="709"/>
        <w:jc w:val="both"/>
        <w:rPr>
          <w:rFonts w:ascii="Times New Roman" w:hAnsi="Times New Roman" w:cs="Times New Roman"/>
          <w:sz w:val="28"/>
          <w:szCs w:val="28"/>
          <w:lang w:val="uk-UA"/>
        </w:rPr>
      </w:pPr>
      <w:r w:rsidRPr="00D36C58">
        <w:rPr>
          <w:rFonts w:ascii="Times New Roman" w:hAnsi="Times New Roman" w:cs="Times New Roman"/>
          <w:sz w:val="28"/>
          <w:szCs w:val="28"/>
          <w:lang w:val="uk-UA"/>
        </w:rPr>
        <w:t xml:space="preserve">Серед </w:t>
      </w:r>
      <w:r w:rsidR="00CE6F17" w:rsidRPr="00D36C58">
        <w:rPr>
          <w:rFonts w:ascii="Times New Roman" w:hAnsi="Times New Roman" w:cs="Times New Roman"/>
          <w:sz w:val="28"/>
          <w:szCs w:val="28"/>
          <w:lang w:val="uk-UA"/>
        </w:rPr>
        <w:t>країн</w:t>
      </w:r>
      <w:r w:rsidR="00897739">
        <w:rPr>
          <w:rFonts w:ascii="Times New Roman" w:hAnsi="Times New Roman" w:cs="Times New Roman"/>
          <w:sz w:val="28"/>
          <w:szCs w:val="28"/>
          <w:lang w:val="uk-UA"/>
        </w:rPr>
        <w:t xml:space="preserve">-прикладів </w:t>
      </w:r>
      <w:r w:rsidR="00CE6F17" w:rsidRPr="00D36C58">
        <w:rPr>
          <w:rFonts w:ascii="Times New Roman" w:hAnsi="Times New Roman" w:cs="Times New Roman"/>
          <w:sz w:val="28"/>
          <w:szCs w:val="28"/>
          <w:lang w:val="uk-UA"/>
        </w:rPr>
        <w:t xml:space="preserve">застосування </w:t>
      </w:r>
      <w:r w:rsidR="00897739">
        <w:rPr>
          <w:rFonts w:ascii="Times New Roman" w:hAnsi="Times New Roman" w:cs="Times New Roman"/>
          <w:sz w:val="28"/>
          <w:szCs w:val="28"/>
          <w:lang w:val="uk-UA"/>
        </w:rPr>
        <w:t xml:space="preserve">даного </w:t>
      </w:r>
      <w:r w:rsidR="00CE6F17" w:rsidRPr="00D36C58">
        <w:rPr>
          <w:rFonts w:ascii="Times New Roman" w:hAnsi="Times New Roman" w:cs="Times New Roman"/>
          <w:sz w:val="28"/>
          <w:szCs w:val="28"/>
          <w:lang w:val="uk-UA"/>
        </w:rPr>
        <w:t>правила</w:t>
      </w:r>
      <w:r w:rsidR="00897739">
        <w:rPr>
          <w:rFonts w:ascii="Times New Roman" w:hAnsi="Times New Roman" w:cs="Times New Roman"/>
          <w:sz w:val="28"/>
          <w:szCs w:val="28"/>
          <w:lang w:val="uk-UA"/>
        </w:rPr>
        <w:t xml:space="preserve"> постають</w:t>
      </w:r>
      <w:r w:rsidR="00CE6F17" w:rsidRPr="00D36C58">
        <w:rPr>
          <w:rFonts w:ascii="Times New Roman" w:hAnsi="Times New Roman" w:cs="Times New Roman"/>
          <w:sz w:val="28"/>
          <w:szCs w:val="28"/>
          <w:lang w:val="uk-UA"/>
        </w:rPr>
        <w:t xml:space="preserve"> Нідерланд</w:t>
      </w:r>
      <w:r w:rsidR="00897739">
        <w:rPr>
          <w:rFonts w:ascii="Times New Roman" w:hAnsi="Times New Roman" w:cs="Times New Roman"/>
          <w:sz w:val="28"/>
          <w:szCs w:val="28"/>
          <w:lang w:val="uk-UA"/>
        </w:rPr>
        <w:t>и</w:t>
      </w:r>
      <w:r w:rsidR="00D25DF3">
        <w:rPr>
          <w:rFonts w:ascii="Times New Roman" w:hAnsi="Times New Roman" w:cs="Times New Roman"/>
          <w:sz w:val="28"/>
          <w:szCs w:val="28"/>
          <w:lang w:val="uk-UA"/>
        </w:rPr>
        <w:t xml:space="preserve"> (рис.1.3.)</w:t>
      </w:r>
      <w:r w:rsidR="00897739">
        <w:rPr>
          <w:rFonts w:ascii="Times New Roman" w:hAnsi="Times New Roman" w:cs="Times New Roman"/>
          <w:sz w:val="28"/>
          <w:szCs w:val="28"/>
          <w:lang w:val="uk-UA"/>
        </w:rPr>
        <w:t>.</w:t>
      </w:r>
      <w:r w:rsidR="00CE6F17" w:rsidRPr="00D36C58">
        <w:rPr>
          <w:rFonts w:ascii="Times New Roman" w:hAnsi="Times New Roman" w:cs="Times New Roman"/>
          <w:sz w:val="28"/>
          <w:szCs w:val="28"/>
          <w:lang w:val="uk-UA"/>
        </w:rPr>
        <w:t xml:space="preserve"> </w:t>
      </w:r>
      <w:r w:rsidR="00897739">
        <w:rPr>
          <w:rFonts w:ascii="Times New Roman" w:hAnsi="Times New Roman" w:cs="Times New Roman"/>
          <w:sz w:val="28"/>
          <w:szCs w:val="28"/>
          <w:lang w:val="uk-UA"/>
        </w:rPr>
        <w:t>П</w:t>
      </w:r>
      <w:r w:rsidR="00CE6F17" w:rsidRPr="00D36C58">
        <w:rPr>
          <w:rFonts w:ascii="Times New Roman" w:hAnsi="Times New Roman" w:cs="Times New Roman"/>
          <w:sz w:val="28"/>
          <w:szCs w:val="28"/>
          <w:lang w:val="uk-UA"/>
        </w:rPr>
        <w:t>ровідн</w:t>
      </w:r>
      <w:r w:rsidR="00897739">
        <w:rPr>
          <w:rFonts w:ascii="Times New Roman" w:hAnsi="Times New Roman" w:cs="Times New Roman"/>
          <w:sz w:val="28"/>
          <w:szCs w:val="28"/>
          <w:lang w:val="uk-UA"/>
        </w:rPr>
        <w:t>а</w:t>
      </w:r>
      <w:r w:rsidR="00CE6F17" w:rsidRPr="00D36C58">
        <w:rPr>
          <w:rFonts w:ascii="Times New Roman" w:hAnsi="Times New Roman" w:cs="Times New Roman"/>
          <w:sz w:val="28"/>
          <w:szCs w:val="28"/>
          <w:lang w:val="uk-UA"/>
        </w:rPr>
        <w:t xml:space="preserve"> голландськ</w:t>
      </w:r>
      <w:r w:rsidR="00897739">
        <w:rPr>
          <w:rFonts w:ascii="Times New Roman" w:hAnsi="Times New Roman" w:cs="Times New Roman"/>
          <w:sz w:val="28"/>
          <w:szCs w:val="28"/>
          <w:lang w:val="uk-UA"/>
        </w:rPr>
        <w:t>а</w:t>
      </w:r>
      <w:r w:rsidR="00CE6F17" w:rsidRPr="00D36C58">
        <w:rPr>
          <w:rFonts w:ascii="Times New Roman" w:hAnsi="Times New Roman" w:cs="Times New Roman"/>
          <w:sz w:val="28"/>
          <w:szCs w:val="28"/>
          <w:lang w:val="uk-UA"/>
        </w:rPr>
        <w:t xml:space="preserve"> організаці</w:t>
      </w:r>
      <w:r w:rsidR="00897739">
        <w:rPr>
          <w:rFonts w:ascii="Times New Roman" w:hAnsi="Times New Roman" w:cs="Times New Roman"/>
          <w:sz w:val="28"/>
          <w:szCs w:val="28"/>
          <w:lang w:val="uk-UA"/>
        </w:rPr>
        <w:t>я</w:t>
      </w:r>
      <w:r w:rsidR="00CE6F17" w:rsidRPr="00D36C58">
        <w:rPr>
          <w:rFonts w:ascii="Times New Roman" w:hAnsi="Times New Roman" w:cs="Times New Roman"/>
          <w:sz w:val="28"/>
          <w:szCs w:val="28"/>
          <w:lang w:val="uk-UA"/>
        </w:rPr>
        <w:t xml:space="preserve"> «Cobra Groeninzicht»</w:t>
      </w:r>
      <w:r w:rsidR="00F21538">
        <w:rPr>
          <w:rFonts w:ascii="Times New Roman" w:hAnsi="Times New Roman" w:cs="Times New Roman"/>
          <w:sz w:val="28"/>
          <w:szCs w:val="28"/>
          <w:lang w:val="uk-UA"/>
        </w:rPr>
        <w:t xml:space="preserve"> </w:t>
      </w:r>
      <w:r w:rsidR="00897739">
        <w:rPr>
          <w:rFonts w:ascii="Times New Roman" w:hAnsi="Times New Roman" w:cs="Times New Roman"/>
          <w:sz w:val="28"/>
          <w:szCs w:val="28"/>
          <w:lang w:val="uk-UA"/>
        </w:rPr>
        <w:t xml:space="preserve">наразі є </w:t>
      </w:r>
      <w:r w:rsidR="00F21538">
        <w:rPr>
          <w:rFonts w:ascii="Times New Roman" w:hAnsi="Times New Roman" w:cs="Times New Roman"/>
          <w:sz w:val="28"/>
          <w:szCs w:val="28"/>
          <w:lang w:val="uk-UA"/>
        </w:rPr>
        <w:t>головною</w:t>
      </w:r>
      <w:r w:rsidR="00CE6F17" w:rsidRPr="00D36C58">
        <w:rPr>
          <w:rFonts w:ascii="Times New Roman" w:hAnsi="Times New Roman" w:cs="Times New Roman"/>
          <w:sz w:val="28"/>
          <w:szCs w:val="28"/>
          <w:lang w:val="uk-UA"/>
        </w:rPr>
        <w:t xml:space="preserve"> </w:t>
      </w:r>
      <w:r w:rsidR="00F21538">
        <w:rPr>
          <w:rFonts w:ascii="Times New Roman" w:hAnsi="Times New Roman" w:cs="Times New Roman"/>
          <w:sz w:val="28"/>
          <w:szCs w:val="28"/>
          <w:lang w:val="uk-UA"/>
        </w:rPr>
        <w:t>в</w:t>
      </w:r>
      <w:r w:rsidR="00CE6F17" w:rsidRPr="00D36C58">
        <w:rPr>
          <w:rFonts w:ascii="Times New Roman" w:hAnsi="Times New Roman" w:cs="Times New Roman"/>
          <w:sz w:val="28"/>
          <w:szCs w:val="28"/>
          <w:lang w:val="uk-UA"/>
        </w:rPr>
        <w:t xml:space="preserve"> розробці та тестуванні методик геопросторового аналізу для вимірювання</w:t>
      </w:r>
      <w:r w:rsidR="00897739">
        <w:rPr>
          <w:rFonts w:ascii="Times New Roman" w:hAnsi="Times New Roman" w:cs="Times New Roman"/>
          <w:sz w:val="28"/>
          <w:szCs w:val="28"/>
          <w:lang w:val="uk-UA"/>
        </w:rPr>
        <w:t xml:space="preserve"> вказаних у табл. 1.4.</w:t>
      </w:r>
      <w:r w:rsidR="00CE6F17" w:rsidRPr="00D36C58">
        <w:rPr>
          <w:rFonts w:ascii="Times New Roman" w:hAnsi="Times New Roman" w:cs="Times New Roman"/>
          <w:sz w:val="28"/>
          <w:szCs w:val="28"/>
          <w:lang w:val="uk-UA"/>
        </w:rPr>
        <w:t xml:space="preserve"> трьох компонентів. </w:t>
      </w:r>
      <w:r w:rsidR="00897739">
        <w:rPr>
          <w:rFonts w:ascii="Times New Roman" w:hAnsi="Times New Roman" w:cs="Times New Roman"/>
          <w:sz w:val="28"/>
          <w:szCs w:val="28"/>
          <w:lang w:val="uk-UA"/>
        </w:rPr>
        <w:t xml:space="preserve"> </w:t>
      </w:r>
      <w:r w:rsidR="00B15245" w:rsidRPr="00D36C58">
        <w:rPr>
          <w:rFonts w:ascii="Times New Roman" w:hAnsi="Times New Roman" w:cs="Times New Roman"/>
          <w:sz w:val="28"/>
          <w:szCs w:val="28"/>
          <w:lang w:val="uk-UA"/>
        </w:rPr>
        <w:t>Методика</w:t>
      </w:r>
      <w:r w:rsidR="00897739">
        <w:rPr>
          <w:rFonts w:ascii="Times New Roman" w:hAnsi="Times New Roman" w:cs="Times New Roman"/>
          <w:sz w:val="28"/>
          <w:szCs w:val="28"/>
          <w:lang w:val="uk-UA"/>
        </w:rPr>
        <w:t xml:space="preserve"> </w:t>
      </w:r>
      <w:r w:rsidR="00B15245" w:rsidRPr="00D36C58">
        <w:rPr>
          <w:rFonts w:ascii="Times New Roman" w:hAnsi="Times New Roman" w:cs="Times New Roman"/>
          <w:sz w:val="28"/>
          <w:szCs w:val="28"/>
          <w:lang w:val="uk-UA"/>
        </w:rPr>
        <w:t>компанії визнана однією з передових</w:t>
      </w:r>
      <w:r w:rsidR="00897739">
        <w:rPr>
          <w:rFonts w:ascii="Times New Roman" w:hAnsi="Times New Roman" w:cs="Times New Roman"/>
          <w:sz w:val="28"/>
          <w:szCs w:val="28"/>
          <w:lang w:val="uk-UA"/>
        </w:rPr>
        <w:t>.</w:t>
      </w:r>
      <w:r w:rsidR="00990552" w:rsidRPr="00D36C58">
        <w:rPr>
          <w:rFonts w:ascii="Times New Roman" w:hAnsi="Times New Roman" w:cs="Times New Roman"/>
          <w:sz w:val="28"/>
          <w:szCs w:val="28"/>
          <w:lang w:val="uk-UA"/>
        </w:rPr>
        <w:t xml:space="preserve"> </w:t>
      </w:r>
      <w:r w:rsidR="00897739">
        <w:rPr>
          <w:rFonts w:ascii="Times New Roman" w:hAnsi="Times New Roman" w:cs="Times New Roman"/>
          <w:sz w:val="28"/>
          <w:szCs w:val="28"/>
          <w:lang w:val="uk-UA"/>
        </w:rPr>
        <w:t>Ї</w:t>
      </w:r>
      <w:r w:rsidR="00990552" w:rsidRPr="00D36C58">
        <w:rPr>
          <w:rFonts w:ascii="Times New Roman" w:hAnsi="Times New Roman" w:cs="Times New Roman"/>
          <w:sz w:val="28"/>
          <w:szCs w:val="28"/>
          <w:lang w:val="uk-UA"/>
        </w:rPr>
        <w:t xml:space="preserve">ї результати були представлені </w:t>
      </w:r>
      <w:r w:rsidR="00897739">
        <w:rPr>
          <w:rFonts w:ascii="Times New Roman" w:hAnsi="Times New Roman" w:cs="Times New Roman"/>
          <w:sz w:val="28"/>
          <w:szCs w:val="28"/>
          <w:lang w:val="uk-UA"/>
        </w:rPr>
        <w:t>на спеціальному</w:t>
      </w:r>
      <w:r w:rsidR="00990552" w:rsidRPr="00D36C58">
        <w:rPr>
          <w:rFonts w:ascii="Times New Roman" w:hAnsi="Times New Roman" w:cs="Times New Roman"/>
          <w:sz w:val="28"/>
          <w:szCs w:val="28"/>
          <w:lang w:val="uk-UA"/>
        </w:rPr>
        <w:t xml:space="preserve"> вебінарі, присвяченому правилу «3-30-300»</w:t>
      </w:r>
      <w:r w:rsidR="0027223E" w:rsidRPr="00961D83">
        <w:rPr>
          <w:rFonts w:ascii="Times New Roman" w:hAnsi="Times New Roman" w:cs="Times New Roman"/>
          <w:sz w:val="28"/>
          <w:szCs w:val="28"/>
        </w:rPr>
        <w:t xml:space="preserve"> [31]</w:t>
      </w:r>
      <w:r w:rsidR="00990552" w:rsidRPr="00D36C58">
        <w:rPr>
          <w:rFonts w:ascii="Times New Roman" w:hAnsi="Times New Roman" w:cs="Times New Roman"/>
          <w:sz w:val="28"/>
          <w:szCs w:val="28"/>
          <w:lang w:val="uk-UA"/>
        </w:rPr>
        <w:t xml:space="preserve">. </w:t>
      </w:r>
      <w:r w:rsidR="00897739">
        <w:rPr>
          <w:rFonts w:ascii="Times New Roman" w:hAnsi="Times New Roman" w:cs="Times New Roman"/>
          <w:sz w:val="28"/>
          <w:szCs w:val="28"/>
          <w:lang w:val="uk-UA"/>
        </w:rPr>
        <w:t xml:space="preserve"> </w:t>
      </w:r>
    </w:p>
    <w:p w14:paraId="60A2CCAF" w14:textId="329C58F4" w:rsidR="002C6DB9" w:rsidRPr="00D36C58" w:rsidRDefault="002C6DB9" w:rsidP="002C6DB9">
      <w:pPr>
        <w:spacing w:line="360" w:lineRule="auto"/>
        <w:jc w:val="center"/>
        <w:rPr>
          <w:rFonts w:ascii="Times New Roman" w:hAnsi="Times New Roman" w:cs="Times New Roman"/>
          <w:sz w:val="28"/>
          <w:szCs w:val="28"/>
          <w:lang w:val="uk-UA"/>
        </w:rPr>
      </w:pPr>
      <w:r w:rsidRPr="00D36C58">
        <w:rPr>
          <w:noProof/>
          <w:lang w:val="uk-UA"/>
        </w:rPr>
        <w:drawing>
          <wp:inline distT="0" distB="0" distL="0" distR="0" wp14:anchorId="27C879B7" wp14:editId="020DADC5">
            <wp:extent cx="5248893" cy="2800608"/>
            <wp:effectExtent l="0" t="0" r="9525" b="0"/>
            <wp:docPr id="3" name="Рисунок 3" descr="3 trees analysis and the 3-30-300 r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trees analysis and the 3-30-300 rul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03397" cy="2829689"/>
                    </a:xfrm>
                    <a:prstGeom prst="rect">
                      <a:avLst/>
                    </a:prstGeom>
                    <a:noFill/>
                    <a:ln>
                      <a:noFill/>
                    </a:ln>
                  </pic:spPr>
                </pic:pic>
              </a:graphicData>
            </a:graphic>
          </wp:inline>
        </w:drawing>
      </w:r>
    </w:p>
    <w:p w14:paraId="330D5106" w14:textId="31E0639D" w:rsidR="002C6DB9" w:rsidRDefault="00897739" w:rsidP="002C6DB9">
      <w:pPr>
        <w:spacing w:line="360" w:lineRule="auto"/>
        <w:jc w:val="center"/>
        <w:rPr>
          <w:rFonts w:ascii="Times New Roman" w:hAnsi="Times New Roman" w:cs="Times New Roman"/>
          <w:b/>
          <w:bCs/>
          <w:sz w:val="24"/>
          <w:szCs w:val="24"/>
          <w:lang w:val="uk-UA"/>
        </w:rPr>
      </w:pPr>
      <w:r w:rsidRPr="00897739">
        <w:rPr>
          <w:rFonts w:ascii="Times New Roman" w:hAnsi="Times New Roman" w:cs="Times New Roman"/>
          <w:b/>
          <w:bCs/>
          <w:sz w:val="24"/>
          <w:szCs w:val="24"/>
          <w:lang w:val="uk-UA"/>
        </w:rPr>
        <w:t xml:space="preserve">Рис.1.3. </w:t>
      </w:r>
      <w:r w:rsidR="002C6DB9" w:rsidRPr="00897739">
        <w:rPr>
          <w:rFonts w:ascii="Times New Roman" w:hAnsi="Times New Roman" w:cs="Times New Roman"/>
          <w:b/>
          <w:bCs/>
          <w:sz w:val="24"/>
          <w:szCs w:val="24"/>
          <w:lang w:val="uk-UA"/>
        </w:rPr>
        <w:t>Застосування технології «3-30-300» на прикладі одного з міст Нідерландів</w:t>
      </w:r>
    </w:p>
    <w:p w14:paraId="07FD4E68" w14:textId="10E3B6BB" w:rsidR="00DD4F65" w:rsidRPr="00897739" w:rsidRDefault="00CA1177" w:rsidP="002C6DB9">
      <w:pPr>
        <w:spacing w:line="36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 </w:t>
      </w:r>
    </w:p>
    <w:p w14:paraId="534124E8" w14:textId="746BAB86" w:rsidR="00E065E2" w:rsidRDefault="00E065E2" w:rsidP="00F0386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w:t>
      </w:r>
      <w:r w:rsidR="00C26AEA" w:rsidRPr="00C26AEA">
        <w:rPr>
          <w:rFonts w:ascii="Times New Roman" w:hAnsi="Times New Roman" w:cs="Times New Roman"/>
          <w:sz w:val="28"/>
          <w:szCs w:val="28"/>
          <w:lang w:val="uk-UA"/>
        </w:rPr>
        <w:t>Україн</w:t>
      </w:r>
      <w:r>
        <w:rPr>
          <w:rFonts w:ascii="Times New Roman" w:hAnsi="Times New Roman" w:cs="Times New Roman"/>
          <w:sz w:val="28"/>
          <w:szCs w:val="28"/>
          <w:lang w:val="uk-UA"/>
        </w:rPr>
        <w:t>і</w:t>
      </w:r>
      <w:r w:rsidR="00C26AEA" w:rsidRPr="00C26AEA">
        <w:rPr>
          <w:rFonts w:ascii="Times New Roman" w:hAnsi="Times New Roman" w:cs="Times New Roman"/>
          <w:sz w:val="28"/>
          <w:szCs w:val="28"/>
          <w:lang w:val="uk-UA"/>
        </w:rPr>
        <w:t xml:space="preserve"> </w:t>
      </w:r>
      <w:r>
        <w:rPr>
          <w:rFonts w:ascii="Times New Roman" w:hAnsi="Times New Roman" w:cs="Times New Roman"/>
          <w:sz w:val="28"/>
          <w:szCs w:val="28"/>
          <w:lang w:val="uk-UA"/>
        </w:rPr>
        <w:t>існу</w:t>
      </w:r>
      <w:r w:rsidR="00C26AEA" w:rsidRPr="00C26AEA">
        <w:rPr>
          <w:rFonts w:ascii="Times New Roman" w:hAnsi="Times New Roman" w:cs="Times New Roman"/>
          <w:sz w:val="28"/>
          <w:szCs w:val="28"/>
          <w:lang w:val="uk-UA"/>
        </w:rPr>
        <w:t xml:space="preserve">є нормативна база, </w:t>
      </w:r>
      <w:r>
        <w:rPr>
          <w:rFonts w:ascii="Times New Roman" w:hAnsi="Times New Roman" w:cs="Times New Roman"/>
          <w:sz w:val="28"/>
          <w:szCs w:val="28"/>
          <w:lang w:val="uk-UA"/>
        </w:rPr>
        <w:t xml:space="preserve">яка </w:t>
      </w:r>
      <w:r w:rsidR="00C26AEA" w:rsidRPr="00C26AEA">
        <w:rPr>
          <w:rFonts w:ascii="Times New Roman" w:hAnsi="Times New Roman" w:cs="Times New Roman"/>
          <w:sz w:val="28"/>
          <w:szCs w:val="28"/>
          <w:lang w:val="uk-UA"/>
        </w:rPr>
        <w:t>представлена регуляторним документом ДБН Б.2.2-12:2019 «Планування та забудова території»</w:t>
      </w:r>
      <w:r>
        <w:rPr>
          <w:rFonts w:ascii="Times New Roman" w:hAnsi="Times New Roman" w:cs="Times New Roman"/>
          <w:sz w:val="28"/>
          <w:szCs w:val="28"/>
          <w:lang w:val="uk-UA"/>
        </w:rPr>
        <w:t>. У ньому</w:t>
      </w:r>
      <w:r w:rsidR="00C26AEA" w:rsidRPr="00C26AEA">
        <w:rPr>
          <w:rFonts w:ascii="Times New Roman" w:hAnsi="Times New Roman" w:cs="Times New Roman"/>
          <w:sz w:val="28"/>
          <w:szCs w:val="28"/>
          <w:lang w:val="uk-UA"/>
        </w:rPr>
        <w:t xml:space="preserve"> зміщений акцент на кількісний показник забезпеченості населення зелени</w:t>
      </w:r>
      <w:r>
        <w:rPr>
          <w:rFonts w:ascii="Times New Roman" w:hAnsi="Times New Roman" w:cs="Times New Roman"/>
          <w:sz w:val="28"/>
          <w:szCs w:val="28"/>
          <w:lang w:val="uk-UA"/>
        </w:rPr>
        <w:t>ми</w:t>
      </w:r>
      <w:r w:rsidR="00C26AEA" w:rsidRPr="00C26AEA">
        <w:rPr>
          <w:rFonts w:ascii="Times New Roman" w:hAnsi="Times New Roman" w:cs="Times New Roman"/>
          <w:sz w:val="28"/>
          <w:szCs w:val="28"/>
          <w:lang w:val="uk-UA"/>
        </w:rPr>
        <w:t xml:space="preserve"> насаджен</w:t>
      </w:r>
      <w:r>
        <w:rPr>
          <w:rFonts w:ascii="Times New Roman" w:hAnsi="Times New Roman" w:cs="Times New Roman"/>
          <w:sz w:val="28"/>
          <w:szCs w:val="28"/>
          <w:lang w:val="uk-UA"/>
        </w:rPr>
        <w:t>нями</w:t>
      </w:r>
      <w:r w:rsidR="00C26AEA" w:rsidRPr="00C26AEA">
        <w:rPr>
          <w:rFonts w:ascii="Times New Roman" w:hAnsi="Times New Roman" w:cs="Times New Roman"/>
          <w:sz w:val="28"/>
          <w:szCs w:val="28"/>
          <w:lang w:val="uk-UA"/>
        </w:rPr>
        <w:t xml:space="preserve"> загального користування, який становить від 10 до 16 м² на одного жителя залежно від категорії міста. Українські будівельні державні норми встановлюють часові параметри доступності: до районних парків – не більше 15 хвилин пішої ходьби, а до загальноміських парків – до 20 хвилин. При цьому чітко регламентовано</w:t>
      </w:r>
      <w:r>
        <w:rPr>
          <w:rFonts w:ascii="Times New Roman" w:hAnsi="Times New Roman" w:cs="Times New Roman"/>
          <w:sz w:val="28"/>
          <w:szCs w:val="28"/>
          <w:lang w:val="uk-UA"/>
        </w:rPr>
        <w:t>го</w:t>
      </w:r>
      <w:r w:rsidR="00C26AEA" w:rsidRPr="00C26AEA">
        <w:rPr>
          <w:rFonts w:ascii="Times New Roman" w:hAnsi="Times New Roman" w:cs="Times New Roman"/>
          <w:sz w:val="28"/>
          <w:szCs w:val="28"/>
          <w:lang w:val="uk-UA"/>
        </w:rPr>
        <w:t xml:space="preserve"> максимального радіусу доступності у 300 метрів, характерного для рекомендації ВООЗ, у ДБН не передбачено. Подібний підхід орієнтується на забезпеченість територій озеленен</w:t>
      </w:r>
      <w:r>
        <w:rPr>
          <w:rFonts w:ascii="Times New Roman" w:hAnsi="Times New Roman" w:cs="Times New Roman"/>
          <w:sz w:val="28"/>
          <w:szCs w:val="28"/>
          <w:lang w:val="uk-UA"/>
        </w:rPr>
        <w:t>ням</w:t>
      </w:r>
      <w:r w:rsidR="00C26AEA" w:rsidRPr="00C26AEA">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C26AEA" w:rsidRPr="00C26AEA">
        <w:rPr>
          <w:rFonts w:ascii="Times New Roman" w:hAnsi="Times New Roman" w:cs="Times New Roman"/>
          <w:sz w:val="28"/>
          <w:szCs w:val="28"/>
          <w:lang w:val="uk-UA"/>
        </w:rPr>
        <w:t>ніж на забезпечення просторової рівності та мінімальної відстані до зелених зон</w:t>
      </w:r>
      <w:r w:rsidR="00A83D0D">
        <w:rPr>
          <w:rFonts w:ascii="Times New Roman" w:hAnsi="Times New Roman" w:cs="Times New Roman"/>
          <w:sz w:val="28"/>
          <w:szCs w:val="28"/>
          <w:lang w:val="uk-UA"/>
        </w:rPr>
        <w:t xml:space="preserve"> (табл. 1.5.)</w:t>
      </w:r>
      <w:r w:rsidR="00C26AEA" w:rsidRPr="00C26AEA">
        <w:rPr>
          <w:rFonts w:ascii="Times New Roman" w:hAnsi="Times New Roman" w:cs="Times New Roman"/>
          <w:sz w:val="28"/>
          <w:szCs w:val="28"/>
          <w:lang w:val="uk-UA"/>
        </w:rPr>
        <w:t>.</w:t>
      </w:r>
      <w:r w:rsidR="00A83D0D">
        <w:rPr>
          <w:rFonts w:ascii="Times New Roman" w:hAnsi="Times New Roman" w:cs="Times New Roman"/>
          <w:sz w:val="28"/>
          <w:szCs w:val="28"/>
          <w:lang w:val="uk-UA"/>
        </w:rPr>
        <w:t xml:space="preserve"> </w:t>
      </w:r>
    </w:p>
    <w:p w14:paraId="3DD1861C" w14:textId="1C4202D9" w:rsidR="002C6DB9" w:rsidRDefault="00E065E2" w:rsidP="00E065E2">
      <w:pPr>
        <w:spacing w:after="0" w:line="24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Табл. 1.5. Н</w:t>
      </w:r>
      <w:r w:rsidRPr="00E065E2">
        <w:rPr>
          <w:rFonts w:ascii="Times New Roman" w:hAnsi="Times New Roman" w:cs="Times New Roman"/>
          <w:b/>
          <w:bCs/>
          <w:sz w:val="24"/>
          <w:szCs w:val="24"/>
          <w:lang w:val="uk-UA"/>
        </w:rPr>
        <w:t xml:space="preserve">орми планування та забудови </w:t>
      </w:r>
      <w:r>
        <w:rPr>
          <w:rFonts w:ascii="Times New Roman" w:hAnsi="Times New Roman" w:cs="Times New Roman"/>
          <w:b/>
          <w:bCs/>
          <w:sz w:val="24"/>
          <w:szCs w:val="24"/>
          <w:lang w:val="uk-UA"/>
        </w:rPr>
        <w:t xml:space="preserve">міських </w:t>
      </w:r>
      <w:r w:rsidRPr="00E065E2">
        <w:rPr>
          <w:rFonts w:ascii="Times New Roman" w:hAnsi="Times New Roman" w:cs="Times New Roman"/>
          <w:b/>
          <w:bCs/>
          <w:sz w:val="24"/>
          <w:szCs w:val="24"/>
          <w:lang w:val="uk-UA"/>
        </w:rPr>
        <w:t>територі</w:t>
      </w:r>
      <w:r>
        <w:rPr>
          <w:rFonts w:ascii="Times New Roman" w:hAnsi="Times New Roman" w:cs="Times New Roman"/>
          <w:b/>
          <w:bCs/>
          <w:sz w:val="24"/>
          <w:szCs w:val="24"/>
          <w:lang w:val="uk-UA"/>
        </w:rPr>
        <w:t>й в Україні</w:t>
      </w:r>
    </w:p>
    <w:p w14:paraId="64CEDA6C" w14:textId="4035C9E1" w:rsidR="005E2266" w:rsidRDefault="005E2266" w:rsidP="00E065E2">
      <w:pPr>
        <w:spacing w:after="0" w:line="240" w:lineRule="auto"/>
        <w:jc w:val="center"/>
        <w:rPr>
          <w:rFonts w:ascii="Times New Roman" w:hAnsi="Times New Roman" w:cs="Times New Roman"/>
          <w:b/>
          <w:bCs/>
          <w:sz w:val="24"/>
          <w:szCs w:val="24"/>
          <w:lang w:val="uk-UA"/>
        </w:rPr>
      </w:pPr>
      <w:r w:rsidRPr="00CA1177">
        <w:rPr>
          <w:rFonts w:ascii="Times New Roman" w:hAnsi="Times New Roman" w:cs="Times New Roman"/>
          <w:b/>
          <w:bCs/>
          <w:sz w:val="24"/>
          <w:szCs w:val="24"/>
          <w:lang w:val="uk-UA"/>
        </w:rPr>
        <w:t>(складено автором)</w:t>
      </w:r>
    </w:p>
    <w:p w14:paraId="44EBDB92" w14:textId="77777777" w:rsidR="00E065E2" w:rsidRPr="00E065E2" w:rsidRDefault="00E065E2" w:rsidP="00E065E2">
      <w:pPr>
        <w:spacing w:after="0" w:line="240" w:lineRule="auto"/>
        <w:jc w:val="center"/>
        <w:rPr>
          <w:rFonts w:ascii="Times New Roman" w:hAnsi="Times New Roman" w:cs="Times New Roman"/>
          <w:b/>
          <w:bCs/>
          <w:sz w:val="24"/>
          <w:szCs w:val="24"/>
          <w:lang w:val="uk-UA"/>
        </w:rPr>
      </w:pPr>
    </w:p>
    <w:tbl>
      <w:tblPr>
        <w:tblStyle w:val="a8"/>
        <w:tblW w:w="9639" w:type="dxa"/>
        <w:tblInd w:w="-5" w:type="dxa"/>
        <w:tblLook w:val="04A0" w:firstRow="1" w:lastRow="0" w:firstColumn="1" w:lastColumn="0" w:noHBand="0" w:noVBand="1"/>
      </w:tblPr>
      <w:tblGrid>
        <w:gridCol w:w="1980"/>
        <w:gridCol w:w="7659"/>
      </w:tblGrid>
      <w:tr w:rsidR="00660E54" w:rsidRPr="00D36C58" w14:paraId="3CEE911C" w14:textId="77777777" w:rsidTr="00E065E2">
        <w:tc>
          <w:tcPr>
            <w:tcW w:w="1980" w:type="dxa"/>
            <w:vAlign w:val="center"/>
          </w:tcPr>
          <w:p w14:paraId="1E12A208" w14:textId="2B740FD5" w:rsidR="00660E54" w:rsidRPr="00E065E2" w:rsidRDefault="00660E54" w:rsidP="00E065E2">
            <w:pPr>
              <w:jc w:val="center"/>
              <w:rPr>
                <w:rFonts w:ascii="Times New Roman" w:hAnsi="Times New Roman" w:cs="Times New Roman"/>
                <w:b/>
                <w:bCs/>
                <w:sz w:val="24"/>
                <w:szCs w:val="24"/>
                <w:lang w:val="uk-UA"/>
              </w:rPr>
            </w:pPr>
            <w:r w:rsidRPr="00E065E2">
              <w:rPr>
                <w:rFonts w:ascii="Times New Roman" w:hAnsi="Times New Roman" w:cs="Times New Roman"/>
                <w:b/>
                <w:bCs/>
                <w:sz w:val="24"/>
                <w:szCs w:val="24"/>
                <w:lang w:val="uk-UA"/>
              </w:rPr>
              <w:t>Аспект</w:t>
            </w:r>
          </w:p>
        </w:tc>
        <w:tc>
          <w:tcPr>
            <w:tcW w:w="7659" w:type="dxa"/>
            <w:vAlign w:val="center"/>
          </w:tcPr>
          <w:p w14:paraId="4BDEC9BF" w14:textId="20324F5E" w:rsidR="00660E54" w:rsidRPr="00E065E2" w:rsidRDefault="00660E54" w:rsidP="00E065E2">
            <w:pPr>
              <w:jc w:val="center"/>
              <w:rPr>
                <w:rFonts w:ascii="Times New Roman" w:hAnsi="Times New Roman" w:cs="Times New Roman"/>
                <w:b/>
                <w:bCs/>
                <w:sz w:val="24"/>
                <w:szCs w:val="24"/>
                <w:lang w:val="uk-UA"/>
              </w:rPr>
            </w:pPr>
            <w:r w:rsidRPr="00E065E2">
              <w:rPr>
                <w:rFonts w:ascii="Times New Roman" w:hAnsi="Times New Roman" w:cs="Times New Roman"/>
                <w:b/>
                <w:bCs/>
                <w:sz w:val="24"/>
                <w:szCs w:val="24"/>
                <w:lang w:val="uk-UA"/>
              </w:rPr>
              <w:t>Норми ДБН (Б.2.2-12:2019)</w:t>
            </w:r>
          </w:p>
        </w:tc>
      </w:tr>
      <w:tr w:rsidR="00660E54" w:rsidRPr="00D36C58" w14:paraId="5A5FF5D4" w14:textId="77777777" w:rsidTr="00E065E2">
        <w:tc>
          <w:tcPr>
            <w:tcW w:w="1980" w:type="dxa"/>
          </w:tcPr>
          <w:p w14:paraId="2741A827" w14:textId="1CC670A2" w:rsidR="00660E54" w:rsidRPr="00E065E2" w:rsidRDefault="00660E54" w:rsidP="00E065E2">
            <w:pPr>
              <w:jc w:val="center"/>
              <w:rPr>
                <w:rFonts w:ascii="Times New Roman" w:hAnsi="Times New Roman" w:cs="Times New Roman"/>
                <w:sz w:val="24"/>
                <w:szCs w:val="24"/>
                <w:lang w:val="uk-UA"/>
              </w:rPr>
            </w:pPr>
            <w:r w:rsidRPr="00E065E2">
              <w:rPr>
                <w:rFonts w:ascii="Times New Roman" w:hAnsi="Times New Roman" w:cs="Times New Roman"/>
                <w:sz w:val="24"/>
                <w:szCs w:val="24"/>
                <w:lang w:val="uk-UA"/>
              </w:rPr>
              <w:t>Основний показник</w:t>
            </w:r>
          </w:p>
        </w:tc>
        <w:tc>
          <w:tcPr>
            <w:tcW w:w="7659" w:type="dxa"/>
            <w:vAlign w:val="center"/>
          </w:tcPr>
          <w:p w14:paraId="1CDCB6DD" w14:textId="7B89D7BE" w:rsidR="00660E54" w:rsidRPr="00E065E2" w:rsidRDefault="00D04ED6" w:rsidP="00E065E2">
            <w:pPr>
              <w:jc w:val="both"/>
              <w:rPr>
                <w:rFonts w:ascii="Times New Roman" w:hAnsi="Times New Roman" w:cs="Times New Roman"/>
                <w:sz w:val="24"/>
                <w:szCs w:val="24"/>
                <w:lang w:val="uk-UA"/>
              </w:rPr>
            </w:pPr>
            <w:r w:rsidRPr="00E065E2">
              <w:rPr>
                <w:rFonts w:ascii="Times New Roman" w:hAnsi="Times New Roman" w:cs="Times New Roman"/>
                <w:sz w:val="24"/>
                <w:szCs w:val="24"/>
                <w:lang w:val="uk-UA"/>
              </w:rPr>
              <w:t xml:space="preserve">Норма забезпеченості зеленими насадженнями </w:t>
            </w:r>
            <w:r w:rsidR="00884B03" w:rsidRPr="00E065E2">
              <w:rPr>
                <w:rFonts w:ascii="Times New Roman" w:hAnsi="Times New Roman" w:cs="Times New Roman"/>
                <w:sz w:val="24"/>
                <w:szCs w:val="24"/>
                <w:lang w:val="uk-UA"/>
              </w:rPr>
              <w:t>загально користування</w:t>
            </w:r>
          </w:p>
        </w:tc>
      </w:tr>
      <w:tr w:rsidR="00660E54" w:rsidRPr="00D36C58" w14:paraId="5A3BA2D5" w14:textId="77777777" w:rsidTr="00E065E2">
        <w:tc>
          <w:tcPr>
            <w:tcW w:w="1980" w:type="dxa"/>
          </w:tcPr>
          <w:p w14:paraId="2E66B30A" w14:textId="507D506E" w:rsidR="00660E54" w:rsidRPr="00E065E2" w:rsidRDefault="00660E54" w:rsidP="00E065E2">
            <w:pPr>
              <w:jc w:val="center"/>
              <w:rPr>
                <w:rFonts w:ascii="Times New Roman" w:hAnsi="Times New Roman" w:cs="Times New Roman"/>
                <w:sz w:val="24"/>
                <w:szCs w:val="24"/>
                <w:lang w:val="uk-UA"/>
              </w:rPr>
            </w:pPr>
            <w:r w:rsidRPr="00E065E2">
              <w:rPr>
                <w:rFonts w:ascii="Times New Roman" w:hAnsi="Times New Roman" w:cs="Times New Roman"/>
                <w:sz w:val="24"/>
                <w:szCs w:val="24"/>
                <w:lang w:val="uk-UA"/>
              </w:rPr>
              <w:t>Кількісна норма</w:t>
            </w:r>
          </w:p>
        </w:tc>
        <w:tc>
          <w:tcPr>
            <w:tcW w:w="7659" w:type="dxa"/>
            <w:vAlign w:val="center"/>
          </w:tcPr>
          <w:p w14:paraId="34EF4520" w14:textId="20C592A9" w:rsidR="00660E54" w:rsidRPr="00E065E2" w:rsidRDefault="00884B03" w:rsidP="00E065E2">
            <w:pPr>
              <w:jc w:val="both"/>
              <w:rPr>
                <w:rFonts w:ascii="Times New Roman" w:hAnsi="Times New Roman" w:cs="Times New Roman"/>
                <w:sz w:val="24"/>
                <w:szCs w:val="24"/>
                <w:lang w:val="uk-UA"/>
              </w:rPr>
            </w:pPr>
            <w:r w:rsidRPr="00E065E2">
              <w:rPr>
                <w:rFonts w:ascii="Times New Roman" w:hAnsi="Times New Roman" w:cs="Times New Roman"/>
                <w:sz w:val="24"/>
                <w:szCs w:val="24"/>
                <w:lang w:val="uk-UA"/>
              </w:rPr>
              <w:t xml:space="preserve">10-16 м² </w:t>
            </w:r>
            <w:r w:rsidR="00A0223C" w:rsidRPr="00E065E2">
              <w:rPr>
                <w:rFonts w:ascii="Times New Roman" w:hAnsi="Times New Roman" w:cs="Times New Roman"/>
                <w:sz w:val="24"/>
                <w:szCs w:val="24"/>
                <w:lang w:val="uk-UA"/>
              </w:rPr>
              <w:t>на 1 особу (в залежності від розміру міста)</w:t>
            </w:r>
          </w:p>
        </w:tc>
      </w:tr>
      <w:tr w:rsidR="00660E54" w:rsidRPr="00D36C58" w14:paraId="57DFAECC" w14:textId="77777777" w:rsidTr="00E065E2">
        <w:tc>
          <w:tcPr>
            <w:tcW w:w="1980" w:type="dxa"/>
          </w:tcPr>
          <w:p w14:paraId="3CE2A6C9" w14:textId="261ACFFE" w:rsidR="00660E54" w:rsidRPr="00E065E2" w:rsidRDefault="00660E54" w:rsidP="00E065E2">
            <w:pPr>
              <w:jc w:val="center"/>
              <w:rPr>
                <w:rFonts w:ascii="Times New Roman" w:hAnsi="Times New Roman" w:cs="Times New Roman"/>
                <w:sz w:val="24"/>
                <w:szCs w:val="24"/>
                <w:lang w:val="uk-UA"/>
              </w:rPr>
            </w:pPr>
            <w:r w:rsidRPr="00E065E2">
              <w:rPr>
                <w:rFonts w:ascii="Times New Roman" w:hAnsi="Times New Roman" w:cs="Times New Roman"/>
                <w:sz w:val="24"/>
                <w:szCs w:val="24"/>
                <w:lang w:val="uk-UA"/>
              </w:rPr>
              <w:t>Радіус доступності</w:t>
            </w:r>
          </w:p>
        </w:tc>
        <w:tc>
          <w:tcPr>
            <w:tcW w:w="7659" w:type="dxa"/>
            <w:vAlign w:val="center"/>
          </w:tcPr>
          <w:p w14:paraId="5E254BF4" w14:textId="7F69F4A6" w:rsidR="00660E54" w:rsidRPr="00E065E2" w:rsidRDefault="005001E5" w:rsidP="00E065E2">
            <w:pPr>
              <w:jc w:val="both"/>
              <w:rPr>
                <w:rFonts w:ascii="Times New Roman" w:hAnsi="Times New Roman" w:cs="Times New Roman"/>
                <w:sz w:val="24"/>
                <w:szCs w:val="24"/>
                <w:lang w:val="uk-UA"/>
              </w:rPr>
            </w:pPr>
            <w:r w:rsidRPr="00E065E2">
              <w:rPr>
                <w:rFonts w:ascii="Times New Roman" w:hAnsi="Times New Roman" w:cs="Times New Roman"/>
                <w:sz w:val="24"/>
                <w:szCs w:val="24"/>
                <w:lang w:val="uk-UA"/>
              </w:rPr>
              <w:t>До міських парків – приблизно 20 хвилин, до районних парків – не менше 15 хвилин</w:t>
            </w:r>
          </w:p>
        </w:tc>
      </w:tr>
      <w:tr w:rsidR="00A0223C" w:rsidRPr="00D36C58" w14:paraId="287EE167" w14:textId="77777777" w:rsidTr="00E065E2">
        <w:tc>
          <w:tcPr>
            <w:tcW w:w="1980" w:type="dxa"/>
          </w:tcPr>
          <w:p w14:paraId="3B41BC2D" w14:textId="1DF78AD5" w:rsidR="00A0223C" w:rsidRPr="00E065E2" w:rsidRDefault="00A0223C" w:rsidP="00E065E2">
            <w:pPr>
              <w:jc w:val="center"/>
              <w:rPr>
                <w:rFonts w:ascii="Times New Roman" w:hAnsi="Times New Roman" w:cs="Times New Roman"/>
                <w:sz w:val="24"/>
                <w:szCs w:val="24"/>
                <w:lang w:val="uk-UA"/>
              </w:rPr>
            </w:pPr>
            <w:r w:rsidRPr="00E065E2">
              <w:rPr>
                <w:rFonts w:ascii="Times New Roman" w:hAnsi="Times New Roman" w:cs="Times New Roman"/>
                <w:sz w:val="24"/>
                <w:szCs w:val="24"/>
                <w:lang w:val="uk-UA"/>
              </w:rPr>
              <w:t>Мінімальний розмір зони</w:t>
            </w:r>
          </w:p>
        </w:tc>
        <w:tc>
          <w:tcPr>
            <w:tcW w:w="7659" w:type="dxa"/>
            <w:vAlign w:val="center"/>
          </w:tcPr>
          <w:p w14:paraId="63DCCBAF" w14:textId="08FCF7C3" w:rsidR="00A0223C" w:rsidRPr="00E065E2" w:rsidRDefault="00A0223C" w:rsidP="00E065E2">
            <w:pPr>
              <w:jc w:val="both"/>
              <w:rPr>
                <w:rFonts w:ascii="Times New Roman" w:hAnsi="Times New Roman" w:cs="Times New Roman"/>
                <w:sz w:val="24"/>
                <w:szCs w:val="24"/>
                <w:lang w:val="uk-UA"/>
              </w:rPr>
            </w:pPr>
            <w:r w:rsidRPr="00E065E2">
              <w:rPr>
                <w:rFonts w:ascii="Times New Roman" w:hAnsi="Times New Roman" w:cs="Times New Roman"/>
                <w:sz w:val="24"/>
                <w:szCs w:val="24"/>
                <w:lang w:val="uk-UA"/>
              </w:rPr>
              <w:t>Немає чітких регламентів для кожного типу</w:t>
            </w:r>
          </w:p>
        </w:tc>
      </w:tr>
      <w:tr w:rsidR="00A0223C" w:rsidRPr="00D36C58" w14:paraId="2E06D03A" w14:textId="77777777" w:rsidTr="00E065E2">
        <w:tc>
          <w:tcPr>
            <w:tcW w:w="1980" w:type="dxa"/>
          </w:tcPr>
          <w:p w14:paraId="2699E451" w14:textId="0C69A6E1" w:rsidR="00A0223C" w:rsidRPr="00E065E2" w:rsidRDefault="00A0223C" w:rsidP="00E065E2">
            <w:pPr>
              <w:jc w:val="center"/>
              <w:rPr>
                <w:rFonts w:ascii="Times New Roman" w:hAnsi="Times New Roman" w:cs="Times New Roman"/>
                <w:sz w:val="24"/>
                <w:szCs w:val="24"/>
                <w:lang w:val="uk-UA"/>
              </w:rPr>
            </w:pPr>
            <w:r w:rsidRPr="00E065E2">
              <w:rPr>
                <w:rFonts w:ascii="Times New Roman" w:hAnsi="Times New Roman" w:cs="Times New Roman"/>
                <w:sz w:val="24"/>
                <w:szCs w:val="24"/>
                <w:lang w:val="uk-UA"/>
              </w:rPr>
              <w:t>Підхід до здійснення</w:t>
            </w:r>
          </w:p>
        </w:tc>
        <w:tc>
          <w:tcPr>
            <w:tcW w:w="7659" w:type="dxa"/>
            <w:vAlign w:val="center"/>
          </w:tcPr>
          <w:p w14:paraId="78D8BE3B" w14:textId="0F50337C" w:rsidR="00A0223C" w:rsidRPr="00E065E2" w:rsidRDefault="00D15EF0" w:rsidP="00E065E2">
            <w:pPr>
              <w:jc w:val="both"/>
              <w:rPr>
                <w:rFonts w:ascii="Times New Roman" w:hAnsi="Times New Roman" w:cs="Times New Roman"/>
                <w:sz w:val="24"/>
                <w:szCs w:val="24"/>
                <w:lang w:val="uk-UA"/>
              </w:rPr>
            </w:pPr>
            <w:r w:rsidRPr="00E065E2">
              <w:rPr>
                <w:rFonts w:ascii="Times New Roman" w:hAnsi="Times New Roman" w:cs="Times New Roman"/>
                <w:sz w:val="24"/>
                <w:szCs w:val="24"/>
                <w:lang w:val="uk-UA"/>
              </w:rPr>
              <w:t>Більше кількісний, також перелічується транспортна й пішохідна доступності</w:t>
            </w:r>
          </w:p>
        </w:tc>
      </w:tr>
    </w:tbl>
    <w:p w14:paraId="07959190" w14:textId="0FFDFB03" w:rsidR="00DA17D5" w:rsidRPr="00D36C58" w:rsidRDefault="00DA17D5" w:rsidP="005E2266">
      <w:pPr>
        <w:spacing w:after="0" w:line="360" w:lineRule="auto"/>
        <w:jc w:val="center"/>
        <w:rPr>
          <w:rFonts w:ascii="Times New Roman" w:hAnsi="Times New Roman" w:cs="Times New Roman"/>
          <w:sz w:val="28"/>
          <w:szCs w:val="28"/>
          <w:lang w:val="uk-UA"/>
        </w:rPr>
      </w:pPr>
    </w:p>
    <w:p w14:paraId="5CA31E70" w14:textId="77777777" w:rsidR="00357658" w:rsidRDefault="00F86C56" w:rsidP="005E2266">
      <w:pPr>
        <w:spacing w:after="0" w:line="360" w:lineRule="auto"/>
        <w:ind w:firstLine="709"/>
        <w:jc w:val="both"/>
        <w:rPr>
          <w:rFonts w:ascii="Times New Roman" w:hAnsi="Times New Roman" w:cs="Times New Roman"/>
          <w:sz w:val="28"/>
          <w:szCs w:val="28"/>
          <w:lang w:val="uk-UA"/>
        </w:rPr>
      </w:pPr>
      <w:r w:rsidRPr="00F86C56">
        <w:rPr>
          <w:rFonts w:ascii="Times New Roman" w:hAnsi="Times New Roman" w:cs="Times New Roman"/>
          <w:sz w:val="28"/>
          <w:szCs w:val="28"/>
          <w:lang w:val="uk-UA"/>
        </w:rPr>
        <w:t>Для моделювання просторової доступності ландшафтно-рекреаційних об'єктів недостатньо враховувати лише геометричну наближеність по прямій, оскільки реальна траєкторія пішохода коригується комплексом планувальних та інфраструктурних бар'єрів. Головними чинниками фрагментації міського простору є лінійні транспортні артерії (магістралі, залізниці)</w:t>
      </w:r>
      <w:r w:rsidR="005E2266">
        <w:rPr>
          <w:rFonts w:ascii="Times New Roman" w:hAnsi="Times New Roman" w:cs="Times New Roman"/>
          <w:sz w:val="28"/>
          <w:szCs w:val="28"/>
          <w:lang w:val="uk-UA"/>
        </w:rPr>
        <w:t xml:space="preserve">. Вони через недостатню кількість </w:t>
      </w:r>
      <w:r w:rsidRPr="00F86C56">
        <w:rPr>
          <w:rFonts w:ascii="Times New Roman" w:hAnsi="Times New Roman" w:cs="Times New Roman"/>
          <w:sz w:val="28"/>
          <w:szCs w:val="28"/>
          <w:lang w:val="uk-UA"/>
        </w:rPr>
        <w:t>переходів збільшують коефіцієнт видовження маршруту</w:t>
      </w:r>
      <w:r w:rsidR="005E2266">
        <w:rPr>
          <w:rFonts w:ascii="Times New Roman" w:hAnsi="Times New Roman" w:cs="Times New Roman"/>
          <w:sz w:val="28"/>
          <w:szCs w:val="28"/>
          <w:lang w:val="uk-UA"/>
        </w:rPr>
        <w:t>. Н</w:t>
      </w:r>
      <w:r w:rsidRPr="00F86C56">
        <w:rPr>
          <w:rFonts w:ascii="Times New Roman" w:hAnsi="Times New Roman" w:cs="Times New Roman"/>
          <w:sz w:val="28"/>
          <w:szCs w:val="28"/>
          <w:lang w:val="uk-UA"/>
        </w:rPr>
        <w:t xml:space="preserve">изький рівень зв'язності дорожньо-стежкової мережі </w:t>
      </w:r>
      <w:r w:rsidR="005E2266">
        <w:rPr>
          <w:rFonts w:ascii="Times New Roman" w:hAnsi="Times New Roman" w:cs="Times New Roman"/>
          <w:sz w:val="28"/>
          <w:szCs w:val="28"/>
          <w:lang w:val="uk-UA"/>
        </w:rPr>
        <w:t>зумовлений</w:t>
      </w:r>
      <w:r w:rsidRPr="00F86C56">
        <w:rPr>
          <w:rFonts w:ascii="Times New Roman" w:hAnsi="Times New Roman" w:cs="Times New Roman"/>
          <w:sz w:val="28"/>
          <w:szCs w:val="28"/>
          <w:lang w:val="uk-UA"/>
        </w:rPr>
        <w:t xml:space="preserve"> наявніст</w:t>
      </w:r>
      <w:r w:rsidR="005E2266">
        <w:rPr>
          <w:rFonts w:ascii="Times New Roman" w:hAnsi="Times New Roman" w:cs="Times New Roman"/>
          <w:sz w:val="28"/>
          <w:szCs w:val="28"/>
          <w:lang w:val="uk-UA"/>
        </w:rPr>
        <w:t>ю</w:t>
      </w:r>
      <w:r w:rsidRPr="00F86C56">
        <w:rPr>
          <w:rFonts w:ascii="Times New Roman" w:hAnsi="Times New Roman" w:cs="Times New Roman"/>
          <w:sz w:val="28"/>
          <w:szCs w:val="28"/>
          <w:lang w:val="uk-UA"/>
        </w:rPr>
        <w:t xml:space="preserve"> закритих зон чи огорож. Фізичну досяжність парків </w:t>
      </w:r>
      <w:r w:rsidR="005E2266" w:rsidRPr="00F86C56">
        <w:rPr>
          <w:rFonts w:ascii="Times New Roman" w:hAnsi="Times New Roman" w:cs="Times New Roman"/>
          <w:sz w:val="28"/>
          <w:szCs w:val="28"/>
          <w:lang w:val="uk-UA"/>
        </w:rPr>
        <w:t>для маломобільних груп населення</w:t>
      </w:r>
      <w:r w:rsidR="005E2266">
        <w:rPr>
          <w:rFonts w:ascii="Times New Roman" w:hAnsi="Times New Roman" w:cs="Times New Roman"/>
          <w:sz w:val="28"/>
          <w:szCs w:val="28"/>
          <w:lang w:val="uk-UA"/>
        </w:rPr>
        <w:t xml:space="preserve"> </w:t>
      </w:r>
      <w:r w:rsidRPr="00F86C56">
        <w:rPr>
          <w:rFonts w:ascii="Times New Roman" w:hAnsi="Times New Roman" w:cs="Times New Roman"/>
          <w:sz w:val="28"/>
          <w:szCs w:val="28"/>
          <w:lang w:val="uk-UA"/>
        </w:rPr>
        <w:t>суттєво обмежу</w:t>
      </w:r>
      <w:r w:rsidR="005E2266">
        <w:rPr>
          <w:rFonts w:ascii="Times New Roman" w:hAnsi="Times New Roman" w:cs="Times New Roman"/>
          <w:sz w:val="28"/>
          <w:szCs w:val="28"/>
          <w:lang w:val="uk-UA"/>
        </w:rPr>
        <w:t xml:space="preserve"> відсутність </w:t>
      </w:r>
      <w:r w:rsidRPr="00F86C56">
        <w:rPr>
          <w:rFonts w:ascii="Times New Roman" w:hAnsi="Times New Roman" w:cs="Times New Roman"/>
          <w:sz w:val="28"/>
          <w:szCs w:val="28"/>
          <w:lang w:val="uk-UA"/>
        </w:rPr>
        <w:t>пандусів, ліфтів на різнорівневих переходах</w:t>
      </w:r>
      <w:r w:rsidR="005E2266">
        <w:rPr>
          <w:rFonts w:ascii="Times New Roman" w:hAnsi="Times New Roman" w:cs="Times New Roman"/>
          <w:sz w:val="28"/>
          <w:szCs w:val="28"/>
          <w:lang w:val="uk-UA"/>
        </w:rPr>
        <w:t xml:space="preserve"> тощо</w:t>
      </w:r>
      <w:r w:rsidRPr="00F86C56">
        <w:rPr>
          <w:rFonts w:ascii="Times New Roman" w:hAnsi="Times New Roman" w:cs="Times New Roman"/>
          <w:sz w:val="28"/>
          <w:szCs w:val="28"/>
          <w:lang w:val="uk-UA"/>
        </w:rPr>
        <w:t xml:space="preserve"> </w:t>
      </w:r>
      <w:r w:rsidR="009349D5" w:rsidRPr="00961D83">
        <w:rPr>
          <w:rFonts w:ascii="Times New Roman" w:hAnsi="Times New Roman" w:cs="Times New Roman"/>
          <w:sz w:val="28"/>
          <w:szCs w:val="28"/>
          <w:lang w:val="uk-UA"/>
        </w:rPr>
        <w:t>[27]</w:t>
      </w:r>
      <w:r w:rsidRPr="00F86C56">
        <w:rPr>
          <w:rFonts w:ascii="Times New Roman" w:hAnsi="Times New Roman" w:cs="Times New Roman"/>
          <w:sz w:val="28"/>
          <w:szCs w:val="28"/>
          <w:lang w:val="uk-UA"/>
        </w:rPr>
        <w:t>.</w:t>
      </w:r>
    </w:p>
    <w:p w14:paraId="0E114ACE" w14:textId="77777777" w:rsidR="006C0CB0" w:rsidRDefault="006C0CB0" w:rsidP="005E2266">
      <w:pPr>
        <w:spacing w:after="0" w:line="360" w:lineRule="auto"/>
        <w:ind w:firstLine="709"/>
        <w:jc w:val="both"/>
        <w:rPr>
          <w:rFonts w:ascii="Times New Roman" w:hAnsi="Times New Roman" w:cs="Times New Roman"/>
          <w:b/>
          <w:bCs/>
          <w:sz w:val="28"/>
          <w:szCs w:val="28"/>
          <w:lang w:val="uk-UA"/>
        </w:rPr>
      </w:pPr>
    </w:p>
    <w:p w14:paraId="74F40487" w14:textId="4E5E2DD6" w:rsidR="006C0CB0" w:rsidRDefault="00357658" w:rsidP="005E2266">
      <w:pPr>
        <w:spacing w:after="0" w:line="360" w:lineRule="auto"/>
        <w:ind w:firstLine="709"/>
        <w:jc w:val="both"/>
        <w:rPr>
          <w:rFonts w:ascii="Times New Roman" w:hAnsi="Times New Roman" w:cs="Times New Roman"/>
          <w:b/>
          <w:bCs/>
          <w:sz w:val="28"/>
          <w:szCs w:val="28"/>
          <w:lang w:val="uk-UA"/>
        </w:rPr>
      </w:pPr>
      <w:r w:rsidRPr="006C0CB0">
        <w:rPr>
          <w:rFonts w:ascii="Times New Roman" w:hAnsi="Times New Roman" w:cs="Times New Roman"/>
          <w:b/>
          <w:bCs/>
          <w:sz w:val="28"/>
          <w:szCs w:val="28"/>
          <w:lang w:val="uk-UA"/>
        </w:rPr>
        <w:lastRenderedPageBreak/>
        <w:t>Висновки до розділу 1.</w:t>
      </w:r>
    </w:p>
    <w:p w14:paraId="1BAA8FBF" w14:textId="4F866455" w:rsidR="0011563A" w:rsidRPr="006C0CB0" w:rsidRDefault="006C0CB0" w:rsidP="005E2266">
      <w:pPr>
        <w:spacing w:after="0" w:line="360" w:lineRule="auto"/>
        <w:ind w:firstLine="709"/>
        <w:jc w:val="both"/>
        <w:rPr>
          <w:rFonts w:ascii="Times New Roman" w:hAnsi="Times New Roman" w:cs="Times New Roman"/>
          <w:sz w:val="28"/>
          <w:szCs w:val="28"/>
          <w:lang w:val="uk-UA"/>
        </w:rPr>
      </w:pPr>
      <w:r w:rsidRPr="006C0CB0">
        <w:rPr>
          <w:rFonts w:ascii="Times New Roman" w:hAnsi="Times New Roman" w:cs="Times New Roman"/>
          <w:sz w:val="28"/>
          <w:szCs w:val="28"/>
          <w:lang w:val="uk-UA"/>
        </w:rPr>
        <w:t>За підсумками першого розділу</w:t>
      </w:r>
      <w:r>
        <w:rPr>
          <w:rFonts w:ascii="Times New Roman" w:hAnsi="Times New Roman" w:cs="Times New Roman"/>
          <w:sz w:val="28"/>
          <w:szCs w:val="28"/>
          <w:lang w:val="uk-UA"/>
        </w:rPr>
        <w:t xml:space="preserve"> </w:t>
      </w:r>
      <w:r w:rsidRPr="006C0CB0">
        <w:rPr>
          <w:rFonts w:ascii="Times New Roman" w:hAnsi="Times New Roman" w:cs="Times New Roman"/>
          <w:sz w:val="28"/>
          <w:szCs w:val="28"/>
          <w:lang w:val="uk-UA"/>
        </w:rPr>
        <w:t>встановлено, що зелені зони є елементом просторової структури сучасного міста та виконують різні функції. Класифікація зелених зон за функціональним призначенням та розмірами дає змогу п</w:t>
      </w:r>
      <w:r>
        <w:rPr>
          <w:rFonts w:ascii="Times New Roman" w:hAnsi="Times New Roman" w:cs="Times New Roman"/>
          <w:sz w:val="28"/>
          <w:szCs w:val="28"/>
          <w:lang w:val="uk-UA"/>
        </w:rPr>
        <w:t>роводити</w:t>
      </w:r>
      <w:r w:rsidRPr="006C0CB0">
        <w:rPr>
          <w:rFonts w:ascii="Times New Roman" w:hAnsi="Times New Roman" w:cs="Times New Roman"/>
          <w:sz w:val="28"/>
          <w:szCs w:val="28"/>
          <w:lang w:val="uk-UA"/>
        </w:rPr>
        <w:t xml:space="preserve"> </w:t>
      </w:r>
      <w:r w:rsidR="00920099">
        <w:rPr>
          <w:rFonts w:ascii="Times New Roman" w:hAnsi="Times New Roman" w:cs="Times New Roman"/>
          <w:sz w:val="28"/>
          <w:szCs w:val="28"/>
          <w:lang w:val="uk-UA"/>
        </w:rPr>
        <w:t xml:space="preserve">міське </w:t>
      </w:r>
      <w:r w:rsidRPr="006C0CB0">
        <w:rPr>
          <w:rFonts w:ascii="Times New Roman" w:hAnsi="Times New Roman" w:cs="Times New Roman"/>
          <w:sz w:val="28"/>
          <w:szCs w:val="28"/>
          <w:lang w:val="uk-UA"/>
        </w:rPr>
        <w:t>планування та управління. Міжнародні стандарти, зокрема рекомендації ВООЗ та правило "3-30-300", підтверджують важливість не лише кількісних показників озеленення, але й забезпечення просторової доступності зелених територій для усіх груп населення. Концепція зеленого каркаса міста та інтеграції природних елементів у щільну забудову демонструє сучасні підходи до створення сталого міського середовища.</w:t>
      </w:r>
      <w:r w:rsidR="00357658" w:rsidRPr="006C0CB0">
        <w:rPr>
          <w:rFonts w:ascii="Times New Roman" w:hAnsi="Times New Roman" w:cs="Times New Roman"/>
          <w:sz w:val="28"/>
          <w:szCs w:val="28"/>
          <w:lang w:val="uk-UA"/>
        </w:rPr>
        <w:t xml:space="preserve"> </w:t>
      </w:r>
      <w:r w:rsidR="00770BB6" w:rsidRPr="006C0CB0">
        <w:rPr>
          <w:rFonts w:ascii="Times New Roman" w:hAnsi="Times New Roman" w:cs="Times New Roman"/>
          <w:sz w:val="28"/>
          <w:szCs w:val="28"/>
          <w:lang w:val="uk-UA"/>
        </w:rPr>
        <w:t xml:space="preserve"> </w:t>
      </w:r>
      <w:r w:rsidR="005E2266" w:rsidRPr="006C0CB0">
        <w:rPr>
          <w:rFonts w:ascii="Times New Roman" w:hAnsi="Times New Roman" w:cs="Times New Roman"/>
          <w:sz w:val="28"/>
          <w:szCs w:val="28"/>
          <w:lang w:val="uk-UA"/>
        </w:rPr>
        <w:t xml:space="preserve">  </w:t>
      </w:r>
    </w:p>
    <w:p w14:paraId="036C8DE4" w14:textId="77777777" w:rsidR="00920099" w:rsidRDefault="00920099" w:rsidP="006A24BA">
      <w:pPr>
        <w:spacing w:line="360" w:lineRule="auto"/>
        <w:jc w:val="center"/>
        <w:rPr>
          <w:rFonts w:ascii="Times New Roman" w:hAnsi="Times New Roman" w:cs="Times New Roman"/>
          <w:b/>
          <w:bCs/>
          <w:sz w:val="28"/>
          <w:szCs w:val="28"/>
          <w:lang w:val="uk-UA"/>
        </w:rPr>
      </w:pPr>
    </w:p>
    <w:p w14:paraId="780D9581" w14:textId="77777777" w:rsidR="00920099" w:rsidRDefault="00920099" w:rsidP="006A24BA">
      <w:pPr>
        <w:spacing w:line="360" w:lineRule="auto"/>
        <w:jc w:val="center"/>
        <w:rPr>
          <w:rFonts w:ascii="Times New Roman" w:hAnsi="Times New Roman" w:cs="Times New Roman"/>
          <w:b/>
          <w:bCs/>
          <w:sz w:val="28"/>
          <w:szCs w:val="28"/>
          <w:lang w:val="uk-UA"/>
        </w:rPr>
      </w:pPr>
    </w:p>
    <w:p w14:paraId="35B2CBF6" w14:textId="77777777" w:rsidR="00920099" w:rsidRDefault="00920099" w:rsidP="006A24BA">
      <w:pPr>
        <w:spacing w:line="360" w:lineRule="auto"/>
        <w:jc w:val="center"/>
        <w:rPr>
          <w:rFonts w:ascii="Times New Roman" w:hAnsi="Times New Roman" w:cs="Times New Roman"/>
          <w:b/>
          <w:bCs/>
          <w:sz w:val="28"/>
          <w:szCs w:val="28"/>
          <w:lang w:val="uk-UA"/>
        </w:rPr>
      </w:pPr>
    </w:p>
    <w:p w14:paraId="78A062AD" w14:textId="77777777" w:rsidR="00920099" w:rsidRDefault="00920099" w:rsidP="006A24BA">
      <w:pPr>
        <w:spacing w:line="360" w:lineRule="auto"/>
        <w:jc w:val="center"/>
        <w:rPr>
          <w:rFonts w:ascii="Times New Roman" w:hAnsi="Times New Roman" w:cs="Times New Roman"/>
          <w:b/>
          <w:bCs/>
          <w:sz w:val="28"/>
          <w:szCs w:val="28"/>
          <w:lang w:val="uk-UA"/>
        </w:rPr>
      </w:pPr>
    </w:p>
    <w:p w14:paraId="7BCD2DB6" w14:textId="77777777" w:rsidR="00920099" w:rsidRDefault="00920099" w:rsidP="006A24BA">
      <w:pPr>
        <w:spacing w:line="360" w:lineRule="auto"/>
        <w:jc w:val="center"/>
        <w:rPr>
          <w:rFonts w:ascii="Times New Roman" w:hAnsi="Times New Roman" w:cs="Times New Roman"/>
          <w:b/>
          <w:bCs/>
          <w:sz w:val="28"/>
          <w:szCs w:val="28"/>
          <w:lang w:val="uk-UA"/>
        </w:rPr>
      </w:pPr>
    </w:p>
    <w:p w14:paraId="321719A4" w14:textId="77777777" w:rsidR="00920099" w:rsidRDefault="00920099" w:rsidP="006A24BA">
      <w:pPr>
        <w:spacing w:line="360" w:lineRule="auto"/>
        <w:jc w:val="center"/>
        <w:rPr>
          <w:rFonts w:ascii="Times New Roman" w:hAnsi="Times New Roman" w:cs="Times New Roman"/>
          <w:b/>
          <w:bCs/>
          <w:sz w:val="28"/>
          <w:szCs w:val="28"/>
          <w:lang w:val="uk-UA"/>
        </w:rPr>
      </w:pPr>
    </w:p>
    <w:p w14:paraId="0D58C19C" w14:textId="77777777" w:rsidR="00920099" w:rsidRDefault="00920099" w:rsidP="006A24BA">
      <w:pPr>
        <w:spacing w:line="360" w:lineRule="auto"/>
        <w:jc w:val="center"/>
        <w:rPr>
          <w:rFonts w:ascii="Times New Roman" w:hAnsi="Times New Roman" w:cs="Times New Roman"/>
          <w:b/>
          <w:bCs/>
          <w:sz w:val="28"/>
          <w:szCs w:val="28"/>
          <w:lang w:val="uk-UA"/>
        </w:rPr>
      </w:pPr>
    </w:p>
    <w:p w14:paraId="5163BB36" w14:textId="77777777" w:rsidR="00920099" w:rsidRDefault="00920099" w:rsidP="006A24BA">
      <w:pPr>
        <w:spacing w:line="360" w:lineRule="auto"/>
        <w:jc w:val="center"/>
        <w:rPr>
          <w:rFonts w:ascii="Times New Roman" w:hAnsi="Times New Roman" w:cs="Times New Roman"/>
          <w:b/>
          <w:bCs/>
          <w:sz w:val="28"/>
          <w:szCs w:val="28"/>
          <w:lang w:val="uk-UA"/>
        </w:rPr>
      </w:pPr>
    </w:p>
    <w:p w14:paraId="1A4FE084" w14:textId="77777777" w:rsidR="00920099" w:rsidRDefault="00920099" w:rsidP="006A24BA">
      <w:pPr>
        <w:spacing w:line="360" w:lineRule="auto"/>
        <w:jc w:val="center"/>
        <w:rPr>
          <w:rFonts w:ascii="Times New Roman" w:hAnsi="Times New Roman" w:cs="Times New Roman"/>
          <w:b/>
          <w:bCs/>
          <w:sz w:val="28"/>
          <w:szCs w:val="28"/>
          <w:lang w:val="uk-UA"/>
        </w:rPr>
      </w:pPr>
    </w:p>
    <w:p w14:paraId="0AB88BD3" w14:textId="77777777" w:rsidR="00920099" w:rsidRDefault="00920099" w:rsidP="006A24BA">
      <w:pPr>
        <w:spacing w:line="360" w:lineRule="auto"/>
        <w:jc w:val="center"/>
        <w:rPr>
          <w:rFonts w:ascii="Times New Roman" w:hAnsi="Times New Roman" w:cs="Times New Roman"/>
          <w:b/>
          <w:bCs/>
          <w:sz w:val="28"/>
          <w:szCs w:val="28"/>
          <w:lang w:val="uk-UA"/>
        </w:rPr>
      </w:pPr>
    </w:p>
    <w:p w14:paraId="6CFE2F1B" w14:textId="77777777" w:rsidR="00920099" w:rsidRDefault="00920099" w:rsidP="006A24BA">
      <w:pPr>
        <w:spacing w:line="360" w:lineRule="auto"/>
        <w:jc w:val="center"/>
        <w:rPr>
          <w:rFonts w:ascii="Times New Roman" w:hAnsi="Times New Roman" w:cs="Times New Roman"/>
          <w:b/>
          <w:bCs/>
          <w:sz w:val="28"/>
          <w:szCs w:val="28"/>
          <w:lang w:val="uk-UA"/>
        </w:rPr>
      </w:pPr>
    </w:p>
    <w:p w14:paraId="4391DBC1" w14:textId="77777777" w:rsidR="00920099" w:rsidRDefault="00920099" w:rsidP="006A24BA">
      <w:pPr>
        <w:spacing w:line="360" w:lineRule="auto"/>
        <w:jc w:val="center"/>
        <w:rPr>
          <w:rFonts w:ascii="Times New Roman" w:hAnsi="Times New Roman" w:cs="Times New Roman"/>
          <w:b/>
          <w:bCs/>
          <w:sz w:val="28"/>
          <w:szCs w:val="28"/>
          <w:lang w:val="uk-UA"/>
        </w:rPr>
      </w:pPr>
    </w:p>
    <w:p w14:paraId="4C2C3932" w14:textId="77777777" w:rsidR="00920099" w:rsidRDefault="00920099" w:rsidP="006A24BA">
      <w:pPr>
        <w:spacing w:line="360" w:lineRule="auto"/>
        <w:jc w:val="center"/>
        <w:rPr>
          <w:rFonts w:ascii="Times New Roman" w:hAnsi="Times New Roman" w:cs="Times New Roman"/>
          <w:b/>
          <w:bCs/>
          <w:sz w:val="28"/>
          <w:szCs w:val="28"/>
          <w:lang w:val="uk-UA"/>
        </w:rPr>
      </w:pPr>
    </w:p>
    <w:p w14:paraId="706BC6C2" w14:textId="77777777" w:rsidR="00920099" w:rsidRDefault="00920099" w:rsidP="006A24BA">
      <w:pPr>
        <w:spacing w:line="360" w:lineRule="auto"/>
        <w:jc w:val="center"/>
        <w:rPr>
          <w:rFonts w:ascii="Times New Roman" w:hAnsi="Times New Roman" w:cs="Times New Roman"/>
          <w:b/>
          <w:bCs/>
          <w:sz w:val="28"/>
          <w:szCs w:val="28"/>
          <w:lang w:val="uk-UA"/>
        </w:rPr>
      </w:pPr>
    </w:p>
    <w:p w14:paraId="481BA2A1" w14:textId="77777777" w:rsidR="00920099" w:rsidRDefault="00920099" w:rsidP="006A24BA">
      <w:pPr>
        <w:spacing w:line="360" w:lineRule="auto"/>
        <w:jc w:val="center"/>
        <w:rPr>
          <w:rFonts w:ascii="Times New Roman" w:hAnsi="Times New Roman" w:cs="Times New Roman"/>
          <w:b/>
          <w:bCs/>
          <w:sz w:val="28"/>
          <w:szCs w:val="28"/>
          <w:lang w:val="uk-UA"/>
        </w:rPr>
      </w:pPr>
    </w:p>
    <w:p w14:paraId="3DB4FCFB" w14:textId="71B50206" w:rsidR="006A24BA" w:rsidRPr="00D36C58" w:rsidRDefault="006A24BA" w:rsidP="006A24BA">
      <w:pPr>
        <w:spacing w:line="360" w:lineRule="auto"/>
        <w:jc w:val="center"/>
        <w:rPr>
          <w:rFonts w:ascii="Times New Roman" w:hAnsi="Times New Roman" w:cs="Times New Roman"/>
          <w:b/>
          <w:bCs/>
          <w:sz w:val="28"/>
          <w:szCs w:val="28"/>
          <w:lang w:val="uk-UA"/>
        </w:rPr>
      </w:pPr>
      <w:r w:rsidRPr="00D36C58">
        <w:rPr>
          <w:rFonts w:ascii="Times New Roman" w:hAnsi="Times New Roman" w:cs="Times New Roman"/>
          <w:b/>
          <w:bCs/>
          <w:sz w:val="28"/>
          <w:szCs w:val="28"/>
          <w:lang w:val="uk-UA"/>
        </w:rPr>
        <w:lastRenderedPageBreak/>
        <w:t>2. ХАРАКТЕРИСТИКА ЗЕЛЕНИХ ЗОН ДНІПРОВСЬКОГО РАЙОНУ МІСТА КИЄВА</w:t>
      </w:r>
    </w:p>
    <w:p w14:paraId="4EA94187" w14:textId="31EC191C" w:rsidR="006A24BA" w:rsidRPr="004B2175" w:rsidRDefault="006A24BA" w:rsidP="004B2175">
      <w:pPr>
        <w:spacing w:after="0" w:line="360" w:lineRule="auto"/>
        <w:ind w:firstLine="709"/>
        <w:jc w:val="both"/>
        <w:rPr>
          <w:rFonts w:ascii="Times New Roman" w:hAnsi="Times New Roman" w:cs="Times New Roman"/>
          <w:b/>
          <w:bCs/>
          <w:sz w:val="28"/>
          <w:szCs w:val="28"/>
          <w:lang w:val="uk-UA"/>
        </w:rPr>
      </w:pPr>
      <w:r w:rsidRPr="004B2175">
        <w:rPr>
          <w:rFonts w:ascii="Times New Roman" w:hAnsi="Times New Roman" w:cs="Times New Roman"/>
          <w:b/>
          <w:bCs/>
          <w:sz w:val="28"/>
          <w:szCs w:val="28"/>
          <w:lang w:val="uk-UA"/>
        </w:rPr>
        <w:t>2.1</w:t>
      </w:r>
      <w:r w:rsidR="004B2175" w:rsidRPr="004B2175">
        <w:rPr>
          <w:rFonts w:ascii="Times New Roman" w:hAnsi="Times New Roman" w:cs="Times New Roman"/>
          <w:b/>
          <w:bCs/>
          <w:sz w:val="28"/>
          <w:szCs w:val="28"/>
          <w:lang w:val="uk-UA"/>
        </w:rPr>
        <w:t>.</w:t>
      </w:r>
      <w:r w:rsidRPr="004B2175">
        <w:rPr>
          <w:rFonts w:ascii="Times New Roman" w:hAnsi="Times New Roman" w:cs="Times New Roman"/>
          <w:b/>
          <w:bCs/>
          <w:sz w:val="28"/>
          <w:szCs w:val="28"/>
          <w:lang w:val="uk-UA"/>
        </w:rPr>
        <w:t xml:space="preserve"> Географічне розташування Дніпровського району та загальні відомості</w:t>
      </w:r>
    </w:p>
    <w:p w14:paraId="144CF940" w14:textId="6EAA6F56" w:rsidR="004D3DBE" w:rsidRPr="00015115" w:rsidRDefault="00D36C58" w:rsidP="004B21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Дніпровський район </w:t>
      </w:r>
      <w:r w:rsidR="004B2175">
        <w:rPr>
          <w:rFonts w:ascii="Times New Roman" w:hAnsi="Times New Roman" w:cs="Times New Roman"/>
          <w:sz w:val="28"/>
          <w:szCs w:val="28"/>
          <w:lang w:val="uk-UA"/>
        </w:rPr>
        <w:t>с</w:t>
      </w:r>
      <w:r w:rsidR="005F6A08" w:rsidRPr="005F6A08">
        <w:rPr>
          <w:rFonts w:ascii="Times New Roman" w:hAnsi="Times New Roman" w:cs="Times New Roman"/>
          <w:sz w:val="28"/>
          <w:szCs w:val="28"/>
          <w:lang w:val="uk-UA"/>
        </w:rPr>
        <w:t>творений 23 травня 1969 року і став другим лівобережним Київським районом. Назву район отримав від прилеглого до нього Дніпра. Утім, ця назва ніколи не характеризувала його індивідуальність. Нині до складу Дніпровського району входять, як мінімум, 22 історичні житлові місцевості.</w:t>
      </w:r>
      <w:r w:rsidR="005F6A08">
        <w:rPr>
          <w:rFonts w:ascii="Times New Roman" w:hAnsi="Times New Roman" w:cs="Times New Roman"/>
          <w:sz w:val="28"/>
          <w:szCs w:val="28"/>
          <w:lang w:val="uk-UA"/>
        </w:rPr>
        <w:t xml:space="preserve"> </w:t>
      </w:r>
      <w:r w:rsidR="005F6A08" w:rsidRPr="005F6A08">
        <w:rPr>
          <w:rFonts w:ascii="Times New Roman" w:hAnsi="Times New Roman" w:cs="Times New Roman"/>
          <w:sz w:val="28"/>
          <w:szCs w:val="28"/>
          <w:lang w:val="uk-UA"/>
        </w:rPr>
        <w:t>У просторовому відношенні район межує з Деснянським районом на півночі (по проспекту Романа Шухевича), з Дарницьким районом на півдні (вздовж залізничної колії ніжинського напрямку) та простягається до східних меж міста поблизу лісових масивів Броварського напрямку</w:t>
      </w:r>
      <w:r w:rsidR="00985268">
        <w:rPr>
          <w:rFonts w:ascii="Times New Roman" w:hAnsi="Times New Roman" w:cs="Times New Roman"/>
          <w:sz w:val="28"/>
          <w:szCs w:val="28"/>
          <w:lang w:val="uk-UA"/>
        </w:rPr>
        <w:t xml:space="preserve"> (рис.5)</w:t>
      </w:r>
      <w:r w:rsidR="005F6A08" w:rsidRPr="005F6A08">
        <w:rPr>
          <w:rFonts w:ascii="Times New Roman" w:hAnsi="Times New Roman" w:cs="Times New Roman"/>
          <w:sz w:val="28"/>
          <w:szCs w:val="28"/>
          <w:lang w:val="uk-UA"/>
        </w:rPr>
        <w:t>. Західна межа району проходить по акваторії Дніпра, відділяючи його від правобережних районів</w:t>
      </w:r>
      <w:r w:rsidR="004C2BE2">
        <w:rPr>
          <w:rFonts w:ascii="Times New Roman" w:hAnsi="Times New Roman" w:cs="Times New Roman"/>
          <w:sz w:val="28"/>
          <w:szCs w:val="28"/>
          <w:lang w:val="uk-UA"/>
        </w:rPr>
        <w:t xml:space="preserve">, таких як </w:t>
      </w:r>
      <w:r w:rsidR="005F6A08" w:rsidRPr="005F6A08">
        <w:rPr>
          <w:rFonts w:ascii="Times New Roman" w:hAnsi="Times New Roman" w:cs="Times New Roman"/>
          <w:sz w:val="28"/>
          <w:szCs w:val="28"/>
          <w:lang w:val="uk-UA"/>
        </w:rPr>
        <w:t>Подільськог</w:t>
      </w:r>
      <w:r w:rsidR="004C2BE2">
        <w:rPr>
          <w:rFonts w:ascii="Times New Roman" w:hAnsi="Times New Roman" w:cs="Times New Roman"/>
          <w:sz w:val="28"/>
          <w:szCs w:val="28"/>
          <w:lang w:val="uk-UA"/>
        </w:rPr>
        <w:t>о</w:t>
      </w:r>
      <w:r w:rsidR="005F6A08" w:rsidRPr="005F6A08">
        <w:rPr>
          <w:rFonts w:ascii="Times New Roman" w:hAnsi="Times New Roman" w:cs="Times New Roman"/>
          <w:sz w:val="28"/>
          <w:szCs w:val="28"/>
          <w:lang w:val="uk-UA"/>
        </w:rPr>
        <w:t xml:space="preserve"> та Печерського</w:t>
      </w:r>
      <w:r w:rsidR="00895CD3">
        <w:rPr>
          <w:rFonts w:ascii="Times New Roman" w:hAnsi="Times New Roman" w:cs="Times New Roman"/>
          <w:sz w:val="28"/>
          <w:szCs w:val="28"/>
          <w:lang w:val="uk-UA"/>
        </w:rPr>
        <w:t xml:space="preserve"> </w:t>
      </w:r>
      <w:r w:rsidR="00895CD3" w:rsidRPr="00961D83">
        <w:rPr>
          <w:rFonts w:ascii="Times New Roman" w:hAnsi="Times New Roman" w:cs="Times New Roman"/>
          <w:sz w:val="28"/>
          <w:szCs w:val="28"/>
        </w:rPr>
        <w:t>[18]</w:t>
      </w:r>
      <w:r w:rsidR="005F6A08" w:rsidRPr="005F6A08">
        <w:rPr>
          <w:rFonts w:ascii="Times New Roman" w:hAnsi="Times New Roman" w:cs="Times New Roman"/>
          <w:sz w:val="28"/>
          <w:szCs w:val="28"/>
          <w:lang w:val="uk-UA"/>
        </w:rPr>
        <w:t>.</w:t>
      </w:r>
      <w:r w:rsidR="00DE0361">
        <w:rPr>
          <w:rFonts w:ascii="Times New Roman" w:hAnsi="Times New Roman" w:cs="Times New Roman"/>
          <w:sz w:val="28"/>
          <w:szCs w:val="28"/>
          <w:lang w:val="uk-UA"/>
        </w:rPr>
        <w:t xml:space="preserve"> </w:t>
      </w:r>
    </w:p>
    <w:p w14:paraId="187EA095" w14:textId="7E7D7572" w:rsidR="006A24BA" w:rsidRPr="00B507FC" w:rsidRDefault="00970D85" w:rsidP="006D2945">
      <w:pPr>
        <w:spacing w:line="360" w:lineRule="auto"/>
        <w:jc w:val="center"/>
        <w:rPr>
          <w:rFonts w:ascii="Times New Roman" w:hAnsi="Times New Roman" w:cs="Times New Roman"/>
          <w:sz w:val="28"/>
          <w:szCs w:val="28"/>
          <w:lang w:val="uk-UA"/>
        </w:rPr>
      </w:pPr>
      <w:r w:rsidRPr="00B507FC">
        <w:rPr>
          <w:rFonts w:ascii="Times New Roman" w:hAnsi="Times New Roman" w:cs="Times New Roman"/>
          <w:noProof/>
          <w:sz w:val="28"/>
          <w:szCs w:val="28"/>
          <w:lang w:val="uk-UA"/>
        </w:rPr>
        <w:drawing>
          <wp:inline distT="0" distB="0" distL="0" distR="0" wp14:anchorId="3E7F6007" wp14:editId="2D1BF35A">
            <wp:extent cx="3109116" cy="4394579"/>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22085" cy="4412911"/>
                    </a:xfrm>
                    <a:prstGeom prst="rect">
                      <a:avLst/>
                    </a:prstGeom>
                    <a:noFill/>
                    <a:ln>
                      <a:noFill/>
                    </a:ln>
                  </pic:spPr>
                </pic:pic>
              </a:graphicData>
            </a:graphic>
          </wp:inline>
        </w:drawing>
      </w:r>
    </w:p>
    <w:p w14:paraId="716EA135" w14:textId="77777777" w:rsidR="004B2175" w:rsidRPr="004B2175" w:rsidRDefault="004B2175" w:rsidP="004B2175">
      <w:pPr>
        <w:spacing w:after="0" w:line="240" w:lineRule="auto"/>
        <w:jc w:val="center"/>
        <w:rPr>
          <w:rFonts w:ascii="Times New Roman" w:hAnsi="Times New Roman" w:cs="Times New Roman"/>
          <w:b/>
          <w:bCs/>
          <w:sz w:val="24"/>
          <w:szCs w:val="24"/>
          <w:lang w:val="uk-UA"/>
        </w:rPr>
      </w:pPr>
      <w:r w:rsidRPr="004B2175">
        <w:rPr>
          <w:rFonts w:ascii="Times New Roman" w:hAnsi="Times New Roman" w:cs="Times New Roman"/>
          <w:b/>
          <w:bCs/>
          <w:sz w:val="24"/>
          <w:szCs w:val="24"/>
          <w:lang w:val="uk-UA"/>
        </w:rPr>
        <w:t>Рис. 2.1.</w:t>
      </w:r>
      <w:r w:rsidR="00FF309F" w:rsidRPr="004B2175">
        <w:rPr>
          <w:rFonts w:ascii="Times New Roman" w:hAnsi="Times New Roman" w:cs="Times New Roman"/>
          <w:b/>
          <w:bCs/>
          <w:sz w:val="24"/>
          <w:szCs w:val="24"/>
          <w:lang w:val="uk-UA"/>
        </w:rPr>
        <w:t xml:space="preserve"> </w:t>
      </w:r>
      <w:r w:rsidRPr="004B2175">
        <w:rPr>
          <w:rFonts w:ascii="Times New Roman" w:hAnsi="Times New Roman" w:cs="Times New Roman"/>
          <w:b/>
          <w:bCs/>
          <w:sz w:val="24"/>
          <w:szCs w:val="24"/>
          <w:lang w:val="uk-UA"/>
        </w:rPr>
        <w:t>Г</w:t>
      </w:r>
      <w:r w:rsidR="00FF309F" w:rsidRPr="004B2175">
        <w:rPr>
          <w:rFonts w:ascii="Times New Roman" w:hAnsi="Times New Roman" w:cs="Times New Roman"/>
          <w:b/>
          <w:bCs/>
          <w:sz w:val="24"/>
          <w:szCs w:val="24"/>
          <w:lang w:val="uk-UA"/>
        </w:rPr>
        <w:t>еографічн</w:t>
      </w:r>
      <w:r w:rsidRPr="004B2175">
        <w:rPr>
          <w:rFonts w:ascii="Times New Roman" w:hAnsi="Times New Roman" w:cs="Times New Roman"/>
          <w:b/>
          <w:bCs/>
          <w:sz w:val="24"/>
          <w:szCs w:val="24"/>
          <w:lang w:val="uk-UA"/>
        </w:rPr>
        <w:t>е</w:t>
      </w:r>
      <w:r w:rsidR="00FF309F" w:rsidRPr="004B2175">
        <w:rPr>
          <w:rFonts w:ascii="Times New Roman" w:hAnsi="Times New Roman" w:cs="Times New Roman"/>
          <w:b/>
          <w:bCs/>
          <w:sz w:val="24"/>
          <w:szCs w:val="24"/>
          <w:lang w:val="uk-UA"/>
        </w:rPr>
        <w:t xml:space="preserve"> розташування Дніпровського району</w:t>
      </w:r>
      <w:r w:rsidRPr="004B2175">
        <w:rPr>
          <w:rFonts w:ascii="Times New Roman" w:hAnsi="Times New Roman" w:cs="Times New Roman"/>
          <w:b/>
          <w:bCs/>
          <w:sz w:val="24"/>
          <w:szCs w:val="24"/>
          <w:lang w:val="uk-UA"/>
        </w:rPr>
        <w:t xml:space="preserve"> м. Києва</w:t>
      </w:r>
    </w:p>
    <w:p w14:paraId="2E0F999D" w14:textId="79C6A9E9" w:rsidR="00FF309F" w:rsidRPr="004B2175" w:rsidRDefault="00FF309F" w:rsidP="004B2175">
      <w:pPr>
        <w:spacing w:after="0" w:line="240" w:lineRule="auto"/>
        <w:jc w:val="center"/>
        <w:rPr>
          <w:rFonts w:ascii="Times New Roman" w:hAnsi="Times New Roman" w:cs="Times New Roman"/>
          <w:b/>
          <w:bCs/>
          <w:sz w:val="24"/>
          <w:szCs w:val="24"/>
          <w:lang w:val="uk-UA"/>
        </w:rPr>
      </w:pPr>
      <w:r w:rsidRPr="004B2175">
        <w:rPr>
          <w:rFonts w:ascii="Times New Roman" w:hAnsi="Times New Roman" w:cs="Times New Roman"/>
          <w:b/>
          <w:bCs/>
          <w:sz w:val="24"/>
          <w:szCs w:val="24"/>
          <w:lang w:val="uk-UA"/>
        </w:rPr>
        <w:t xml:space="preserve"> (зроблено</w:t>
      </w:r>
      <w:r w:rsidR="00985268" w:rsidRPr="004B2175">
        <w:rPr>
          <w:rFonts w:ascii="Times New Roman" w:hAnsi="Times New Roman" w:cs="Times New Roman"/>
          <w:b/>
          <w:bCs/>
          <w:sz w:val="24"/>
          <w:szCs w:val="24"/>
          <w:lang w:val="uk-UA"/>
        </w:rPr>
        <w:t xml:space="preserve"> </w:t>
      </w:r>
      <w:r w:rsidR="004B2175" w:rsidRPr="004B2175">
        <w:rPr>
          <w:rFonts w:ascii="Times New Roman" w:hAnsi="Times New Roman" w:cs="Times New Roman"/>
          <w:b/>
          <w:bCs/>
          <w:sz w:val="24"/>
          <w:szCs w:val="24"/>
          <w:lang w:val="uk-UA"/>
        </w:rPr>
        <w:t>автором</w:t>
      </w:r>
      <w:r w:rsidRPr="004B2175">
        <w:rPr>
          <w:rFonts w:ascii="Times New Roman" w:hAnsi="Times New Roman" w:cs="Times New Roman"/>
          <w:b/>
          <w:bCs/>
          <w:sz w:val="24"/>
          <w:szCs w:val="24"/>
          <w:lang w:val="uk-UA"/>
        </w:rPr>
        <w:t xml:space="preserve"> у програмі «QGIS»)</w:t>
      </w:r>
    </w:p>
    <w:p w14:paraId="6B71C369" w14:textId="4182AB7F" w:rsidR="00070059" w:rsidRDefault="00070059" w:rsidP="00070059">
      <w:pPr>
        <w:spacing w:line="360" w:lineRule="auto"/>
        <w:ind w:firstLine="709"/>
        <w:jc w:val="both"/>
        <w:rPr>
          <w:rFonts w:ascii="Times New Roman" w:hAnsi="Times New Roman" w:cs="Times New Roman"/>
          <w:sz w:val="28"/>
          <w:szCs w:val="28"/>
          <w:lang w:val="uk-UA"/>
        </w:rPr>
      </w:pPr>
      <w:r w:rsidRPr="00070059">
        <w:rPr>
          <w:rFonts w:ascii="Times New Roman" w:hAnsi="Times New Roman" w:cs="Times New Roman"/>
          <w:sz w:val="28"/>
          <w:szCs w:val="28"/>
          <w:lang w:val="uk-UA"/>
        </w:rPr>
        <w:lastRenderedPageBreak/>
        <w:t>У геоморфологічному відношенні територія району розташована в межах Придніпровської низовини, охоплюючи лівобережну заплаву та надзаплавну терасу Дніпра</w:t>
      </w:r>
      <w:r w:rsidR="00D25DF3">
        <w:rPr>
          <w:rFonts w:ascii="Times New Roman" w:hAnsi="Times New Roman" w:cs="Times New Roman"/>
          <w:sz w:val="28"/>
          <w:szCs w:val="28"/>
          <w:lang w:val="uk-UA"/>
        </w:rPr>
        <w:t>.</w:t>
      </w:r>
      <w:r w:rsidRPr="00070059">
        <w:rPr>
          <w:rFonts w:ascii="Times New Roman" w:hAnsi="Times New Roman" w:cs="Times New Roman"/>
          <w:sz w:val="28"/>
          <w:szCs w:val="28"/>
          <w:lang w:val="uk-UA"/>
        </w:rPr>
        <w:t xml:space="preserve"> На відміну від розчленованого я</w:t>
      </w:r>
      <w:r w:rsidR="00D25DF3">
        <w:rPr>
          <w:rFonts w:ascii="Times New Roman" w:hAnsi="Times New Roman" w:cs="Times New Roman"/>
          <w:sz w:val="28"/>
          <w:szCs w:val="28"/>
          <w:lang w:val="uk-UA"/>
        </w:rPr>
        <w:t>ружно</w:t>
      </w:r>
      <w:r w:rsidRPr="00070059">
        <w:rPr>
          <w:rFonts w:ascii="Times New Roman" w:hAnsi="Times New Roman" w:cs="Times New Roman"/>
          <w:sz w:val="28"/>
          <w:szCs w:val="28"/>
          <w:lang w:val="uk-UA"/>
        </w:rPr>
        <w:t>-балкового рельєфу Правого берега, рельєф Дніпровського району є переважно плоским та низовинним, де середня висота місцевості складає 95 – 115 м над рівнем моря</w:t>
      </w:r>
      <w:r w:rsidR="00EF62C2" w:rsidRPr="00961D83">
        <w:rPr>
          <w:rFonts w:ascii="Times New Roman" w:hAnsi="Times New Roman" w:cs="Times New Roman"/>
          <w:sz w:val="28"/>
          <w:szCs w:val="28"/>
          <w:lang w:val="uk-UA"/>
        </w:rPr>
        <w:t xml:space="preserve"> [29]</w:t>
      </w:r>
      <w:r w:rsidRPr="00070059">
        <w:rPr>
          <w:rFonts w:ascii="Times New Roman" w:hAnsi="Times New Roman" w:cs="Times New Roman"/>
          <w:sz w:val="28"/>
          <w:szCs w:val="28"/>
          <w:lang w:val="uk-UA"/>
        </w:rPr>
        <w:t>.</w:t>
      </w:r>
      <w:r w:rsidR="00D25DF3">
        <w:rPr>
          <w:rFonts w:ascii="Times New Roman" w:hAnsi="Times New Roman" w:cs="Times New Roman"/>
          <w:sz w:val="28"/>
          <w:szCs w:val="28"/>
          <w:lang w:val="uk-UA"/>
        </w:rPr>
        <w:t xml:space="preserve"> </w:t>
      </w:r>
      <w:r w:rsidRPr="00070059">
        <w:rPr>
          <w:rFonts w:ascii="Times New Roman" w:hAnsi="Times New Roman" w:cs="Times New Roman"/>
          <w:sz w:val="28"/>
          <w:szCs w:val="28"/>
          <w:lang w:val="uk-UA"/>
        </w:rPr>
        <w:t>Відсутність значних перепадів висот зумовлює високий потенціал пішохідної та велосипедної доступності зелених зон, мінімізуючи просторові бар'єри для всіх категорій населення, насамперед маломобільних груп (рис.</w:t>
      </w:r>
      <w:r w:rsidR="00D25DF3">
        <w:rPr>
          <w:rFonts w:ascii="Times New Roman" w:hAnsi="Times New Roman" w:cs="Times New Roman"/>
          <w:sz w:val="28"/>
          <w:szCs w:val="28"/>
          <w:lang w:val="uk-UA"/>
        </w:rPr>
        <w:t xml:space="preserve"> 2.2.</w:t>
      </w:r>
      <w:r w:rsidRPr="00070059">
        <w:rPr>
          <w:rFonts w:ascii="Times New Roman" w:hAnsi="Times New Roman" w:cs="Times New Roman"/>
          <w:sz w:val="28"/>
          <w:szCs w:val="28"/>
          <w:lang w:val="uk-UA"/>
        </w:rPr>
        <w:t>).</w:t>
      </w:r>
    </w:p>
    <w:p w14:paraId="616A280E" w14:textId="3CA04487" w:rsidR="00B16F99" w:rsidRDefault="00B16F99" w:rsidP="00B16F99">
      <w:pPr>
        <w:spacing w:line="360" w:lineRule="auto"/>
        <w:jc w:val="center"/>
        <w:rPr>
          <w:rFonts w:ascii="Times New Roman" w:hAnsi="Times New Roman" w:cs="Times New Roman"/>
          <w:sz w:val="28"/>
          <w:szCs w:val="28"/>
          <w:lang w:val="uk-UA"/>
        </w:rPr>
      </w:pPr>
      <w:r>
        <w:rPr>
          <w:noProof/>
        </w:rPr>
        <w:drawing>
          <wp:inline distT="0" distB="0" distL="0" distR="0" wp14:anchorId="4FAC32A9" wp14:editId="58A7105B">
            <wp:extent cx="5108686" cy="2070735"/>
            <wp:effectExtent l="0" t="0" r="0" b="5715"/>
            <wp:docPr id="8" name="Рисунок 8" descr="Правий і лівий береги Києва – історія, сучасність та стереотипи– Kyiv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Правий і лівий береги Києва – історія, сучасність та стереотипи– KyivTim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27444" cy="2078338"/>
                    </a:xfrm>
                    <a:prstGeom prst="rect">
                      <a:avLst/>
                    </a:prstGeom>
                    <a:noFill/>
                    <a:ln>
                      <a:noFill/>
                    </a:ln>
                  </pic:spPr>
                </pic:pic>
              </a:graphicData>
            </a:graphic>
          </wp:inline>
        </w:drawing>
      </w:r>
    </w:p>
    <w:p w14:paraId="7FCC877B" w14:textId="77777777" w:rsidR="00D25DF3" w:rsidRPr="00D25DF3" w:rsidRDefault="00D25DF3" w:rsidP="00D25DF3">
      <w:pPr>
        <w:spacing w:after="0" w:line="240" w:lineRule="auto"/>
        <w:jc w:val="center"/>
        <w:rPr>
          <w:rFonts w:ascii="Times New Roman" w:hAnsi="Times New Roman" w:cs="Times New Roman"/>
          <w:b/>
          <w:bCs/>
          <w:sz w:val="24"/>
          <w:szCs w:val="24"/>
          <w:lang w:val="uk-UA"/>
        </w:rPr>
      </w:pPr>
      <w:r w:rsidRPr="00D25DF3">
        <w:rPr>
          <w:rFonts w:ascii="Times New Roman" w:hAnsi="Times New Roman" w:cs="Times New Roman"/>
          <w:b/>
          <w:bCs/>
          <w:sz w:val="24"/>
          <w:szCs w:val="24"/>
          <w:lang w:val="uk-UA"/>
        </w:rPr>
        <w:t xml:space="preserve">Рис. 2.2. </w:t>
      </w:r>
      <w:r w:rsidR="00B16F99" w:rsidRPr="00D25DF3">
        <w:rPr>
          <w:rFonts w:ascii="Times New Roman" w:hAnsi="Times New Roman" w:cs="Times New Roman"/>
          <w:b/>
          <w:bCs/>
          <w:sz w:val="24"/>
          <w:szCs w:val="24"/>
          <w:lang w:val="uk-UA"/>
        </w:rPr>
        <w:t xml:space="preserve">Рельєф Дніпровського району Києва зі сторони Парку Вічної Слави </w:t>
      </w:r>
    </w:p>
    <w:p w14:paraId="5FCDBD1F" w14:textId="13CECE49" w:rsidR="00B16F99" w:rsidRPr="00D25DF3" w:rsidRDefault="00B16F99" w:rsidP="00D25DF3">
      <w:pPr>
        <w:spacing w:after="0" w:line="240" w:lineRule="auto"/>
        <w:jc w:val="center"/>
        <w:rPr>
          <w:rFonts w:ascii="Times New Roman" w:hAnsi="Times New Roman" w:cs="Times New Roman"/>
          <w:b/>
          <w:bCs/>
          <w:sz w:val="24"/>
          <w:szCs w:val="24"/>
          <w:lang w:val="uk-UA"/>
        </w:rPr>
      </w:pPr>
      <w:r w:rsidRPr="00D25DF3">
        <w:rPr>
          <w:rFonts w:ascii="Times New Roman" w:hAnsi="Times New Roman" w:cs="Times New Roman"/>
          <w:b/>
          <w:bCs/>
          <w:sz w:val="24"/>
          <w:szCs w:val="24"/>
          <w:lang w:val="uk-UA"/>
        </w:rPr>
        <w:t xml:space="preserve">(взято з джерела: </w:t>
      </w:r>
      <w:hyperlink r:id="rId14" w:history="1">
        <w:r w:rsidRPr="00D25DF3">
          <w:rPr>
            <w:rStyle w:val="aa"/>
            <w:rFonts w:ascii="Times New Roman" w:hAnsi="Times New Roman" w:cs="Times New Roman"/>
            <w:b/>
            <w:bCs/>
            <w:sz w:val="24"/>
            <w:szCs w:val="24"/>
            <w:lang w:val="uk-UA"/>
          </w:rPr>
          <w:t>https://kyivtime.co.ua/pravyy-i-livyy-berehy-kyieva-stereotypy-ta-spravzhni-vidminnosti-foto/</w:t>
        </w:r>
      </w:hyperlink>
      <w:r w:rsidRPr="00D25DF3">
        <w:rPr>
          <w:rFonts w:ascii="Times New Roman" w:hAnsi="Times New Roman" w:cs="Times New Roman"/>
          <w:b/>
          <w:bCs/>
          <w:sz w:val="24"/>
          <w:szCs w:val="24"/>
          <w:lang w:val="uk-UA"/>
        </w:rPr>
        <w:t>)</w:t>
      </w:r>
    </w:p>
    <w:p w14:paraId="366C2B75" w14:textId="77777777" w:rsidR="00B16F99" w:rsidRPr="00B507FC" w:rsidRDefault="00B16F99" w:rsidP="00A83D0D">
      <w:pPr>
        <w:spacing w:after="0" w:line="360" w:lineRule="auto"/>
        <w:ind w:firstLine="709"/>
        <w:jc w:val="center"/>
        <w:rPr>
          <w:rFonts w:ascii="Times New Roman" w:hAnsi="Times New Roman" w:cs="Times New Roman"/>
          <w:sz w:val="28"/>
          <w:szCs w:val="28"/>
          <w:lang w:val="uk-UA"/>
        </w:rPr>
      </w:pPr>
    </w:p>
    <w:p w14:paraId="1D5CD39E" w14:textId="77777777" w:rsidR="0005494C" w:rsidRDefault="00BB5D47" w:rsidP="00A83D0D">
      <w:pPr>
        <w:spacing w:after="0" w:line="360" w:lineRule="auto"/>
        <w:ind w:firstLine="709"/>
        <w:jc w:val="both"/>
        <w:rPr>
          <w:rFonts w:ascii="Times New Roman" w:hAnsi="Times New Roman" w:cs="Times New Roman"/>
          <w:sz w:val="28"/>
          <w:szCs w:val="28"/>
          <w:lang w:val="uk-UA"/>
        </w:rPr>
      </w:pPr>
      <w:r w:rsidRPr="00BB5D47">
        <w:rPr>
          <w:rFonts w:ascii="Times New Roman" w:hAnsi="Times New Roman" w:cs="Times New Roman"/>
          <w:sz w:val="28"/>
          <w:szCs w:val="28"/>
          <w:lang w:val="uk-UA"/>
        </w:rPr>
        <w:t xml:space="preserve">Головною ландшафтною особливістю є </w:t>
      </w:r>
      <w:r w:rsidR="00A83D0D">
        <w:rPr>
          <w:rFonts w:ascii="Times New Roman" w:hAnsi="Times New Roman" w:cs="Times New Roman"/>
          <w:sz w:val="28"/>
          <w:szCs w:val="28"/>
          <w:lang w:val="uk-UA"/>
        </w:rPr>
        <w:t>тісний</w:t>
      </w:r>
      <w:r w:rsidRPr="00BB5D47">
        <w:rPr>
          <w:rFonts w:ascii="Times New Roman" w:hAnsi="Times New Roman" w:cs="Times New Roman"/>
          <w:sz w:val="28"/>
          <w:szCs w:val="28"/>
          <w:lang w:val="uk-UA"/>
        </w:rPr>
        <w:t xml:space="preserve"> зв'язок з багатьма водоймами, які складають водно-зелений діаметр </w:t>
      </w:r>
      <w:r w:rsidR="00A83D0D">
        <w:rPr>
          <w:rFonts w:ascii="Times New Roman" w:hAnsi="Times New Roman" w:cs="Times New Roman"/>
          <w:sz w:val="28"/>
          <w:szCs w:val="28"/>
          <w:lang w:val="uk-UA"/>
        </w:rPr>
        <w:t xml:space="preserve">даного </w:t>
      </w:r>
      <w:r w:rsidRPr="00BB5D47">
        <w:rPr>
          <w:rFonts w:ascii="Times New Roman" w:hAnsi="Times New Roman" w:cs="Times New Roman"/>
          <w:sz w:val="28"/>
          <w:szCs w:val="28"/>
          <w:lang w:val="uk-UA"/>
        </w:rPr>
        <w:t>району. Ц</w:t>
      </w:r>
      <w:r w:rsidR="00A83D0D">
        <w:rPr>
          <w:rFonts w:ascii="Times New Roman" w:hAnsi="Times New Roman" w:cs="Times New Roman"/>
          <w:sz w:val="28"/>
          <w:szCs w:val="28"/>
          <w:lang w:val="uk-UA"/>
        </w:rPr>
        <w:t>я</w:t>
      </w:r>
      <w:r w:rsidRPr="00BB5D47">
        <w:rPr>
          <w:rFonts w:ascii="Times New Roman" w:hAnsi="Times New Roman" w:cs="Times New Roman"/>
          <w:sz w:val="28"/>
          <w:szCs w:val="28"/>
          <w:lang w:val="uk-UA"/>
        </w:rPr>
        <w:t xml:space="preserve"> основна композиційна вісь структури </w:t>
      </w:r>
      <w:r w:rsidR="00A83D0D">
        <w:rPr>
          <w:rFonts w:ascii="Times New Roman" w:hAnsi="Times New Roman" w:cs="Times New Roman"/>
          <w:sz w:val="28"/>
          <w:szCs w:val="28"/>
          <w:lang w:val="uk-UA"/>
        </w:rPr>
        <w:t xml:space="preserve">території </w:t>
      </w:r>
      <w:r w:rsidRPr="00BB5D47">
        <w:rPr>
          <w:rFonts w:ascii="Times New Roman" w:hAnsi="Times New Roman" w:cs="Times New Roman"/>
          <w:sz w:val="28"/>
          <w:szCs w:val="28"/>
          <w:lang w:val="uk-UA"/>
        </w:rPr>
        <w:t xml:space="preserve">виконує ключові екологічні </w:t>
      </w:r>
      <w:r w:rsidR="00A83D0D">
        <w:rPr>
          <w:rFonts w:ascii="Times New Roman" w:hAnsi="Times New Roman" w:cs="Times New Roman"/>
          <w:sz w:val="28"/>
          <w:szCs w:val="28"/>
          <w:lang w:val="uk-UA"/>
        </w:rPr>
        <w:t>завдання</w:t>
      </w:r>
      <w:r w:rsidRPr="00BB5D47">
        <w:rPr>
          <w:rFonts w:ascii="Times New Roman" w:hAnsi="Times New Roman" w:cs="Times New Roman"/>
          <w:sz w:val="28"/>
          <w:szCs w:val="28"/>
          <w:lang w:val="uk-UA"/>
        </w:rPr>
        <w:t xml:space="preserve">: сприяє біорізноманіттю, пом'якшує мікроклімат урбанізованих просторів (через аерацію та зволоження повітря) </w:t>
      </w:r>
      <w:r w:rsidR="00A83D0D">
        <w:rPr>
          <w:rFonts w:ascii="Times New Roman" w:hAnsi="Times New Roman" w:cs="Times New Roman"/>
          <w:sz w:val="28"/>
          <w:szCs w:val="28"/>
          <w:lang w:val="uk-UA"/>
        </w:rPr>
        <w:t xml:space="preserve">й </w:t>
      </w:r>
      <w:r w:rsidRPr="00BB5D47">
        <w:rPr>
          <w:rFonts w:ascii="Times New Roman" w:hAnsi="Times New Roman" w:cs="Times New Roman"/>
          <w:sz w:val="28"/>
          <w:szCs w:val="28"/>
          <w:lang w:val="uk-UA"/>
        </w:rPr>
        <w:t>забезпечує безперервн</w:t>
      </w:r>
      <w:r w:rsidR="00A83D0D">
        <w:rPr>
          <w:rFonts w:ascii="Times New Roman" w:hAnsi="Times New Roman" w:cs="Times New Roman"/>
          <w:sz w:val="28"/>
          <w:szCs w:val="28"/>
          <w:lang w:val="uk-UA"/>
        </w:rPr>
        <w:t>е функціонування</w:t>
      </w:r>
      <w:r w:rsidRPr="00BB5D47">
        <w:rPr>
          <w:rFonts w:ascii="Times New Roman" w:hAnsi="Times New Roman" w:cs="Times New Roman"/>
          <w:sz w:val="28"/>
          <w:szCs w:val="28"/>
          <w:lang w:val="uk-UA"/>
        </w:rPr>
        <w:t xml:space="preserve"> загальноміських екологічних коридорів.</w:t>
      </w:r>
      <w:r>
        <w:rPr>
          <w:rFonts w:ascii="Times New Roman" w:hAnsi="Times New Roman" w:cs="Times New Roman"/>
          <w:sz w:val="28"/>
          <w:szCs w:val="28"/>
          <w:lang w:val="uk-UA"/>
        </w:rPr>
        <w:t xml:space="preserve"> </w:t>
      </w:r>
      <w:r w:rsidR="00A83D0D">
        <w:rPr>
          <w:rFonts w:ascii="Times New Roman" w:hAnsi="Times New Roman" w:cs="Times New Roman"/>
          <w:sz w:val="28"/>
          <w:szCs w:val="28"/>
          <w:lang w:val="uk-UA"/>
        </w:rPr>
        <w:t>Вона</w:t>
      </w:r>
      <w:r w:rsidR="006231AA" w:rsidRPr="006231AA">
        <w:rPr>
          <w:rFonts w:ascii="Times New Roman" w:hAnsi="Times New Roman" w:cs="Times New Roman"/>
          <w:sz w:val="28"/>
          <w:szCs w:val="28"/>
          <w:lang w:val="uk-UA"/>
        </w:rPr>
        <w:t xml:space="preserve"> включає великі острівні комплекси </w:t>
      </w:r>
      <w:r w:rsidR="00A83D0D">
        <w:rPr>
          <w:rFonts w:ascii="Times New Roman" w:hAnsi="Times New Roman" w:cs="Times New Roman"/>
          <w:sz w:val="28"/>
          <w:szCs w:val="28"/>
          <w:lang w:val="uk-UA"/>
        </w:rPr>
        <w:t>на заході, зокрема</w:t>
      </w:r>
      <w:r w:rsidR="006231AA" w:rsidRPr="006231AA">
        <w:rPr>
          <w:rFonts w:ascii="Times New Roman" w:hAnsi="Times New Roman" w:cs="Times New Roman"/>
          <w:sz w:val="28"/>
          <w:szCs w:val="28"/>
          <w:lang w:val="uk-UA"/>
        </w:rPr>
        <w:t xml:space="preserve"> значн</w:t>
      </w:r>
      <w:r w:rsidR="00A83D0D">
        <w:rPr>
          <w:rFonts w:ascii="Times New Roman" w:hAnsi="Times New Roman" w:cs="Times New Roman"/>
          <w:sz w:val="28"/>
          <w:szCs w:val="28"/>
          <w:lang w:val="uk-UA"/>
        </w:rPr>
        <w:t>у частину</w:t>
      </w:r>
      <w:r w:rsidR="006231AA" w:rsidRPr="006231AA">
        <w:rPr>
          <w:rFonts w:ascii="Times New Roman" w:hAnsi="Times New Roman" w:cs="Times New Roman"/>
          <w:sz w:val="28"/>
          <w:szCs w:val="28"/>
          <w:lang w:val="uk-UA"/>
        </w:rPr>
        <w:t xml:space="preserve"> Труханового острова, Долобецький та Венеціанський острови (Гідропарк), які омиваються рікою Дніпро, Десенкою та Русанівською протокою. </w:t>
      </w:r>
      <w:r w:rsidR="00A83D0D">
        <w:rPr>
          <w:rFonts w:ascii="Times New Roman" w:hAnsi="Times New Roman" w:cs="Times New Roman"/>
          <w:sz w:val="28"/>
          <w:szCs w:val="28"/>
          <w:lang w:val="uk-UA"/>
        </w:rPr>
        <w:t>Великий</w:t>
      </w:r>
      <w:r w:rsidR="006231AA" w:rsidRPr="006231AA">
        <w:rPr>
          <w:rFonts w:ascii="Times New Roman" w:hAnsi="Times New Roman" w:cs="Times New Roman"/>
          <w:sz w:val="28"/>
          <w:szCs w:val="28"/>
          <w:lang w:val="uk-UA"/>
        </w:rPr>
        <w:t xml:space="preserve"> потенціал природн</w:t>
      </w:r>
      <w:r w:rsidR="00A83D0D">
        <w:rPr>
          <w:rFonts w:ascii="Times New Roman" w:hAnsi="Times New Roman" w:cs="Times New Roman"/>
          <w:sz w:val="28"/>
          <w:szCs w:val="28"/>
          <w:lang w:val="uk-UA"/>
        </w:rPr>
        <w:t>их</w:t>
      </w:r>
      <w:r w:rsidR="006231AA" w:rsidRPr="006231AA">
        <w:rPr>
          <w:rFonts w:ascii="Times New Roman" w:hAnsi="Times New Roman" w:cs="Times New Roman"/>
          <w:sz w:val="28"/>
          <w:szCs w:val="28"/>
          <w:lang w:val="uk-UA"/>
        </w:rPr>
        <w:t xml:space="preserve"> ресурсів цих унікальних заплавних територій створює найбільшу доступну площу для великомасштабного рекреаційного центру, що є важлив</w:t>
      </w:r>
      <w:r w:rsidR="00A83D0D">
        <w:rPr>
          <w:rFonts w:ascii="Times New Roman" w:hAnsi="Times New Roman" w:cs="Times New Roman"/>
          <w:sz w:val="28"/>
          <w:szCs w:val="28"/>
          <w:lang w:val="uk-UA"/>
        </w:rPr>
        <w:t>им</w:t>
      </w:r>
      <w:r w:rsidR="006231AA" w:rsidRPr="006231AA">
        <w:rPr>
          <w:rFonts w:ascii="Times New Roman" w:hAnsi="Times New Roman" w:cs="Times New Roman"/>
          <w:sz w:val="28"/>
          <w:szCs w:val="28"/>
          <w:lang w:val="uk-UA"/>
        </w:rPr>
        <w:t xml:space="preserve"> для мешканців району </w:t>
      </w:r>
      <w:r w:rsidR="00A83D0D">
        <w:rPr>
          <w:rFonts w:ascii="Times New Roman" w:hAnsi="Times New Roman" w:cs="Times New Roman"/>
          <w:sz w:val="28"/>
          <w:szCs w:val="28"/>
          <w:lang w:val="uk-UA"/>
        </w:rPr>
        <w:t xml:space="preserve"> </w:t>
      </w:r>
      <w:r w:rsidR="006231AA" w:rsidRPr="006231AA">
        <w:rPr>
          <w:rFonts w:ascii="Times New Roman" w:hAnsi="Times New Roman" w:cs="Times New Roman"/>
          <w:sz w:val="28"/>
          <w:szCs w:val="28"/>
          <w:lang w:val="uk-UA"/>
        </w:rPr>
        <w:t xml:space="preserve"> та</w:t>
      </w:r>
      <w:r w:rsidR="00A83D0D">
        <w:rPr>
          <w:rFonts w:ascii="Times New Roman" w:hAnsi="Times New Roman" w:cs="Times New Roman"/>
          <w:sz w:val="28"/>
          <w:szCs w:val="28"/>
          <w:lang w:val="uk-UA"/>
        </w:rPr>
        <w:t xml:space="preserve"> </w:t>
      </w:r>
      <w:r w:rsidR="006231AA" w:rsidRPr="006231AA">
        <w:rPr>
          <w:rFonts w:ascii="Times New Roman" w:hAnsi="Times New Roman" w:cs="Times New Roman"/>
          <w:sz w:val="28"/>
          <w:szCs w:val="28"/>
          <w:lang w:val="uk-UA"/>
        </w:rPr>
        <w:t>всього міста</w:t>
      </w:r>
      <w:r w:rsidR="00772C15">
        <w:rPr>
          <w:rFonts w:ascii="Times New Roman" w:hAnsi="Times New Roman" w:cs="Times New Roman"/>
          <w:sz w:val="28"/>
          <w:szCs w:val="28"/>
          <w:lang w:val="uk-UA"/>
        </w:rPr>
        <w:t xml:space="preserve"> </w:t>
      </w:r>
      <w:r w:rsidR="00772C15" w:rsidRPr="00961D83">
        <w:rPr>
          <w:rFonts w:ascii="Times New Roman" w:hAnsi="Times New Roman" w:cs="Times New Roman"/>
          <w:sz w:val="28"/>
          <w:szCs w:val="28"/>
          <w:lang w:val="uk-UA"/>
        </w:rPr>
        <w:t>[</w:t>
      </w:r>
      <w:r w:rsidR="00C12C51" w:rsidRPr="00961D83">
        <w:rPr>
          <w:rFonts w:ascii="Times New Roman" w:hAnsi="Times New Roman" w:cs="Times New Roman"/>
          <w:sz w:val="28"/>
          <w:szCs w:val="28"/>
          <w:lang w:val="uk-UA"/>
        </w:rPr>
        <w:t>14</w:t>
      </w:r>
      <w:r w:rsidR="00772C15" w:rsidRPr="00961D83">
        <w:rPr>
          <w:rFonts w:ascii="Times New Roman" w:hAnsi="Times New Roman" w:cs="Times New Roman"/>
          <w:sz w:val="28"/>
          <w:szCs w:val="28"/>
          <w:lang w:val="uk-UA"/>
        </w:rPr>
        <w:t>]</w:t>
      </w:r>
      <w:r w:rsidR="006231AA" w:rsidRPr="006231AA">
        <w:rPr>
          <w:rFonts w:ascii="Times New Roman" w:hAnsi="Times New Roman" w:cs="Times New Roman"/>
          <w:sz w:val="28"/>
          <w:szCs w:val="28"/>
          <w:lang w:val="uk-UA"/>
        </w:rPr>
        <w:t>.</w:t>
      </w:r>
      <w:r w:rsidR="006231AA">
        <w:rPr>
          <w:rFonts w:ascii="Times New Roman" w:hAnsi="Times New Roman" w:cs="Times New Roman"/>
          <w:sz w:val="28"/>
          <w:szCs w:val="28"/>
          <w:lang w:val="uk-UA"/>
        </w:rPr>
        <w:t xml:space="preserve"> </w:t>
      </w:r>
      <w:r w:rsidR="00C817BD" w:rsidRPr="00C817BD">
        <w:rPr>
          <w:rFonts w:ascii="Times New Roman" w:hAnsi="Times New Roman" w:cs="Times New Roman"/>
          <w:sz w:val="28"/>
          <w:szCs w:val="28"/>
          <w:lang w:val="uk-UA"/>
        </w:rPr>
        <w:t xml:space="preserve">Розгалужена мережа проток і широких водних просторів </w:t>
      </w:r>
      <w:r w:rsidR="00C817BD" w:rsidRPr="00C817BD">
        <w:rPr>
          <w:rFonts w:ascii="Times New Roman" w:hAnsi="Times New Roman" w:cs="Times New Roman"/>
          <w:sz w:val="28"/>
          <w:szCs w:val="28"/>
          <w:lang w:val="uk-UA"/>
        </w:rPr>
        <w:lastRenderedPageBreak/>
        <w:t xml:space="preserve">створює значну </w:t>
      </w:r>
      <w:r w:rsidR="00A83D0D">
        <w:rPr>
          <w:rFonts w:ascii="Times New Roman" w:hAnsi="Times New Roman" w:cs="Times New Roman"/>
          <w:sz w:val="28"/>
          <w:szCs w:val="28"/>
          <w:lang w:val="uk-UA"/>
        </w:rPr>
        <w:t>протяжність</w:t>
      </w:r>
      <w:r w:rsidR="00C817BD" w:rsidRPr="00C817BD">
        <w:rPr>
          <w:rFonts w:ascii="Times New Roman" w:hAnsi="Times New Roman" w:cs="Times New Roman"/>
          <w:sz w:val="28"/>
          <w:szCs w:val="28"/>
          <w:lang w:val="uk-UA"/>
        </w:rPr>
        <w:t xml:space="preserve"> берегової </w:t>
      </w:r>
      <w:r w:rsidR="0005494C">
        <w:rPr>
          <w:rFonts w:ascii="Times New Roman" w:hAnsi="Times New Roman" w:cs="Times New Roman"/>
          <w:sz w:val="28"/>
          <w:szCs w:val="28"/>
          <w:lang w:val="uk-UA"/>
        </w:rPr>
        <w:t>зони</w:t>
      </w:r>
      <w:r w:rsidR="00C817BD" w:rsidRPr="00C817BD">
        <w:rPr>
          <w:rFonts w:ascii="Times New Roman" w:hAnsi="Times New Roman" w:cs="Times New Roman"/>
          <w:sz w:val="28"/>
          <w:szCs w:val="28"/>
          <w:lang w:val="uk-UA"/>
        </w:rPr>
        <w:t>, яка виступає природним буфер</w:t>
      </w:r>
      <w:r w:rsidR="0005494C">
        <w:rPr>
          <w:rFonts w:ascii="Times New Roman" w:hAnsi="Times New Roman" w:cs="Times New Roman"/>
          <w:sz w:val="28"/>
          <w:szCs w:val="28"/>
          <w:lang w:val="uk-UA"/>
        </w:rPr>
        <w:t>ом</w:t>
      </w:r>
      <w:r w:rsidR="00C817BD" w:rsidRPr="00C817BD">
        <w:rPr>
          <w:rFonts w:ascii="Times New Roman" w:hAnsi="Times New Roman" w:cs="Times New Roman"/>
          <w:sz w:val="28"/>
          <w:szCs w:val="28"/>
          <w:lang w:val="uk-UA"/>
        </w:rPr>
        <w:t xml:space="preserve"> між заселеними житловими забудовами та головною водною артерією столиці, формуючи цінні прибережні ландшафти з високою візуальною привабливістю</w:t>
      </w:r>
      <w:r w:rsidR="003A31E0" w:rsidRPr="00961D83">
        <w:rPr>
          <w:rFonts w:ascii="Times New Roman" w:hAnsi="Times New Roman" w:cs="Times New Roman"/>
          <w:sz w:val="28"/>
          <w:szCs w:val="28"/>
          <w:lang w:val="uk-UA"/>
        </w:rPr>
        <w:t xml:space="preserve"> </w:t>
      </w:r>
      <w:r w:rsidR="003A31E0" w:rsidRPr="0005494C">
        <w:rPr>
          <w:rFonts w:ascii="Times New Roman" w:hAnsi="Times New Roman" w:cs="Times New Roman"/>
          <w:sz w:val="28"/>
          <w:szCs w:val="28"/>
          <w:lang w:val="uk-UA"/>
        </w:rPr>
        <w:t>[28]</w:t>
      </w:r>
      <w:r w:rsidR="00C817BD" w:rsidRPr="00C817BD">
        <w:rPr>
          <w:rFonts w:ascii="Times New Roman" w:hAnsi="Times New Roman" w:cs="Times New Roman"/>
          <w:sz w:val="28"/>
          <w:szCs w:val="28"/>
          <w:lang w:val="uk-UA"/>
        </w:rPr>
        <w:t>.</w:t>
      </w:r>
      <w:r w:rsidR="00C817BD">
        <w:rPr>
          <w:rFonts w:ascii="Times New Roman" w:hAnsi="Times New Roman" w:cs="Times New Roman"/>
          <w:sz w:val="28"/>
          <w:szCs w:val="28"/>
          <w:lang w:val="uk-UA"/>
        </w:rPr>
        <w:t xml:space="preserve"> </w:t>
      </w:r>
      <w:r w:rsidR="0005494C">
        <w:rPr>
          <w:rFonts w:ascii="Times New Roman" w:hAnsi="Times New Roman" w:cs="Times New Roman"/>
          <w:sz w:val="28"/>
          <w:szCs w:val="28"/>
          <w:lang w:val="uk-UA"/>
        </w:rPr>
        <w:t>В межах</w:t>
      </w:r>
      <w:r w:rsidR="004D3DBE" w:rsidRPr="00B507FC">
        <w:rPr>
          <w:rFonts w:ascii="Times New Roman" w:hAnsi="Times New Roman" w:cs="Times New Roman"/>
          <w:sz w:val="28"/>
          <w:szCs w:val="28"/>
          <w:lang w:val="uk-UA"/>
        </w:rPr>
        <w:t xml:space="preserve"> району </w:t>
      </w:r>
      <w:r w:rsidR="0005494C">
        <w:rPr>
          <w:rFonts w:ascii="Times New Roman" w:hAnsi="Times New Roman" w:cs="Times New Roman"/>
          <w:sz w:val="28"/>
          <w:szCs w:val="28"/>
          <w:lang w:val="uk-UA"/>
        </w:rPr>
        <w:t xml:space="preserve">наявна </w:t>
      </w:r>
      <w:r w:rsidR="004D3DBE" w:rsidRPr="00B507FC">
        <w:rPr>
          <w:rFonts w:ascii="Times New Roman" w:hAnsi="Times New Roman" w:cs="Times New Roman"/>
          <w:sz w:val="28"/>
          <w:szCs w:val="28"/>
          <w:lang w:val="uk-UA"/>
        </w:rPr>
        <w:t>густ</w:t>
      </w:r>
      <w:r w:rsidR="0005494C">
        <w:rPr>
          <w:rFonts w:ascii="Times New Roman" w:hAnsi="Times New Roman" w:cs="Times New Roman"/>
          <w:sz w:val="28"/>
          <w:szCs w:val="28"/>
          <w:lang w:val="uk-UA"/>
        </w:rPr>
        <w:t>а</w:t>
      </w:r>
      <w:r w:rsidR="004D3DBE" w:rsidRPr="00B507FC">
        <w:rPr>
          <w:rFonts w:ascii="Times New Roman" w:hAnsi="Times New Roman" w:cs="Times New Roman"/>
          <w:sz w:val="28"/>
          <w:szCs w:val="28"/>
          <w:lang w:val="uk-UA"/>
        </w:rPr>
        <w:t xml:space="preserve"> гідрографічн</w:t>
      </w:r>
      <w:r w:rsidR="0005494C">
        <w:rPr>
          <w:rFonts w:ascii="Times New Roman" w:hAnsi="Times New Roman" w:cs="Times New Roman"/>
          <w:sz w:val="28"/>
          <w:szCs w:val="28"/>
          <w:lang w:val="uk-UA"/>
        </w:rPr>
        <w:t>а</w:t>
      </w:r>
      <w:r w:rsidR="004D3DBE" w:rsidRPr="00B507FC">
        <w:rPr>
          <w:rFonts w:ascii="Times New Roman" w:hAnsi="Times New Roman" w:cs="Times New Roman"/>
          <w:sz w:val="28"/>
          <w:szCs w:val="28"/>
          <w:lang w:val="uk-UA"/>
        </w:rPr>
        <w:t xml:space="preserve"> сітк</w:t>
      </w:r>
      <w:r w:rsidR="0005494C">
        <w:rPr>
          <w:rFonts w:ascii="Times New Roman" w:hAnsi="Times New Roman" w:cs="Times New Roman"/>
          <w:sz w:val="28"/>
          <w:szCs w:val="28"/>
          <w:lang w:val="uk-UA"/>
        </w:rPr>
        <w:t>а</w:t>
      </w:r>
      <w:r w:rsidR="004D3DBE" w:rsidRPr="00B507FC">
        <w:rPr>
          <w:rFonts w:ascii="Times New Roman" w:hAnsi="Times New Roman" w:cs="Times New Roman"/>
          <w:sz w:val="28"/>
          <w:szCs w:val="28"/>
          <w:lang w:val="uk-UA"/>
        </w:rPr>
        <w:t>: тут розташована низка озер природного та штучного походження (Тельбін, Радунка, Малинівка, Центральне, Берізка), а також Русанівський і Північно-Дарницький меліоративний канал</w:t>
      </w:r>
      <w:r w:rsidR="00D21CDD">
        <w:rPr>
          <w:rFonts w:ascii="Times New Roman" w:hAnsi="Times New Roman" w:cs="Times New Roman"/>
          <w:sz w:val="28"/>
          <w:szCs w:val="28"/>
          <w:lang w:val="uk-UA"/>
        </w:rPr>
        <w:t xml:space="preserve"> (рис.</w:t>
      </w:r>
      <w:r w:rsidR="0005494C">
        <w:rPr>
          <w:rFonts w:ascii="Times New Roman" w:hAnsi="Times New Roman" w:cs="Times New Roman"/>
          <w:sz w:val="28"/>
          <w:szCs w:val="28"/>
          <w:lang w:val="uk-UA"/>
        </w:rPr>
        <w:t xml:space="preserve"> 2.3.</w:t>
      </w:r>
      <w:r w:rsidR="00D21CDD">
        <w:rPr>
          <w:rFonts w:ascii="Times New Roman" w:hAnsi="Times New Roman" w:cs="Times New Roman"/>
          <w:sz w:val="28"/>
          <w:szCs w:val="28"/>
          <w:lang w:val="uk-UA"/>
        </w:rPr>
        <w:t>)</w:t>
      </w:r>
      <w:r w:rsidR="004D3DBE" w:rsidRPr="00B507FC">
        <w:rPr>
          <w:rFonts w:ascii="Times New Roman" w:hAnsi="Times New Roman" w:cs="Times New Roman"/>
          <w:sz w:val="28"/>
          <w:szCs w:val="28"/>
          <w:lang w:val="uk-UA"/>
        </w:rPr>
        <w:t>. Зазначені водні об'єкти відіграють роль природних екологічних ядер, навколо яких історично сформувалися найбільші паркові масиви та рекреаційні зони (наприклад, парк на Русанівській набережній, парк навколо озера Тельбін тощо). Прибережні захисні смуги цих водойм фактично виконують функцію лінійних екологічних коридорів.</w:t>
      </w:r>
      <w:r w:rsidR="0005494C">
        <w:rPr>
          <w:rFonts w:ascii="Times New Roman" w:hAnsi="Times New Roman" w:cs="Times New Roman"/>
          <w:sz w:val="28"/>
          <w:szCs w:val="28"/>
          <w:lang w:val="uk-UA"/>
        </w:rPr>
        <w:t xml:space="preserve"> </w:t>
      </w:r>
    </w:p>
    <w:p w14:paraId="0629FD8C" w14:textId="45A9C7A5" w:rsidR="008D080F" w:rsidRDefault="00D565DB" w:rsidP="00A83D0D">
      <w:pPr>
        <w:spacing w:after="0" w:line="360" w:lineRule="auto"/>
        <w:ind w:firstLine="709"/>
        <w:jc w:val="both"/>
        <w:rPr>
          <w:rFonts w:ascii="Times New Roman" w:hAnsi="Times New Roman" w:cs="Times New Roman"/>
          <w:sz w:val="28"/>
          <w:szCs w:val="28"/>
          <w:lang w:val="uk-UA"/>
        </w:rPr>
      </w:pPr>
      <w:r w:rsidRPr="00B507FC">
        <w:rPr>
          <w:rFonts w:ascii="Times New Roman" w:hAnsi="Times New Roman" w:cs="Times New Roman"/>
          <w:sz w:val="28"/>
          <w:szCs w:val="28"/>
          <w:lang w:val="uk-UA"/>
        </w:rPr>
        <w:t xml:space="preserve"> </w:t>
      </w:r>
    </w:p>
    <w:p w14:paraId="11E19949" w14:textId="1B2BA432" w:rsidR="008D080F" w:rsidRDefault="009E2586" w:rsidP="008D080F">
      <w:pPr>
        <w:spacing w:line="360" w:lineRule="auto"/>
        <w:jc w:val="center"/>
        <w:rPr>
          <w:rFonts w:ascii="Times New Roman" w:hAnsi="Times New Roman" w:cs="Times New Roman"/>
          <w:sz w:val="28"/>
          <w:szCs w:val="28"/>
          <w:lang w:val="en-US"/>
        </w:rPr>
      </w:pPr>
      <w:r>
        <w:rPr>
          <w:noProof/>
        </w:rPr>
        <w:drawing>
          <wp:inline distT="0" distB="0" distL="0" distR="0" wp14:anchorId="3ADA3363" wp14:editId="0EFAC6D0">
            <wp:extent cx="3951494" cy="461294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64255" cy="4627841"/>
                    </a:xfrm>
                    <a:prstGeom prst="rect">
                      <a:avLst/>
                    </a:prstGeom>
                    <a:noFill/>
                    <a:ln>
                      <a:noFill/>
                    </a:ln>
                  </pic:spPr>
                </pic:pic>
              </a:graphicData>
            </a:graphic>
          </wp:inline>
        </w:drawing>
      </w:r>
    </w:p>
    <w:p w14:paraId="37831F22" w14:textId="77777777" w:rsidR="0005494C" w:rsidRPr="0005494C" w:rsidRDefault="0005494C" w:rsidP="0005494C">
      <w:pPr>
        <w:spacing w:after="0" w:line="240" w:lineRule="auto"/>
        <w:jc w:val="center"/>
        <w:rPr>
          <w:rFonts w:ascii="Times New Roman" w:hAnsi="Times New Roman" w:cs="Times New Roman"/>
          <w:b/>
          <w:bCs/>
          <w:sz w:val="24"/>
          <w:szCs w:val="24"/>
          <w:lang w:val="uk-UA"/>
        </w:rPr>
      </w:pPr>
      <w:r w:rsidRPr="0005494C">
        <w:rPr>
          <w:rFonts w:ascii="Times New Roman" w:hAnsi="Times New Roman" w:cs="Times New Roman"/>
          <w:b/>
          <w:bCs/>
          <w:sz w:val="24"/>
          <w:szCs w:val="24"/>
          <w:lang w:val="uk-UA"/>
        </w:rPr>
        <w:t xml:space="preserve">Рис. 2.3. </w:t>
      </w:r>
      <w:r w:rsidR="009E2586" w:rsidRPr="0005494C">
        <w:rPr>
          <w:rFonts w:ascii="Times New Roman" w:hAnsi="Times New Roman" w:cs="Times New Roman"/>
          <w:b/>
          <w:bCs/>
          <w:sz w:val="24"/>
          <w:szCs w:val="24"/>
          <w:lang w:val="uk-UA"/>
        </w:rPr>
        <w:t>Озеро Тельбін</w:t>
      </w:r>
      <w:r w:rsidRPr="0005494C">
        <w:rPr>
          <w:rFonts w:ascii="Times New Roman" w:hAnsi="Times New Roman" w:cs="Times New Roman"/>
          <w:b/>
          <w:bCs/>
          <w:sz w:val="24"/>
          <w:szCs w:val="24"/>
          <w:lang w:val="uk-UA"/>
        </w:rPr>
        <w:t xml:space="preserve"> в</w:t>
      </w:r>
      <w:r w:rsidR="009E2586" w:rsidRPr="0005494C">
        <w:rPr>
          <w:rFonts w:ascii="Times New Roman" w:hAnsi="Times New Roman" w:cs="Times New Roman"/>
          <w:b/>
          <w:bCs/>
          <w:sz w:val="24"/>
          <w:szCs w:val="24"/>
          <w:lang w:val="uk-UA"/>
        </w:rPr>
        <w:t xml:space="preserve"> мікрорайоні «Березняки» </w:t>
      </w:r>
    </w:p>
    <w:p w14:paraId="6BA3F072" w14:textId="37AED6FC" w:rsidR="009E2586" w:rsidRPr="0005494C" w:rsidRDefault="009E2586" w:rsidP="0005494C">
      <w:pPr>
        <w:spacing w:after="0" w:line="240" w:lineRule="auto"/>
        <w:jc w:val="center"/>
        <w:rPr>
          <w:rFonts w:ascii="Times New Roman" w:hAnsi="Times New Roman" w:cs="Times New Roman"/>
          <w:b/>
          <w:bCs/>
          <w:sz w:val="24"/>
          <w:szCs w:val="24"/>
          <w:lang w:val="uk-UA"/>
        </w:rPr>
      </w:pPr>
      <w:r w:rsidRPr="0005494C">
        <w:rPr>
          <w:rFonts w:ascii="Times New Roman" w:hAnsi="Times New Roman" w:cs="Times New Roman"/>
          <w:b/>
          <w:bCs/>
          <w:sz w:val="24"/>
          <w:szCs w:val="24"/>
          <w:lang w:val="uk-UA"/>
        </w:rPr>
        <w:t>(ф</w:t>
      </w:r>
      <w:r w:rsidR="0005494C" w:rsidRPr="0005494C">
        <w:rPr>
          <w:rFonts w:ascii="Times New Roman" w:hAnsi="Times New Roman" w:cs="Times New Roman"/>
          <w:b/>
          <w:bCs/>
          <w:sz w:val="24"/>
          <w:szCs w:val="24"/>
          <w:lang w:val="uk-UA"/>
        </w:rPr>
        <w:t>ото автора)</w:t>
      </w:r>
    </w:p>
    <w:p w14:paraId="27BFE2AE" w14:textId="77777777" w:rsidR="0005494C" w:rsidRDefault="0005494C" w:rsidP="00336B73">
      <w:pPr>
        <w:spacing w:line="360" w:lineRule="auto"/>
        <w:ind w:firstLine="709"/>
        <w:jc w:val="both"/>
        <w:rPr>
          <w:rFonts w:ascii="Times New Roman" w:hAnsi="Times New Roman" w:cs="Times New Roman"/>
          <w:sz w:val="28"/>
          <w:szCs w:val="28"/>
          <w:lang w:val="uk-UA"/>
        </w:rPr>
      </w:pPr>
    </w:p>
    <w:p w14:paraId="778D808E" w14:textId="1A05FC9A" w:rsidR="008B1EF4" w:rsidRDefault="008B1EF4" w:rsidP="00DB554C">
      <w:pPr>
        <w:spacing w:after="0" w:line="360" w:lineRule="auto"/>
        <w:ind w:firstLine="709"/>
        <w:jc w:val="both"/>
        <w:rPr>
          <w:rFonts w:ascii="Times New Roman" w:hAnsi="Times New Roman" w:cs="Times New Roman"/>
          <w:sz w:val="28"/>
          <w:szCs w:val="28"/>
          <w:lang w:val="uk-UA"/>
        </w:rPr>
      </w:pPr>
      <w:r w:rsidRPr="008B1EF4">
        <w:rPr>
          <w:rFonts w:ascii="Times New Roman" w:hAnsi="Times New Roman" w:cs="Times New Roman"/>
          <w:sz w:val="28"/>
          <w:szCs w:val="28"/>
          <w:lang w:val="uk-UA"/>
        </w:rPr>
        <w:lastRenderedPageBreak/>
        <w:t xml:space="preserve">Дніпровський район є одним з найбільш населених адміністративно-територіальних одиниць столиці. </w:t>
      </w:r>
      <w:r w:rsidR="00F772E9" w:rsidRPr="008B1EF4">
        <w:rPr>
          <w:rFonts w:ascii="Times New Roman" w:hAnsi="Times New Roman" w:cs="Times New Roman"/>
          <w:sz w:val="28"/>
          <w:szCs w:val="28"/>
          <w:lang w:val="uk-UA"/>
        </w:rPr>
        <w:t xml:space="preserve">Загальна </w:t>
      </w:r>
      <w:r w:rsidR="00F772E9">
        <w:rPr>
          <w:rFonts w:ascii="Times New Roman" w:hAnsi="Times New Roman" w:cs="Times New Roman"/>
          <w:sz w:val="28"/>
          <w:szCs w:val="28"/>
          <w:lang w:val="uk-UA"/>
        </w:rPr>
        <w:t xml:space="preserve">його </w:t>
      </w:r>
      <w:r w:rsidR="00F772E9" w:rsidRPr="008B1EF4">
        <w:rPr>
          <w:rFonts w:ascii="Times New Roman" w:hAnsi="Times New Roman" w:cs="Times New Roman"/>
          <w:sz w:val="28"/>
          <w:szCs w:val="28"/>
          <w:lang w:val="uk-UA"/>
        </w:rPr>
        <w:t>площ</w:t>
      </w:r>
      <w:r w:rsidR="00F772E9">
        <w:rPr>
          <w:rFonts w:ascii="Times New Roman" w:hAnsi="Times New Roman" w:cs="Times New Roman"/>
          <w:sz w:val="28"/>
          <w:szCs w:val="28"/>
          <w:lang w:val="uk-UA"/>
        </w:rPr>
        <w:t>а</w:t>
      </w:r>
      <w:r w:rsidR="00F772E9" w:rsidRPr="008B1EF4">
        <w:rPr>
          <w:rFonts w:ascii="Times New Roman" w:hAnsi="Times New Roman" w:cs="Times New Roman"/>
          <w:sz w:val="28"/>
          <w:szCs w:val="28"/>
          <w:lang w:val="uk-UA"/>
        </w:rPr>
        <w:t xml:space="preserve"> становить 6,7 тис</w:t>
      </w:r>
      <w:r w:rsidR="00F772E9">
        <w:rPr>
          <w:rFonts w:ascii="Times New Roman" w:hAnsi="Times New Roman" w:cs="Times New Roman"/>
          <w:sz w:val="28"/>
          <w:szCs w:val="28"/>
          <w:lang w:val="uk-UA"/>
        </w:rPr>
        <w:t>.</w:t>
      </w:r>
      <w:r w:rsidR="00F772E9" w:rsidRPr="008B1EF4">
        <w:rPr>
          <w:rFonts w:ascii="Times New Roman" w:hAnsi="Times New Roman" w:cs="Times New Roman"/>
          <w:sz w:val="28"/>
          <w:szCs w:val="28"/>
          <w:lang w:val="uk-UA"/>
        </w:rPr>
        <w:t xml:space="preserve"> г</w:t>
      </w:r>
      <w:r w:rsidR="00F772E9">
        <w:rPr>
          <w:rFonts w:ascii="Times New Roman" w:hAnsi="Times New Roman" w:cs="Times New Roman"/>
          <w:sz w:val="28"/>
          <w:szCs w:val="28"/>
          <w:lang w:val="uk-UA"/>
        </w:rPr>
        <w:t>а</w:t>
      </w:r>
      <w:r w:rsidR="00F772E9" w:rsidRPr="008B1EF4">
        <w:rPr>
          <w:rFonts w:ascii="Times New Roman" w:hAnsi="Times New Roman" w:cs="Times New Roman"/>
          <w:sz w:val="28"/>
          <w:szCs w:val="28"/>
          <w:lang w:val="uk-UA"/>
        </w:rPr>
        <w:t xml:space="preserve"> (близько 8% від загальної площі міста). </w:t>
      </w:r>
      <w:r w:rsidRPr="008B1EF4">
        <w:rPr>
          <w:rFonts w:ascii="Times New Roman" w:hAnsi="Times New Roman" w:cs="Times New Roman"/>
          <w:sz w:val="28"/>
          <w:szCs w:val="28"/>
          <w:lang w:val="uk-UA"/>
        </w:rPr>
        <w:t>Станом на 1 лютого 2022 року в районі проживало 356,2 тисячі мешканців</w:t>
      </w:r>
      <w:r w:rsidR="00EF62C2" w:rsidRPr="00961D83">
        <w:rPr>
          <w:rFonts w:ascii="Times New Roman" w:hAnsi="Times New Roman" w:cs="Times New Roman"/>
          <w:sz w:val="28"/>
          <w:szCs w:val="28"/>
        </w:rPr>
        <w:t xml:space="preserve"> [29]</w:t>
      </w:r>
      <w:r w:rsidRPr="008B1EF4">
        <w:rPr>
          <w:rFonts w:ascii="Times New Roman" w:hAnsi="Times New Roman" w:cs="Times New Roman"/>
          <w:sz w:val="28"/>
          <w:szCs w:val="28"/>
          <w:lang w:val="uk-UA"/>
        </w:rPr>
        <w:t xml:space="preserve">. За цим показником </w:t>
      </w:r>
      <w:r w:rsidR="00F772E9">
        <w:rPr>
          <w:rFonts w:ascii="Times New Roman" w:hAnsi="Times New Roman" w:cs="Times New Roman"/>
          <w:sz w:val="28"/>
          <w:szCs w:val="28"/>
          <w:lang w:val="uk-UA"/>
        </w:rPr>
        <w:t>він</w:t>
      </w:r>
      <w:r w:rsidRPr="008B1EF4">
        <w:rPr>
          <w:rFonts w:ascii="Times New Roman" w:hAnsi="Times New Roman" w:cs="Times New Roman"/>
          <w:sz w:val="28"/>
          <w:szCs w:val="28"/>
          <w:lang w:val="uk-UA"/>
        </w:rPr>
        <w:t xml:space="preserve"> займа</w:t>
      </w:r>
      <w:r w:rsidR="00F772E9">
        <w:rPr>
          <w:rFonts w:ascii="Times New Roman" w:hAnsi="Times New Roman" w:cs="Times New Roman"/>
          <w:sz w:val="28"/>
          <w:szCs w:val="28"/>
          <w:lang w:val="uk-UA"/>
        </w:rPr>
        <w:t>в</w:t>
      </w:r>
      <w:r w:rsidRPr="008B1EF4">
        <w:rPr>
          <w:rFonts w:ascii="Times New Roman" w:hAnsi="Times New Roman" w:cs="Times New Roman"/>
          <w:sz w:val="28"/>
          <w:szCs w:val="28"/>
          <w:lang w:val="uk-UA"/>
        </w:rPr>
        <w:t xml:space="preserve"> 3-тє місце серед 10 адміністративних районів Києва, поступаючись лише Шевченківському та Дарницькому районам. Середня щільність населення становить понад 5,3 тис. осіб/км², проте </w:t>
      </w:r>
      <w:r w:rsidR="00F772E9">
        <w:rPr>
          <w:rFonts w:ascii="Times New Roman" w:hAnsi="Times New Roman" w:cs="Times New Roman"/>
          <w:sz w:val="28"/>
          <w:szCs w:val="28"/>
          <w:lang w:val="uk-UA"/>
        </w:rPr>
        <w:t xml:space="preserve">її </w:t>
      </w:r>
      <w:r w:rsidRPr="008B1EF4">
        <w:rPr>
          <w:rFonts w:ascii="Times New Roman" w:hAnsi="Times New Roman" w:cs="Times New Roman"/>
          <w:sz w:val="28"/>
          <w:szCs w:val="28"/>
          <w:lang w:val="uk-UA"/>
        </w:rPr>
        <w:t xml:space="preserve">просторовий розподіл є вкрай нерівномірним. Зазначена демографічна ситуація є типовою для лівобережних житлово-промислових зон Києва, де традиційно переважає населення працездатного віку. У межах району сформовані </w:t>
      </w:r>
      <w:r w:rsidR="00DB554C">
        <w:rPr>
          <w:rFonts w:ascii="Times New Roman" w:hAnsi="Times New Roman" w:cs="Times New Roman"/>
          <w:sz w:val="28"/>
          <w:szCs w:val="28"/>
          <w:lang w:val="uk-UA"/>
        </w:rPr>
        <w:t xml:space="preserve">та </w:t>
      </w:r>
      <w:r w:rsidRPr="008B1EF4">
        <w:rPr>
          <w:rFonts w:ascii="Times New Roman" w:hAnsi="Times New Roman" w:cs="Times New Roman"/>
          <w:sz w:val="28"/>
          <w:szCs w:val="28"/>
          <w:lang w:val="uk-UA"/>
        </w:rPr>
        <w:t xml:space="preserve">розвинені житлові масиви (зокрема Русанівка, Березняки, Лівобережний, Воскресенка та Райдужний), які історично є привабливими для молодих сімей. </w:t>
      </w:r>
      <w:r w:rsidR="00DB554C">
        <w:rPr>
          <w:rFonts w:ascii="Times New Roman" w:hAnsi="Times New Roman" w:cs="Times New Roman"/>
          <w:sz w:val="28"/>
          <w:szCs w:val="28"/>
          <w:lang w:val="uk-UA"/>
        </w:rPr>
        <w:t xml:space="preserve"> Функціонують </w:t>
      </w:r>
      <w:r w:rsidRPr="008B1EF4">
        <w:rPr>
          <w:rFonts w:ascii="Times New Roman" w:hAnsi="Times New Roman" w:cs="Times New Roman"/>
          <w:sz w:val="28"/>
          <w:szCs w:val="28"/>
          <w:lang w:val="uk-UA"/>
        </w:rPr>
        <w:t>66 заклад</w:t>
      </w:r>
      <w:r w:rsidR="00DB554C">
        <w:rPr>
          <w:rFonts w:ascii="Times New Roman" w:hAnsi="Times New Roman" w:cs="Times New Roman"/>
          <w:sz w:val="28"/>
          <w:szCs w:val="28"/>
          <w:lang w:val="uk-UA"/>
        </w:rPr>
        <w:t>ів</w:t>
      </w:r>
      <w:r w:rsidRPr="008B1EF4">
        <w:rPr>
          <w:rFonts w:ascii="Times New Roman" w:hAnsi="Times New Roman" w:cs="Times New Roman"/>
          <w:sz w:val="28"/>
          <w:szCs w:val="28"/>
          <w:lang w:val="uk-UA"/>
        </w:rPr>
        <w:t xml:space="preserve"> загальної середньої освіти, а також 84 заклад</w:t>
      </w:r>
      <w:r w:rsidR="00DB554C">
        <w:rPr>
          <w:rFonts w:ascii="Times New Roman" w:hAnsi="Times New Roman" w:cs="Times New Roman"/>
          <w:sz w:val="28"/>
          <w:szCs w:val="28"/>
          <w:lang w:val="uk-UA"/>
        </w:rPr>
        <w:t>ів</w:t>
      </w:r>
      <w:r w:rsidRPr="008B1EF4">
        <w:rPr>
          <w:rFonts w:ascii="Times New Roman" w:hAnsi="Times New Roman" w:cs="Times New Roman"/>
          <w:sz w:val="28"/>
          <w:szCs w:val="28"/>
          <w:lang w:val="uk-UA"/>
        </w:rPr>
        <w:t xml:space="preserve"> дошкільної освіти. Ключовою демографічною особливістю району є висока частка пільгових та соціально вразливих категорій населення. Згідно з офіційними даними, у Дніпровському районі зареєстровано понад 100 000 осіб, які потребують підвищеної соціальної уваги та створення інклюзивного середовища. Серед них — особи з інвалідністю, ветерани війни, громадяни, які постраждали внаслідок Чорнобильської катастрофи, а також багатодітні родини Крім того, внутрішньо переміщені особи (ВПО) прибували в цей район після початку повномасштабного вторгнення. </w:t>
      </w:r>
      <w:r w:rsidR="00DB554C">
        <w:rPr>
          <w:rFonts w:ascii="Times New Roman" w:hAnsi="Times New Roman" w:cs="Times New Roman"/>
          <w:sz w:val="28"/>
          <w:szCs w:val="28"/>
          <w:lang w:val="uk-UA"/>
        </w:rPr>
        <w:t xml:space="preserve"> </w:t>
      </w:r>
    </w:p>
    <w:p w14:paraId="0CE710ED" w14:textId="211F05F2" w:rsidR="006A24BA" w:rsidRDefault="00DB554C" w:rsidP="00DB55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B507FC" w:rsidRPr="00B507FC">
        <w:rPr>
          <w:rFonts w:ascii="Times New Roman" w:hAnsi="Times New Roman" w:cs="Times New Roman"/>
          <w:sz w:val="28"/>
          <w:szCs w:val="28"/>
          <w:lang w:val="uk-UA"/>
        </w:rPr>
        <w:t>озвит</w:t>
      </w:r>
      <w:r>
        <w:rPr>
          <w:rFonts w:ascii="Times New Roman" w:hAnsi="Times New Roman" w:cs="Times New Roman"/>
          <w:sz w:val="28"/>
          <w:szCs w:val="28"/>
          <w:lang w:val="uk-UA"/>
        </w:rPr>
        <w:t>ок</w:t>
      </w:r>
      <w:r w:rsidR="00B507FC" w:rsidRPr="00B507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адміністративного </w:t>
      </w:r>
      <w:r w:rsidR="00B507FC" w:rsidRPr="00B507FC">
        <w:rPr>
          <w:rFonts w:ascii="Times New Roman" w:hAnsi="Times New Roman" w:cs="Times New Roman"/>
          <w:sz w:val="28"/>
          <w:szCs w:val="28"/>
          <w:lang w:val="uk-UA"/>
        </w:rPr>
        <w:t xml:space="preserve">району характеризується значною гетерогенністю. Більшість </w:t>
      </w:r>
      <w:r>
        <w:rPr>
          <w:rFonts w:ascii="Times New Roman" w:hAnsi="Times New Roman" w:cs="Times New Roman"/>
          <w:sz w:val="28"/>
          <w:szCs w:val="28"/>
          <w:lang w:val="uk-UA"/>
        </w:rPr>
        <w:t xml:space="preserve">житлових масивів </w:t>
      </w:r>
      <w:r w:rsidR="00B507FC" w:rsidRPr="00B507FC">
        <w:rPr>
          <w:rFonts w:ascii="Times New Roman" w:hAnsi="Times New Roman" w:cs="Times New Roman"/>
          <w:sz w:val="28"/>
          <w:szCs w:val="28"/>
          <w:lang w:val="uk-UA"/>
        </w:rPr>
        <w:t>були сплановані та побудовані</w:t>
      </w:r>
      <w:r w:rsidR="00B507FC">
        <w:rPr>
          <w:rFonts w:ascii="Times New Roman" w:hAnsi="Times New Roman" w:cs="Times New Roman"/>
          <w:sz w:val="28"/>
          <w:szCs w:val="28"/>
          <w:lang w:val="uk-UA"/>
        </w:rPr>
        <w:t xml:space="preserve"> у період</w:t>
      </w:r>
      <w:r w:rsidR="00B507FC" w:rsidRPr="00B507FC">
        <w:rPr>
          <w:rFonts w:ascii="Times New Roman" w:hAnsi="Times New Roman" w:cs="Times New Roman"/>
          <w:sz w:val="28"/>
          <w:szCs w:val="28"/>
          <w:lang w:val="uk-UA"/>
        </w:rPr>
        <w:t xml:space="preserve"> 60-80-х р</w:t>
      </w:r>
      <w:r>
        <w:rPr>
          <w:rFonts w:ascii="Times New Roman" w:hAnsi="Times New Roman" w:cs="Times New Roman"/>
          <w:sz w:val="28"/>
          <w:szCs w:val="28"/>
          <w:lang w:val="uk-UA"/>
        </w:rPr>
        <w:t>р.</w:t>
      </w:r>
      <w:r w:rsidR="00B507FC">
        <w:rPr>
          <w:rFonts w:ascii="Times New Roman" w:hAnsi="Times New Roman" w:cs="Times New Roman"/>
          <w:sz w:val="28"/>
          <w:szCs w:val="28"/>
          <w:lang w:val="uk-UA"/>
        </w:rPr>
        <w:t xml:space="preserve"> минулого століття</w:t>
      </w:r>
      <w:r w:rsidR="00B507FC" w:rsidRPr="00B507FC">
        <w:rPr>
          <w:rFonts w:ascii="Times New Roman" w:hAnsi="Times New Roman" w:cs="Times New Roman"/>
          <w:sz w:val="28"/>
          <w:szCs w:val="28"/>
          <w:lang w:val="uk-UA"/>
        </w:rPr>
        <w:t>. Ц</w:t>
      </w:r>
      <w:r>
        <w:rPr>
          <w:rFonts w:ascii="Times New Roman" w:hAnsi="Times New Roman" w:cs="Times New Roman"/>
          <w:sz w:val="28"/>
          <w:szCs w:val="28"/>
          <w:lang w:val="uk-UA"/>
        </w:rPr>
        <w:t>е</w:t>
      </w:r>
      <w:r w:rsidR="00B507FC" w:rsidRPr="00B507FC">
        <w:rPr>
          <w:rFonts w:ascii="Times New Roman" w:hAnsi="Times New Roman" w:cs="Times New Roman"/>
          <w:sz w:val="28"/>
          <w:szCs w:val="28"/>
          <w:lang w:val="uk-UA"/>
        </w:rPr>
        <w:t xml:space="preserve"> дозволял</w:t>
      </w:r>
      <w:r>
        <w:rPr>
          <w:rFonts w:ascii="Times New Roman" w:hAnsi="Times New Roman" w:cs="Times New Roman"/>
          <w:sz w:val="28"/>
          <w:szCs w:val="28"/>
          <w:lang w:val="uk-UA"/>
        </w:rPr>
        <w:t>о</w:t>
      </w:r>
      <w:r w:rsidR="00B507FC" w:rsidRPr="00B507FC">
        <w:rPr>
          <w:rFonts w:ascii="Times New Roman" w:hAnsi="Times New Roman" w:cs="Times New Roman"/>
          <w:sz w:val="28"/>
          <w:szCs w:val="28"/>
          <w:lang w:val="uk-UA"/>
        </w:rPr>
        <w:t xml:space="preserve"> створювати широкі зелені зони між будівлями та пішохідні алеї. Але в останні десятиліття </w:t>
      </w:r>
      <w:r>
        <w:rPr>
          <w:rFonts w:ascii="Times New Roman" w:hAnsi="Times New Roman" w:cs="Times New Roman"/>
          <w:sz w:val="28"/>
          <w:szCs w:val="28"/>
          <w:lang w:val="uk-UA"/>
        </w:rPr>
        <w:t>даний район</w:t>
      </w:r>
      <w:r w:rsidR="00B507FC" w:rsidRPr="00B507FC">
        <w:rPr>
          <w:rFonts w:ascii="Times New Roman" w:hAnsi="Times New Roman" w:cs="Times New Roman"/>
          <w:sz w:val="28"/>
          <w:szCs w:val="28"/>
          <w:lang w:val="uk-UA"/>
        </w:rPr>
        <w:t xml:space="preserve"> активно розвивається, </w:t>
      </w:r>
      <w:r>
        <w:rPr>
          <w:rFonts w:ascii="Times New Roman" w:hAnsi="Times New Roman" w:cs="Times New Roman"/>
          <w:sz w:val="28"/>
          <w:szCs w:val="28"/>
          <w:lang w:val="uk-UA"/>
        </w:rPr>
        <w:t xml:space="preserve">зокрема відбувається </w:t>
      </w:r>
      <w:r w:rsidR="00B507FC" w:rsidRPr="00B507FC">
        <w:rPr>
          <w:rFonts w:ascii="Times New Roman" w:hAnsi="Times New Roman" w:cs="Times New Roman"/>
          <w:sz w:val="28"/>
          <w:szCs w:val="28"/>
          <w:lang w:val="uk-UA"/>
        </w:rPr>
        <w:t>будівництво нових висотних житлових комплексів</w:t>
      </w:r>
      <w:r>
        <w:rPr>
          <w:rFonts w:ascii="Times New Roman" w:hAnsi="Times New Roman" w:cs="Times New Roman"/>
          <w:sz w:val="28"/>
          <w:szCs w:val="28"/>
          <w:lang w:val="uk-UA"/>
        </w:rPr>
        <w:t xml:space="preserve">, що зумовлює </w:t>
      </w:r>
      <w:r w:rsidR="00B507FC" w:rsidRPr="00B507FC">
        <w:rPr>
          <w:rFonts w:ascii="Times New Roman" w:hAnsi="Times New Roman" w:cs="Times New Roman"/>
          <w:sz w:val="28"/>
          <w:szCs w:val="28"/>
          <w:lang w:val="uk-UA"/>
        </w:rPr>
        <w:t>зменш</w:t>
      </w:r>
      <w:r>
        <w:rPr>
          <w:rFonts w:ascii="Times New Roman" w:hAnsi="Times New Roman" w:cs="Times New Roman"/>
          <w:sz w:val="28"/>
          <w:szCs w:val="28"/>
          <w:lang w:val="uk-UA"/>
        </w:rPr>
        <w:t>ення</w:t>
      </w:r>
      <w:r w:rsidR="00B507FC" w:rsidRPr="00B507FC">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ості</w:t>
      </w:r>
      <w:r w:rsidR="00B507FC" w:rsidRPr="00B507FC">
        <w:rPr>
          <w:rFonts w:ascii="Times New Roman" w:hAnsi="Times New Roman" w:cs="Times New Roman"/>
          <w:sz w:val="28"/>
          <w:szCs w:val="28"/>
          <w:lang w:val="uk-UA"/>
        </w:rPr>
        <w:t xml:space="preserve"> зелених насаджень в межах пішохідної доступності</w:t>
      </w:r>
      <w:r w:rsidR="00C12C51" w:rsidRPr="00961D83">
        <w:rPr>
          <w:rFonts w:ascii="Times New Roman" w:hAnsi="Times New Roman" w:cs="Times New Roman"/>
          <w:sz w:val="28"/>
          <w:szCs w:val="28"/>
          <w:lang w:val="uk-UA"/>
        </w:rPr>
        <w:t xml:space="preserve"> [8]</w:t>
      </w:r>
      <w:r w:rsidR="00B507FC" w:rsidRPr="00B507FC">
        <w:rPr>
          <w:rFonts w:ascii="Times New Roman" w:hAnsi="Times New Roman" w:cs="Times New Roman"/>
          <w:sz w:val="28"/>
          <w:szCs w:val="28"/>
          <w:lang w:val="uk-UA"/>
        </w:rPr>
        <w:t>.</w:t>
      </w:r>
      <w:r w:rsidR="00752A5A">
        <w:rPr>
          <w:rFonts w:ascii="Times New Roman" w:hAnsi="Times New Roman" w:cs="Times New Roman"/>
          <w:sz w:val="28"/>
          <w:szCs w:val="28"/>
          <w:lang w:val="uk-UA"/>
        </w:rPr>
        <w:t xml:space="preserve"> </w:t>
      </w:r>
      <w:r w:rsidR="00AD78C6">
        <w:rPr>
          <w:rFonts w:ascii="Times New Roman" w:hAnsi="Times New Roman" w:cs="Times New Roman"/>
          <w:sz w:val="28"/>
          <w:szCs w:val="28"/>
          <w:lang w:val="uk-UA"/>
        </w:rPr>
        <w:t xml:space="preserve"> </w:t>
      </w:r>
    </w:p>
    <w:p w14:paraId="1D1B9AC2" w14:textId="1011C1B5" w:rsidR="00A25A7F" w:rsidRDefault="00263579" w:rsidP="00A25A7F">
      <w:pPr>
        <w:spacing w:line="360" w:lineRule="auto"/>
        <w:jc w:val="center"/>
        <w:rPr>
          <w:rFonts w:ascii="Times New Roman" w:hAnsi="Times New Roman" w:cs="Times New Roman"/>
          <w:sz w:val="28"/>
          <w:szCs w:val="28"/>
          <w:lang w:val="en-US"/>
        </w:rPr>
      </w:pPr>
      <w:r>
        <w:rPr>
          <w:noProof/>
        </w:rPr>
        <w:lastRenderedPageBreak/>
        <w:drawing>
          <wp:inline distT="0" distB="0" distL="0" distR="0" wp14:anchorId="25E4136C" wp14:editId="106860F3">
            <wp:extent cx="3370533" cy="4093748"/>
            <wp:effectExtent l="0" t="0" r="1905"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77946" cy="4102752"/>
                    </a:xfrm>
                    <a:prstGeom prst="rect">
                      <a:avLst/>
                    </a:prstGeom>
                    <a:noFill/>
                    <a:ln>
                      <a:noFill/>
                    </a:ln>
                  </pic:spPr>
                </pic:pic>
              </a:graphicData>
            </a:graphic>
          </wp:inline>
        </w:drawing>
      </w:r>
    </w:p>
    <w:p w14:paraId="144107AF" w14:textId="3D1D4871" w:rsidR="00263579" w:rsidRPr="00752A5A" w:rsidRDefault="00752A5A" w:rsidP="00A25A7F">
      <w:pPr>
        <w:spacing w:line="360" w:lineRule="auto"/>
        <w:jc w:val="center"/>
        <w:rPr>
          <w:rFonts w:ascii="Times New Roman" w:hAnsi="Times New Roman" w:cs="Times New Roman"/>
          <w:b/>
          <w:bCs/>
          <w:sz w:val="24"/>
          <w:szCs w:val="24"/>
          <w:lang w:val="uk-UA"/>
        </w:rPr>
      </w:pPr>
      <w:r w:rsidRPr="00752A5A">
        <w:rPr>
          <w:rFonts w:ascii="Times New Roman" w:hAnsi="Times New Roman" w:cs="Times New Roman"/>
          <w:b/>
          <w:bCs/>
          <w:sz w:val="24"/>
          <w:szCs w:val="24"/>
          <w:lang w:val="uk-UA"/>
        </w:rPr>
        <w:t>Рис. 2.4. Житлова забудова</w:t>
      </w:r>
      <w:r w:rsidR="00E948E8" w:rsidRPr="00752A5A">
        <w:rPr>
          <w:rFonts w:ascii="Times New Roman" w:hAnsi="Times New Roman" w:cs="Times New Roman"/>
          <w:b/>
          <w:bCs/>
          <w:sz w:val="24"/>
          <w:szCs w:val="24"/>
          <w:lang w:val="uk-UA"/>
        </w:rPr>
        <w:t xml:space="preserve"> у ДВРЗ</w:t>
      </w:r>
      <w:r w:rsidRPr="00752A5A">
        <w:rPr>
          <w:rFonts w:ascii="Times New Roman" w:hAnsi="Times New Roman" w:cs="Times New Roman"/>
          <w:b/>
          <w:bCs/>
          <w:sz w:val="24"/>
          <w:szCs w:val="24"/>
          <w:lang w:val="uk-UA"/>
        </w:rPr>
        <w:t xml:space="preserve"> (фото автора)</w:t>
      </w:r>
      <w:r w:rsidR="00E948E8" w:rsidRPr="00752A5A">
        <w:rPr>
          <w:rFonts w:ascii="Times New Roman" w:hAnsi="Times New Roman" w:cs="Times New Roman"/>
          <w:b/>
          <w:bCs/>
          <w:sz w:val="24"/>
          <w:szCs w:val="24"/>
          <w:lang w:val="uk-UA"/>
        </w:rPr>
        <w:t xml:space="preserve"> </w:t>
      </w:r>
      <w:r w:rsidRPr="00752A5A">
        <w:rPr>
          <w:rFonts w:ascii="Times New Roman" w:hAnsi="Times New Roman" w:cs="Times New Roman"/>
          <w:b/>
          <w:bCs/>
          <w:sz w:val="24"/>
          <w:szCs w:val="24"/>
          <w:lang w:val="uk-UA"/>
        </w:rPr>
        <w:t xml:space="preserve"> </w:t>
      </w:r>
    </w:p>
    <w:p w14:paraId="6246774C" w14:textId="16E6AC35" w:rsidR="007B7ACC" w:rsidRDefault="007B7ACC" w:rsidP="00752A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Яскравим прикладом неоднорідності та трансформації простору Дніпровського району є мікрорайон ДВРЗ, що</w:t>
      </w:r>
      <w:r w:rsidR="00752A5A">
        <w:rPr>
          <w:rFonts w:ascii="Times New Roman" w:hAnsi="Times New Roman" w:cs="Times New Roman"/>
          <w:sz w:val="28"/>
          <w:szCs w:val="28"/>
          <w:lang w:val="uk-UA"/>
        </w:rPr>
        <w:t xml:space="preserve"> представлено</w:t>
      </w:r>
      <w:r>
        <w:rPr>
          <w:rFonts w:ascii="Times New Roman" w:hAnsi="Times New Roman" w:cs="Times New Roman"/>
          <w:sz w:val="28"/>
          <w:szCs w:val="28"/>
          <w:lang w:val="uk-UA"/>
        </w:rPr>
        <w:t xml:space="preserve"> на рис.</w:t>
      </w:r>
      <w:r w:rsidR="00752A5A">
        <w:rPr>
          <w:rFonts w:ascii="Times New Roman" w:hAnsi="Times New Roman" w:cs="Times New Roman"/>
          <w:sz w:val="28"/>
          <w:szCs w:val="28"/>
          <w:lang w:val="uk-UA"/>
        </w:rPr>
        <w:t xml:space="preserve"> 2.4.</w:t>
      </w:r>
      <w:r>
        <w:rPr>
          <w:rFonts w:ascii="Times New Roman" w:hAnsi="Times New Roman" w:cs="Times New Roman"/>
          <w:sz w:val="28"/>
          <w:szCs w:val="28"/>
          <w:lang w:val="uk-UA"/>
        </w:rPr>
        <w:t xml:space="preserve"> </w:t>
      </w:r>
      <w:r w:rsidR="0020530E">
        <w:rPr>
          <w:rFonts w:ascii="Times New Roman" w:hAnsi="Times New Roman" w:cs="Times New Roman"/>
          <w:sz w:val="28"/>
          <w:szCs w:val="28"/>
          <w:lang w:val="uk-UA"/>
        </w:rPr>
        <w:t>На передньому плані розташована характерна забудова середини 20-го століття</w:t>
      </w:r>
      <w:r w:rsidR="009F0459">
        <w:rPr>
          <w:rFonts w:ascii="Times New Roman" w:hAnsi="Times New Roman" w:cs="Times New Roman"/>
          <w:sz w:val="28"/>
          <w:szCs w:val="28"/>
          <w:lang w:val="uk-UA"/>
        </w:rPr>
        <w:t>. Ц</w:t>
      </w:r>
      <w:r w:rsidR="00752A5A">
        <w:rPr>
          <w:rFonts w:ascii="Times New Roman" w:hAnsi="Times New Roman" w:cs="Times New Roman"/>
          <w:sz w:val="28"/>
          <w:szCs w:val="28"/>
          <w:lang w:val="uk-UA"/>
        </w:rPr>
        <w:t>е</w:t>
      </w:r>
      <w:r w:rsidR="009F0459">
        <w:rPr>
          <w:rFonts w:ascii="Times New Roman" w:hAnsi="Times New Roman" w:cs="Times New Roman"/>
          <w:sz w:val="28"/>
          <w:szCs w:val="28"/>
          <w:lang w:val="uk-UA"/>
        </w:rPr>
        <w:t xml:space="preserve"> малоповерхові будинки з елементами повоєнного неокласицизму</w:t>
      </w:r>
      <w:r w:rsidR="00752A5A">
        <w:rPr>
          <w:rFonts w:ascii="Times New Roman" w:hAnsi="Times New Roman" w:cs="Times New Roman"/>
          <w:sz w:val="28"/>
          <w:szCs w:val="28"/>
          <w:lang w:val="uk-UA"/>
        </w:rPr>
        <w:t xml:space="preserve">. Такій </w:t>
      </w:r>
      <w:r w:rsidR="009F0459">
        <w:rPr>
          <w:rFonts w:ascii="Times New Roman" w:hAnsi="Times New Roman" w:cs="Times New Roman"/>
          <w:sz w:val="28"/>
          <w:szCs w:val="28"/>
          <w:lang w:val="uk-UA"/>
        </w:rPr>
        <w:t>архітектурі притаманні декоративна кутова вежа, карнизи, рустування першого поверху</w:t>
      </w:r>
      <w:r w:rsidR="00752A5A">
        <w:rPr>
          <w:rFonts w:ascii="Times New Roman" w:hAnsi="Times New Roman" w:cs="Times New Roman"/>
          <w:sz w:val="28"/>
          <w:szCs w:val="28"/>
          <w:lang w:val="uk-UA"/>
        </w:rPr>
        <w:t xml:space="preserve"> та ін</w:t>
      </w:r>
      <w:r w:rsidR="009F0459">
        <w:rPr>
          <w:rFonts w:ascii="Times New Roman" w:hAnsi="Times New Roman" w:cs="Times New Roman"/>
          <w:sz w:val="28"/>
          <w:szCs w:val="28"/>
          <w:lang w:val="uk-UA"/>
        </w:rPr>
        <w:t>.</w:t>
      </w:r>
      <w:r w:rsidR="008B1EF4" w:rsidRPr="008B1EF4">
        <w:rPr>
          <w:rFonts w:ascii="Times New Roman" w:hAnsi="Times New Roman" w:cs="Times New Roman"/>
          <w:sz w:val="28"/>
          <w:szCs w:val="28"/>
          <w:lang w:val="uk-UA"/>
        </w:rPr>
        <w:t xml:space="preserve"> За такого підходу параметри внутрішніх дворів та місцевих скверів чітко підпорядковувалися проєктній місткості житлових масивів та тогочасним містобудівним нормативам.</w:t>
      </w:r>
    </w:p>
    <w:p w14:paraId="13F5951B" w14:textId="73C56019" w:rsidR="009F0459" w:rsidRPr="00752A5A" w:rsidRDefault="009F0459" w:rsidP="00CE1E39">
      <w:pPr>
        <w:spacing w:after="0" w:line="360" w:lineRule="auto"/>
        <w:ind w:firstLine="709"/>
        <w:jc w:val="both"/>
        <w:rPr>
          <w:rFonts w:ascii="Times New Roman" w:hAnsi="Times New Roman" w:cs="Times New Roman"/>
          <w:sz w:val="28"/>
          <w:szCs w:val="28"/>
          <w:lang w:val="uk-UA"/>
        </w:rPr>
      </w:pPr>
      <w:r w:rsidRPr="00752A5A">
        <w:rPr>
          <w:rFonts w:ascii="Times New Roman" w:hAnsi="Times New Roman" w:cs="Times New Roman"/>
          <w:b/>
          <w:bCs/>
          <w:sz w:val="28"/>
          <w:szCs w:val="28"/>
          <w:lang w:val="uk-UA"/>
        </w:rPr>
        <w:t>2.2</w:t>
      </w:r>
      <w:r w:rsidR="00752A5A" w:rsidRPr="00752A5A">
        <w:rPr>
          <w:rFonts w:ascii="Times New Roman" w:hAnsi="Times New Roman" w:cs="Times New Roman"/>
          <w:b/>
          <w:bCs/>
          <w:sz w:val="28"/>
          <w:szCs w:val="28"/>
          <w:lang w:val="uk-UA"/>
        </w:rPr>
        <w:t>.</w:t>
      </w:r>
      <w:r w:rsidRPr="00752A5A">
        <w:rPr>
          <w:rFonts w:ascii="Times New Roman" w:hAnsi="Times New Roman" w:cs="Times New Roman"/>
          <w:b/>
          <w:bCs/>
          <w:sz w:val="28"/>
          <w:szCs w:val="28"/>
          <w:lang w:val="uk-UA"/>
        </w:rPr>
        <w:t xml:space="preserve"> Просторова організація зелених зон Дніпровського району та її особливості</w:t>
      </w:r>
      <w:r w:rsidR="00752A5A" w:rsidRPr="00752A5A">
        <w:rPr>
          <w:rFonts w:ascii="Times New Roman" w:hAnsi="Times New Roman" w:cs="Times New Roman"/>
          <w:sz w:val="28"/>
          <w:szCs w:val="28"/>
          <w:lang w:val="uk-UA"/>
        </w:rPr>
        <w:t xml:space="preserve"> </w:t>
      </w:r>
    </w:p>
    <w:p w14:paraId="445FB03D" w14:textId="6B003823" w:rsidR="009F0459" w:rsidRPr="00364181" w:rsidRDefault="00DB295B" w:rsidP="00CE1E39">
      <w:pPr>
        <w:spacing w:after="0" w:line="360" w:lineRule="auto"/>
        <w:ind w:firstLine="709"/>
        <w:jc w:val="both"/>
        <w:rPr>
          <w:rFonts w:ascii="Times New Roman" w:hAnsi="Times New Roman" w:cs="Times New Roman"/>
          <w:sz w:val="28"/>
          <w:szCs w:val="28"/>
          <w:lang w:val="uk-UA"/>
        </w:rPr>
      </w:pPr>
      <w:r w:rsidRPr="00DB295B">
        <w:rPr>
          <w:rFonts w:ascii="Times New Roman" w:hAnsi="Times New Roman" w:cs="Times New Roman"/>
          <w:sz w:val="28"/>
          <w:szCs w:val="28"/>
          <w:lang w:val="uk-UA"/>
        </w:rPr>
        <w:t>Просторове розташування зелених зон Дніпровського району набуває форми складної моделі з помітними варіаціями у масштабі рекреаційних об'єктів. Ці типи насаджень варіюються від дуже великих загальноміських ландшафтних комплексів до місцевих скверів і лінійних зелених коридорів уздовж водойм</w:t>
      </w:r>
      <w:r w:rsidR="00821B18">
        <w:rPr>
          <w:rFonts w:ascii="Times New Roman" w:hAnsi="Times New Roman" w:cs="Times New Roman"/>
          <w:sz w:val="28"/>
          <w:szCs w:val="28"/>
          <w:lang w:val="uk-UA"/>
        </w:rPr>
        <w:t>.</w:t>
      </w:r>
      <w:r w:rsidRPr="00DB295B">
        <w:rPr>
          <w:rFonts w:ascii="Times New Roman" w:hAnsi="Times New Roman" w:cs="Times New Roman"/>
          <w:sz w:val="28"/>
          <w:szCs w:val="28"/>
          <w:lang w:val="uk-UA"/>
        </w:rPr>
        <w:t xml:space="preserve"> </w:t>
      </w:r>
      <w:r w:rsidR="00821B18">
        <w:rPr>
          <w:rFonts w:ascii="Times New Roman" w:hAnsi="Times New Roman" w:cs="Times New Roman"/>
          <w:sz w:val="28"/>
          <w:szCs w:val="28"/>
          <w:lang w:val="uk-UA"/>
        </w:rPr>
        <w:t xml:space="preserve"> </w:t>
      </w:r>
      <w:r w:rsidRPr="00DB295B">
        <w:rPr>
          <w:rFonts w:ascii="Times New Roman" w:hAnsi="Times New Roman" w:cs="Times New Roman"/>
          <w:sz w:val="28"/>
          <w:szCs w:val="28"/>
          <w:lang w:val="uk-UA"/>
        </w:rPr>
        <w:t xml:space="preserve"> </w:t>
      </w:r>
      <w:r w:rsidRPr="00DB295B">
        <w:rPr>
          <w:rFonts w:ascii="Times New Roman" w:hAnsi="Times New Roman" w:cs="Times New Roman"/>
          <w:sz w:val="28"/>
          <w:szCs w:val="28"/>
          <w:lang w:val="uk-UA"/>
        </w:rPr>
        <w:lastRenderedPageBreak/>
        <w:t>Для об'єктивного розуміння рекреаційного потенціалу району</w:t>
      </w:r>
      <w:r w:rsidR="00821B18">
        <w:rPr>
          <w:rFonts w:ascii="Times New Roman" w:hAnsi="Times New Roman" w:cs="Times New Roman"/>
          <w:sz w:val="28"/>
          <w:szCs w:val="28"/>
          <w:lang w:val="uk-UA"/>
        </w:rPr>
        <w:t xml:space="preserve"> наведена наступна </w:t>
      </w:r>
      <w:r w:rsidRPr="00DB295B">
        <w:rPr>
          <w:rFonts w:ascii="Times New Roman" w:hAnsi="Times New Roman" w:cs="Times New Roman"/>
          <w:sz w:val="28"/>
          <w:szCs w:val="28"/>
          <w:lang w:val="uk-UA"/>
        </w:rPr>
        <w:t>характеристика основних ландшафтно-рекреаційних об'єктів.</w:t>
      </w:r>
      <w:r w:rsidR="00821B18">
        <w:rPr>
          <w:rFonts w:ascii="Times New Roman" w:hAnsi="Times New Roman" w:cs="Times New Roman"/>
          <w:sz w:val="28"/>
          <w:szCs w:val="28"/>
          <w:lang w:val="uk-UA"/>
        </w:rPr>
        <w:t xml:space="preserve">  </w:t>
      </w:r>
      <w:r w:rsidRPr="00364181">
        <w:rPr>
          <w:rFonts w:ascii="Times New Roman" w:hAnsi="Times New Roman" w:cs="Times New Roman"/>
          <w:sz w:val="28"/>
          <w:szCs w:val="28"/>
          <w:lang w:val="uk-UA"/>
        </w:rPr>
        <w:t xml:space="preserve"> </w:t>
      </w:r>
    </w:p>
    <w:p w14:paraId="040F6525" w14:textId="1BD9C344" w:rsidR="005A61F8" w:rsidRPr="00364181" w:rsidRDefault="005A61F8" w:rsidP="00CE1E39">
      <w:pPr>
        <w:spacing w:after="0" w:line="360" w:lineRule="auto"/>
        <w:ind w:firstLine="709"/>
        <w:jc w:val="both"/>
        <w:rPr>
          <w:rFonts w:ascii="Times New Roman" w:hAnsi="Times New Roman" w:cs="Times New Roman"/>
          <w:sz w:val="28"/>
          <w:szCs w:val="28"/>
        </w:rPr>
      </w:pPr>
      <w:r w:rsidRPr="00821B18">
        <w:rPr>
          <w:rFonts w:ascii="Times New Roman" w:hAnsi="Times New Roman" w:cs="Times New Roman"/>
          <w:i/>
          <w:iCs/>
          <w:sz w:val="28"/>
          <w:szCs w:val="28"/>
          <w:lang w:val="uk-UA"/>
        </w:rPr>
        <w:t xml:space="preserve">Гідропарк </w:t>
      </w:r>
      <w:r>
        <w:rPr>
          <w:rFonts w:ascii="Times New Roman" w:hAnsi="Times New Roman" w:cs="Times New Roman"/>
          <w:sz w:val="28"/>
          <w:szCs w:val="28"/>
          <w:lang w:val="uk-UA"/>
        </w:rPr>
        <w:t>вважається</w:t>
      </w:r>
      <w:r w:rsidR="004B00DF" w:rsidRPr="00961D83">
        <w:rPr>
          <w:rFonts w:ascii="Times New Roman" w:hAnsi="Times New Roman" w:cs="Times New Roman"/>
          <w:sz w:val="28"/>
          <w:szCs w:val="28"/>
        </w:rPr>
        <w:t xml:space="preserve"> </w:t>
      </w:r>
      <w:r w:rsidR="004B00DF">
        <w:rPr>
          <w:rFonts w:ascii="Times New Roman" w:hAnsi="Times New Roman" w:cs="Times New Roman"/>
          <w:sz w:val="28"/>
          <w:szCs w:val="28"/>
          <w:lang w:val="uk-UA"/>
        </w:rPr>
        <w:t>найбільши</w:t>
      </w:r>
      <w:r w:rsidR="00B53CDD">
        <w:rPr>
          <w:rFonts w:ascii="Times New Roman" w:hAnsi="Times New Roman" w:cs="Times New Roman"/>
          <w:sz w:val="28"/>
          <w:szCs w:val="28"/>
          <w:lang w:val="uk-UA"/>
        </w:rPr>
        <w:t xml:space="preserve">м рекреаційним ядром Дніпровського району. </w:t>
      </w:r>
      <w:r w:rsidR="00B53CDD" w:rsidRPr="00B53CDD">
        <w:rPr>
          <w:rFonts w:ascii="Times New Roman" w:hAnsi="Times New Roman" w:cs="Times New Roman"/>
          <w:sz w:val="28"/>
          <w:szCs w:val="28"/>
          <w:lang w:val="uk-UA"/>
        </w:rPr>
        <w:t>Він був створений у період 1965–1968 р</w:t>
      </w:r>
      <w:r w:rsidR="00821B18">
        <w:rPr>
          <w:rFonts w:ascii="Times New Roman" w:hAnsi="Times New Roman" w:cs="Times New Roman"/>
          <w:sz w:val="28"/>
          <w:szCs w:val="28"/>
          <w:lang w:val="uk-UA"/>
        </w:rPr>
        <w:t>р.</w:t>
      </w:r>
      <w:r w:rsidR="00B53CDD" w:rsidRPr="00B53CDD">
        <w:rPr>
          <w:rFonts w:ascii="Times New Roman" w:hAnsi="Times New Roman" w:cs="Times New Roman"/>
          <w:sz w:val="28"/>
          <w:szCs w:val="28"/>
          <w:lang w:val="uk-UA"/>
        </w:rPr>
        <w:t xml:space="preserve"> як комплексний водно-розважальний масив. Територіально парк розташований на Венеційському та Долобецькому островах між головним руслом річки Дніпро та Русанівською протокою. Загальна площа цього унікального парку становить 365 г</w:t>
      </w:r>
      <w:r w:rsidR="00821B18">
        <w:rPr>
          <w:rFonts w:ascii="Times New Roman" w:hAnsi="Times New Roman" w:cs="Times New Roman"/>
          <w:sz w:val="28"/>
          <w:szCs w:val="28"/>
          <w:lang w:val="uk-UA"/>
        </w:rPr>
        <w:t>а</w:t>
      </w:r>
      <w:r w:rsidR="00895CD3" w:rsidRPr="00961D83">
        <w:rPr>
          <w:rFonts w:ascii="Times New Roman" w:hAnsi="Times New Roman" w:cs="Times New Roman"/>
          <w:sz w:val="28"/>
          <w:szCs w:val="28"/>
        </w:rPr>
        <w:t xml:space="preserve"> [20]</w:t>
      </w:r>
      <w:r w:rsidR="00B53CDD" w:rsidRPr="00B53CDD">
        <w:rPr>
          <w:rFonts w:ascii="Times New Roman" w:hAnsi="Times New Roman" w:cs="Times New Roman"/>
          <w:sz w:val="28"/>
          <w:szCs w:val="28"/>
          <w:lang w:val="uk-UA"/>
        </w:rPr>
        <w:t>. Завдяки такій площі «Гідропарк» виконує роль екологічного буфера і належить до великих зелених зон. Простір Гідропарку характеризується високою рекреаційною місткістю — в літній період він здатний одночасно приймати до 75 ти</w:t>
      </w:r>
      <w:r w:rsidR="00821B18">
        <w:rPr>
          <w:rFonts w:ascii="Times New Roman" w:hAnsi="Times New Roman" w:cs="Times New Roman"/>
          <w:sz w:val="28"/>
          <w:szCs w:val="28"/>
          <w:lang w:val="uk-UA"/>
        </w:rPr>
        <w:t>с.</w:t>
      </w:r>
      <w:r w:rsidR="00B53CDD" w:rsidRPr="00B53CDD">
        <w:rPr>
          <w:rFonts w:ascii="Times New Roman" w:hAnsi="Times New Roman" w:cs="Times New Roman"/>
          <w:sz w:val="28"/>
          <w:szCs w:val="28"/>
          <w:lang w:val="uk-UA"/>
        </w:rPr>
        <w:t xml:space="preserve"> відвідувачів. На його території сконцентрована велика кількість пляжів (зокрема дитячі, інклюзивні та нудистські), розважальна інфраструктура, човнові станції та різноманітні спортивні майданчики. Крім того, на ділянці площею 1,8 га розміщено парк-музей «Київ в мініатюрі»</w:t>
      </w:r>
      <w:r w:rsidR="003B1CFB">
        <w:rPr>
          <w:rFonts w:ascii="Times New Roman" w:hAnsi="Times New Roman" w:cs="Times New Roman"/>
          <w:sz w:val="28"/>
          <w:szCs w:val="28"/>
          <w:lang w:val="uk-UA"/>
        </w:rPr>
        <w:t xml:space="preserve"> (рис.</w:t>
      </w:r>
      <w:r w:rsidR="00821B18">
        <w:rPr>
          <w:rFonts w:ascii="Times New Roman" w:hAnsi="Times New Roman" w:cs="Times New Roman"/>
          <w:sz w:val="28"/>
          <w:szCs w:val="28"/>
          <w:lang w:val="uk-UA"/>
        </w:rPr>
        <w:t xml:space="preserve"> 2.5.</w:t>
      </w:r>
      <w:r w:rsidR="003B1CFB">
        <w:rPr>
          <w:rFonts w:ascii="Times New Roman" w:hAnsi="Times New Roman" w:cs="Times New Roman"/>
          <w:sz w:val="28"/>
          <w:szCs w:val="28"/>
          <w:lang w:val="uk-UA"/>
        </w:rPr>
        <w:t>)</w:t>
      </w:r>
      <w:r w:rsidR="00B53CDD" w:rsidRPr="00B53CDD">
        <w:rPr>
          <w:rFonts w:ascii="Times New Roman" w:hAnsi="Times New Roman" w:cs="Times New Roman"/>
          <w:sz w:val="28"/>
          <w:szCs w:val="28"/>
          <w:lang w:val="uk-UA"/>
        </w:rPr>
        <w:t>.</w:t>
      </w:r>
    </w:p>
    <w:p w14:paraId="1A74F80E" w14:textId="76310020" w:rsidR="00B53CDD" w:rsidRDefault="003B1CFB" w:rsidP="003B1CFB">
      <w:pPr>
        <w:spacing w:line="360" w:lineRule="auto"/>
        <w:jc w:val="center"/>
        <w:rPr>
          <w:rFonts w:ascii="Times New Roman" w:hAnsi="Times New Roman" w:cs="Times New Roman"/>
          <w:sz w:val="28"/>
          <w:szCs w:val="28"/>
          <w:lang w:val="en-US"/>
        </w:rPr>
      </w:pPr>
      <w:r>
        <w:rPr>
          <w:noProof/>
        </w:rPr>
        <w:drawing>
          <wp:inline distT="0" distB="0" distL="0" distR="0" wp14:anchorId="319081BD" wp14:editId="40A11402">
            <wp:extent cx="4072672" cy="2241545"/>
            <wp:effectExtent l="0" t="0" r="4445"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101213" cy="2257253"/>
                    </a:xfrm>
                    <a:prstGeom prst="rect">
                      <a:avLst/>
                    </a:prstGeom>
                    <a:noFill/>
                    <a:ln>
                      <a:noFill/>
                    </a:ln>
                  </pic:spPr>
                </pic:pic>
              </a:graphicData>
            </a:graphic>
          </wp:inline>
        </w:drawing>
      </w:r>
    </w:p>
    <w:p w14:paraId="50DEB69F" w14:textId="088BC5A2" w:rsidR="003B1CFB" w:rsidRPr="00821B18" w:rsidRDefault="00821B18" w:rsidP="003B1CFB">
      <w:pPr>
        <w:spacing w:line="36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Рис. 2.5. </w:t>
      </w:r>
      <w:r w:rsidR="003B1CFB" w:rsidRPr="00821B18">
        <w:rPr>
          <w:rFonts w:ascii="Times New Roman" w:hAnsi="Times New Roman" w:cs="Times New Roman"/>
          <w:b/>
          <w:bCs/>
          <w:sz w:val="24"/>
          <w:szCs w:val="24"/>
          <w:lang w:val="uk-UA"/>
        </w:rPr>
        <w:t xml:space="preserve">Гідропарк (запозичено з інтернет-джерела: </w:t>
      </w:r>
      <w:hyperlink r:id="rId18" w:history="1">
        <w:r w:rsidR="003B1CFB" w:rsidRPr="00821B18">
          <w:rPr>
            <w:rStyle w:val="aa"/>
            <w:rFonts w:ascii="Times New Roman" w:hAnsi="Times New Roman" w:cs="Times New Roman"/>
            <w:b/>
            <w:bCs/>
            <w:sz w:val="24"/>
            <w:szCs w:val="24"/>
            <w:lang w:val="uk-UA"/>
          </w:rPr>
          <w:t>https://goldfishnet.in.ua/places/3170</w:t>
        </w:r>
      </w:hyperlink>
      <w:r w:rsidR="003B1CFB" w:rsidRPr="00821B18">
        <w:rPr>
          <w:rFonts w:ascii="Times New Roman" w:hAnsi="Times New Roman" w:cs="Times New Roman"/>
          <w:b/>
          <w:bCs/>
          <w:sz w:val="24"/>
          <w:szCs w:val="24"/>
          <w:lang w:val="uk-UA"/>
        </w:rPr>
        <w:t>)</w:t>
      </w:r>
    </w:p>
    <w:p w14:paraId="212EBA2D" w14:textId="3250B290" w:rsidR="00346EC2" w:rsidRPr="00821B18" w:rsidRDefault="009B450D" w:rsidP="00821B18">
      <w:pPr>
        <w:spacing w:after="0" w:line="360" w:lineRule="auto"/>
        <w:ind w:firstLine="709"/>
        <w:jc w:val="both"/>
        <w:rPr>
          <w:rFonts w:ascii="Times New Roman" w:hAnsi="Times New Roman" w:cs="Times New Roman"/>
          <w:sz w:val="28"/>
          <w:szCs w:val="28"/>
          <w:lang w:val="uk-UA"/>
        </w:rPr>
      </w:pPr>
      <w:r w:rsidRPr="00821B18">
        <w:rPr>
          <w:rFonts w:ascii="Times New Roman" w:hAnsi="Times New Roman" w:cs="Times New Roman"/>
          <w:i/>
          <w:iCs/>
          <w:sz w:val="28"/>
          <w:szCs w:val="28"/>
          <w:lang w:val="uk-UA"/>
        </w:rPr>
        <w:t>Парк Перемоги</w:t>
      </w:r>
      <w:r w:rsidRPr="00821B18">
        <w:rPr>
          <w:rFonts w:ascii="Times New Roman" w:hAnsi="Times New Roman" w:cs="Times New Roman"/>
          <w:b/>
          <w:bCs/>
          <w:sz w:val="28"/>
          <w:szCs w:val="28"/>
          <w:lang w:val="uk-UA"/>
        </w:rPr>
        <w:t xml:space="preserve"> </w:t>
      </w:r>
      <w:r w:rsidRPr="00821B18">
        <w:rPr>
          <w:rFonts w:ascii="Times New Roman" w:hAnsi="Times New Roman" w:cs="Times New Roman"/>
          <w:sz w:val="28"/>
          <w:szCs w:val="28"/>
          <w:lang w:val="uk-UA"/>
        </w:rPr>
        <w:t xml:space="preserve">виступає головним ландшафтним ядром Дніпровського району. Він був заснований у 1965 </w:t>
      </w:r>
      <w:r w:rsidR="00821B18">
        <w:rPr>
          <w:rFonts w:ascii="Times New Roman" w:hAnsi="Times New Roman" w:cs="Times New Roman"/>
          <w:sz w:val="28"/>
          <w:szCs w:val="28"/>
          <w:lang w:val="uk-UA"/>
        </w:rPr>
        <w:t>р.</w:t>
      </w:r>
      <w:r w:rsidRPr="00821B18">
        <w:rPr>
          <w:rFonts w:ascii="Times New Roman" w:hAnsi="Times New Roman" w:cs="Times New Roman"/>
          <w:sz w:val="28"/>
          <w:szCs w:val="28"/>
          <w:lang w:val="uk-UA"/>
        </w:rPr>
        <w:t xml:space="preserve"> та зазнав масштабної реконструкції у 2008</w:t>
      </w:r>
      <w:r w:rsidR="00821B18">
        <w:rPr>
          <w:rFonts w:ascii="Times New Roman" w:hAnsi="Times New Roman" w:cs="Times New Roman"/>
          <w:sz w:val="28"/>
          <w:szCs w:val="28"/>
          <w:lang w:val="uk-UA"/>
        </w:rPr>
        <w:t> </w:t>
      </w:r>
      <w:r w:rsidRPr="00821B18">
        <w:rPr>
          <w:rFonts w:ascii="Times New Roman" w:hAnsi="Times New Roman" w:cs="Times New Roman"/>
          <w:sz w:val="28"/>
          <w:szCs w:val="28"/>
          <w:lang w:val="uk-UA"/>
        </w:rPr>
        <w:t>р</w:t>
      </w:r>
      <w:r w:rsidR="00821B18">
        <w:rPr>
          <w:rFonts w:ascii="Times New Roman" w:hAnsi="Times New Roman" w:cs="Times New Roman"/>
          <w:sz w:val="28"/>
          <w:szCs w:val="28"/>
          <w:lang w:val="uk-UA"/>
        </w:rPr>
        <w:t>.</w:t>
      </w:r>
      <w:r w:rsidR="00895CD3" w:rsidRPr="00821B18">
        <w:rPr>
          <w:rFonts w:ascii="Times New Roman" w:hAnsi="Times New Roman" w:cs="Times New Roman"/>
          <w:sz w:val="28"/>
          <w:szCs w:val="28"/>
        </w:rPr>
        <w:t xml:space="preserve"> [20]</w:t>
      </w:r>
      <w:r w:rsidRPr="00821B18">
        <w:rPr>
          <w:rFonts w:ascii="Times New Roman" w:hAnsi="Times New Roman" w:cs="Times New Roman"/>
          <w:sz w:val="28"/>
          <w:szCs w:val="28"/>
          <w:lang w:val="uk-UA"/>
        </w:rPr>
        <w:t>. Площа парку становить понад 82 г</w:t>
      </w:r>
      <w:r w:rsidR="00821B18">
        <w:rPr>
          <w:rFonts w:ascii="Times New Roman" w:hAnsi="Times New Roman" w:cs="Times New Roman"/>
          <w:sz w:val="28"/>
          <w:szCs w:val="28"/>
          <w:lang w:val="uk-UA"/>
        </w:rPr>
        <w:t>а</w:t>
      </w:r>
      <w:r w:rsidR="005C6DCD" w:rsidRPr="00821B18">
        <w:rPr>
          <w:rFonts w:ascii="Times New Roman" w:hAnsi="Times New Roman" w:cs="Times New Roman"/>
          <w:sz w:val="28"/>
          <w:szCs w:val="28"/>
          <w:lang w:val="uk-UA"/>
        </w:rPr>
        <w:t xml:space="preserve"> (рис.</w:t>
      </w:r>
      <w:r w:rsidR="00821B18">
        <w:rPr>
          <w:rFonts w:ascii="Times New Roman" w:hAnsi="Times New Roman" w:cs="Times New Roman"/>
          <w:sz w:val="28"/>
          <w:szCs w:val="28"/>
          <w:lang w:val="uk-UA"/>
        </w:rPr>
        <w:t xml:space="preserve"> 2.6.</w:t>
      </w:r>
      <w:r w:rsidR="005C6DCD" w:rsidRPr="00821B18">
        <w:rPr>
          <w:rFonts w:ascii="Times New Roman" w:hAnsi="Times New Roman" w:cs="Times New Roman"/>
          <w:sz w:val="28"/>
          <w:szCs w:val="28"/>
          <w:lang w:val="uk-UA"/>
        </w:rPr>
        <w:t>)</w:t>
      </w:r>
      <w:r w:rsidRPr="00821B18">
        <w:rPr>
          <w:rFonts w:ascii="Times New Roman" w:hAnsi="Times New Roman" w:cs="Times New Roman"/>
          <w:sz w:val="28"/>
          <w:szCs w:val="28"/>
          <w:lang w:val="uk-UA"/>
        </w:rPr>
        <w:t>. Значну частину парку покриває збережений сосновий ліс з розвиненою мережею паркових алей, а композиційним центром є декоративне озеро з арковим містком</w:t>
      </w:r>
      <w:r w:rsidR="00390107" w:rsidRPr="00821B18">
        <w:rPr>
          <w:rFonts w:ascii="Times New Roman" w:hAnsi="Times New Roman" w:cs="Times New Roman"/>
          <w:sz w:val="28"/>
          <w:szCs w:val="28"/>
          <w:lang w:val="uk-UA"/>
        </w:rPr>
        <w:t xml:space="preserve"> </w:t>
      </w:r>
      <w:r w:rsidR="00390107" w:rsidRPr="00821B18">
        <w:rPr>
          <w:rFonts w:ascii="Times New Roman" w:hAnsi="Times New Roman" w:cs="Times New Roman"/>
          <w:sz w:val="28"/>
          <w:szCs w:val="28"/>
        </w:rPr>
        <w:t>[28]</w:t>
      </w:r>
      <w:r w:rsidRPr="00821B18">
        <w:rPr>
          <w:rFonts w:ascii="Times New Roman" w:hAnsi="Times New Roman" w:cs="Times New Roman"/>
          <w:sz w:val="28"/>
          <w:szCs w:val="28"/>
          <w:lang w:val="uk-UA"/>
        </w:rPr>
        <w:t xml:space="preserve">. Парк відзначається високим рівнем благоустрою: територія освітлюється, наявні просторі галявини, алея троянд, а також розвинена інфраструктура для активного </w:t>
      </w:r>
      <w:r w:rsidRPr="00821B18">
        <w:rPr>
          <w:rFonts w:ascii="Times New Roman" w:hAnsi="Times New Roman" w:cs="Times New Roman"/>
          <w:sz w:val="28"/>
          <w:szCs w:val="28"/>
          <w:lang w:val="uk-UA"/>
        </w:rPr>
        <w:lastRenderedPageBreak/>
        <w:t xml:space="preserve">відпочинку (мотузковий парк SkyPark, льодова ковзанка «Крижинка», дитячі та спортивні майданчики, атракціони з оглядовим колесом). Особливістю парку є наявність ділянки з лісовим буком, яка має статус природної пам'ятки. Географічно об'єкт розташований поблизу станції метро «Дарниця» і забезпечує щоденні рекреаційні потреби мешканців Північно-Броварського масиву та Воскресенки. </w:t>
      </w:r>
    </w:p>
    <w:p w14:paraId="66EC3CEE" w14:textId="6643B489" w:rsidR="0024185B" w:rsidRDefault="007076B2" w:rsidP="0024185B">
      <w:pPr>
        <w:spacing w:line="360" w:lineRule="auto"/>
        <w:jc w:val="center"/>
        <w:rPr>
          <w:rFonts w:ascii="Times New Roman" w:hAnsi="Times New Roman" w:cs="Times New Roman"/>
          <w:sz w:val="28"/>
          <w:szCs w:val="28"/>
          <w:lang w:val="uk-UA"/>
        </w:rPr>
      </w:pPr>
      <w:r w:rsidRPr="007076B2">
        <w:rPr>
          <w:rFonts w:ascii="Times New Roman" w:hAnsi="Times New Roman" w:cs="Times New Roman"/>
          <w:noProof/>
          <w:sz w:val="28"/>
          <w:szCs w:val="28"/>
          <w:lang w:val="uk-UA"/>
        </w:rPr>
        <w:drawing>
          <wp:inline distT="0" distB="0" distL="0" distR="0" wp14:anchorId="65583BD4" wp14:editId="364E2A3D">
            <wp:extent cx="3353903" cy="3216275"/>
            <wp:effectExtent l="0" t="0" r="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371643" cy="3233287"/>
                    </a:xfrm>
                    <a:prstGeom prst="rect">
                      <a:avLst/>
                    </a:prstGeom>
                  </pic:spPr>
                </pic:pic>
              </a:graphicData>
            </a:graphic>
          </wp:inline>
        </w:drawing>
      </w:r>
    </w:p>
    <w:p w14:paraId="74543F8F" w14:textId="456E4A6D" w:rsidR="007076B2" w:rsidRPr="00821B18" w:rsidRDefault="00821B18" w:rsidP="0024185B">
      <w:pPr>
        <w:spacing w:line="360" w:lineRule="auto"/>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Рис. 2.6. </w:t>
      </w:r>
      <w:r w:rsidR="007076B2" w:rsidRPr="00821B18">
        <w:rPr>
          <w:rFonts w:ascii="Times New Roman" w:hAnsi="Times New Roman" w:cs="Times New Roman"/>
          <w:b/>
          <w:bCs/>
          <w:sz w:val="24"/>
          <w:szCs w:val="24"/>
          <w:lang w:val="uk-UA"/>
        </w:rPr>
        <w:t>Стежка в парку Перемоги (фото</w:t>
      </w:r>
      <w:r>
        <w:rPr>
          <w:rFonts w:ascii="Times New Roman" w:hAnsi="Times New Roman" w:cs="Times New Roman"/>
          <w:b/>
          <w:bCs/>
          <w:sz w:val="24"/>
          <w:szCs w:val="24"/>
          <w:lang w:val="uk-UA"/>
        </w:rPr>
        <w:t xml:space="preserve"> автора</w:t>
      </w:r>
      <w:r w:rsidR="007076B2" w:rsidRPr="00821B18">
        <w:rPr>
          <w:rFonts w:ascii="Times New Roman" w:hAnsi="Times New Roman" w:cs="Times New Roman"/>
          <w:b/>
          <w:bCs/>
          <w:sz w:val="24"/>
          <w:szCs w:val="24"/>
          <w:lang w:val="uk-UA"/>
        </w:rPr>
        <w:t>)</w:t>
      </w:r>
    </w:p>
    <w:p w14:paraId="497388A0" w14:textId="1401E289" w:rsidR="008D080F" w:rsidRDefault="00E35A7E" w:rsidP="00E35A7E">
      <w:pPr>
        <w:spacing w:line="360" w:lineRule="auto"/>
        <w:ind w:firstLine="709"/>
        <w:jc w:val="both"/>
        <w:rPr>
          <w:rFonts w:ascii="Times New Roman" w:hAnsi="Times New Roman" w:cs="Times New Roman"/>
          <w:sz w:val="28"/>
          <w:szCs w:val="28"/>
          <w:lang w:val="uk-UA"/>
        </w:rPr>
      </w:pPr>
      <w:r w:rsidRPr="00E35A7E">
        <w:rPr>
          <w:rFonts w:ascii="Times New Roman" w:hAnsi="Times New Roman" w:cs="Times New Roman"/>
          <w:sz w:val="28"/>
          <w:szCs w:val="28"/>
          <w:lang w:val="uk-UA"/>
        </w:rPr>
        <w:t>Окрему типологічну групу в зеленому каркасі району становлять парки, витягнуті вздовж берегових ліній. Вони виконують функцію екологічних коридорів</w:t>
      </w:r>
      <w:r w:rsidR="00C762B8">
        <w:rPr>
          <w:rFonts w:ascii="Times New Roman" w:hAnsi="Times New Roman" w:cs="Times New Roman"/>
          <w:sz w:val="28"/>
          <w:szCs w:val="28"/>
          <w:lang w:val="uk-UA"/>
        </w:rPr>
        <w:t xml:space="preserve">, </w:t>
      </w:r>
      <w:r w:rsidRPr="00E35A7E">
        <w:rPr>
          <w:rFonts w:ascii="Times New Roman" w:hAnsi="Times New Roman" w:cs="Times New Roman"/>
          <w:sz w:val="28"/>
          <w:szCs w:val="28"/>
          <w:lang w:val="uk-UA"/>
        </w:rPr>
        <w:t>транзитни</w:t>
      </w:r>
      <w:r w:rsidR="00C762B8">
        <w:rPr>
          <w:rFonts w:ascii="Times New Roman" w:hAnsi="Times New Roman" w:cs="Times New Roman"/>
          <w:sz w:val="28"/>
          <w:szCs w:val="28"/>
          <w:lang w:val="uk-UA"/>
        </w:rPr>
        <w:t>х</w:t>
      </w:r>
      <w:r w:rsidRPr="00E35A7E">
        <w:rPr>
          <w:rFonts w:ascii="Times New Roman" w:hAnsi="Times New Roman" w:cs="Times New Roman"/>
          <w:sz w:val="28"/>
          <w:szCs w:val="28"/>
          <w:lang w:val="uk-UA"/>
        </w:rPr>
        <w:t xml:space="preserve"> й прогулянкови</w:t>
      </w:r>
      <w:r w:rsidR="00C762B8">
        <w:rPr>
          <w:rFonts w:ascii="Times New Roman" w:hAnsi="Times New Roman" w:cs="Times New Roman"/>
          <w:sz w:val="28"/>
          <w:szCs w:val="28"/>
          <w:lang w:val="uk-UA"/>
        </w:rPr>
        <w:t>х</w:t>
      </w:r>
      <w:r w:rsidRPr="00E35A7E">
        <w:rPr>
          <w:rFonts w:ascii="Times New Roman" w:hAnsi="Times New Roman" w:cs="Times New Roman"/>
          <w:sz w:val="28"/>
          <w:szCs w:val="28"/>
          <w:lang w:val="uk-UA"/>
        </w:rPr>
        <w:t xml:space="preserve"> зон.</w:t>
      </w:r>
      <w:r>
        <w:rPr>
          <w:rFonts w:ascii="Times New Roman" w:hAnsi="Times New Roman" w:cs="Times New Roman"/>
          <w:sz w:val="28"/>
          <w:szCs w:val="28"/>
          <w:lang w:val="uk-UA"/>
        </w:rPr>
        <w:t xml:space="preserve"> </w:t>
      </w:r>
      <w:r w:rsidRPr="00E35A7E">
        <w:rPr>
          <w:rFonts w:ascii="Times New Roman" w:hAnsi="Times New Roman" w:cs="Times New Roman"/>
          <w:sz w:val="28"/>
          <w:szCs w:val="28"/>
          <w:lang w:val="uk-UA"/>
        </w:rPr>
        <w:t>Яскравим прикладом є Парк на Русанівській набережній, що пролягає вздовж Русанівської протоки. Його загальна площа становить 17,74 га, а протяжність сягає 1,8 км. Ця територія історично сформувалася як ландшафтна зона відпочинку для мешканців однойменного масиву.</w:t>
      </w:r>
      <w:r w:rsidR="00E01C1C">
        <w:rPr>
          <w:rFonts w:ascii="Times New Roman" w:hAnsi="Times New Roman" w:cs="Times New Roman"/>
          <w:sz w:val="28"/>
          <w:szCs w:val="28"/>
          <w:lang w:val="uk-UA"/>
        </w:rPr>
        <w:t xml:space="preserve"> </w:t>
      </w:r>
      <w:r w:rsidR="00904312" w:rsidRPr="00904312">
        <w:rPr>
          <w:rFonts w:ascii="Times New Roman" w:hAnsi="Times New Roman" w:cs="Times New Roman"/>
          <w:sz w:val="28"/>
          <w:szCs w:val="28"/>
          <w:lang w:val="uk-UA"/>
        </w:rPr>
        <w:t>В умовах щільної забудови житлових масивів важливу роль відіграють малі зелені зони. Серед таких об'єктів варто виділити Парк «Аврора», розташований поблизу основної магістралі мікрорайону Воскресенка. Попри свою відносно невелику площу, він о</w:t>
      </w:r>
      <w:r w:rsidR="00C762B8">
        <w:rPr>
          <w:rFonts w:ascii="Times New Roman" w:hAnsi="Times New Roman" w:cs="Times New Roman"/>
          <w:sz w:val="28"/>
          <w:szCs w:val="28"/>
          <w:lang w:val="uk-UA"/>
        </w:rPr>
        <w:t>снащений</w:t>
      </w:r>
      <w:r w:rsidR="00904312" w:rsidRPr="00904312">
        <w:rPr>
          <w:rFonts w:ascii="Times New Roman" w:hAnsi="Times New Roman" w:cs="Times New Roman"/>
          <w:sz w:val="28"/>
          <w:szCs w:val="28"/>
          <w:lang w:val="uk-UA"/>
        </w:rPr>
        <w:t xml:space="preserve"> сучасним дитячим майданчиком та артезіанською свердловиною, що робить його ключовим осередком повсякденної рекреації для жителів навколишніх багатоповерхівок. </w:t>
      </w:r>
      <w:r w:rsidR="00C762B8">
        <w:rPr>
          <w:rFonts w:ascii="Times New Roman" w:hAnsi="Times New Roman" w:cs="Times New Roman"/>
          <w:sz w:val="28"/>
          <w:szCs w:val="28"/>
          <w:lang w:val="uk-UA"/>
        </w:rPr>
        <w:t xml:space="preserve"> </w:t>
      </w:r>
    </w:p>
    <w:p w14:paraId="71A57B12" w14:textId="420D1C87" w:rsidR="002E67E7" w:rsidRDefault="008A56B7" w:rsidP="00C762B8">
      <w:pPr>
        <w:spacing w:after="0" w:line="360" w:lineRule="auto"/>
        <w:ind w:firstLine="709"/>
        <w:jc w:val="both"/>
        <w:rPr>
          <w:rFonts w:ascii="Times New Roman" w:hAnsi="Times New Roman" w:cs="Times New Roman"/>
          <w:sz w:val="28"/>
          <w:szCs w:val="28"/>
          <w:lang w:val="uk-UA"/>
        </w:rPr>
      </w:pPr>
      <w:r w:rsidRPr="008A56B7">
        <w:rPr>
          <w:rFonts w:ascii="Times New Roman" w:hAnsi="Times New Roman" w:cs="Times New Roman"/>
          <w:sz w:val="28"/>
          <w:szCs w:val="28"/>
          <w:lang w:val="uk-UA"/>
        </w:rPr>
        <w:lastRenderedPageBreak/>
        <w:t>За офіційними даними звіту Дніпровської районної в місті Києві державної адміністрації, загальна площа зелених насаджень на території Дніпровського району становить 971,91 га. До цього числа входять, зокрема, 3 парки культури та відпочинку міського значення та 15 інших паркових зон.</w:t>
      </w:r>
      <w:r>
        <w:rPr>
          <w:rFonts w:ascii="Times New Roman" w:hAnsi="Times New Roman" w:cs="Times New Roman"/>
          <w:sz w:val="28"/>
          <w:szCs w:val="28"/>
          <w:lang w:val="uk-UA"/>
        </w:rPr>
        <w:t xml:space="preserve"> </w:t>
      </w:r>
      <w:r w:rsidR="00D14CF6" w:rsidRPr="00D14CF6">
        <w:rPr>
          <w:rFonts w:ascii="Times New Roman" w:hAnsi="Times New Roman" w:cs="Times New Roman"/>
          <w:sz w:val="28"/>
          <w:szCs w:val="28"/>
          <w:lang w:val="uk-UA"/>
        </w:rPr>
        <w:t>Зважаючи на демографічну місткість Дніпровського району</w:t>
      </w:r>
      <w:r w:rsidR="00C762B8">
        <w:rPr>
          <w:rFonts w:ascii="Times New Roman" w:hAnsi="Times New Roman" w:cs="Times New Roman"/>
          <w:sz w:val="28"/>
          <w:szCs w:val="28"/>
          <w:lang w:val="uk-UA"/>
        </w:rPr>
        <w:t xml:space="preserve"> (</w:t>
      </w:r>
      <w:r w:rsidR="00D14CF6" w:rsidRPr="00D14CF6">
        <w:rPr>
          <w:rFonts w:ascii="Times New Roman" w:hAnsi="Times New Roman" w:cs="Times New Roman"/>
          <w:sz w:val="28"/>
          <w:szCs w:val="28"/>
          <w:lang w:val="uk-UA"/>
        </w:rPr>
        <w:t>близько 354 тис. осіб</w:t>
      </w:r>
      <w:r w:rsidR="00C762B8">
        <w:rPr>
          <w:rFonts w:ascii="Times New Roman" w:hAnsi="Times New Roman" w:cs="Times New Roman"/>
          <w:sz w:val="28"/>
          <w:szCs w:val="28"/>
          <w:lang w:val="uk-UA"/>
        </w:rPr>
        <w:t>)</w:t>
      </w:r>
      <w:r w:rsidR="00D14CF6" w:rsidRPr="00D14CF6">
        <w:rPr>
          <w:rFonts w:ascii="Times New Roman" w:hAnsi="Times New Roman" w:cs="Times New Roman"/>
          <w:sz w:val="28"/>
          <w:szCs w:val="28"/>
          <w:lang w:val="uk-UA"/>
        </w:rPr>
        <w:t>, у межах дослідження було розраховано питомий показник забезпеченості населення об'єктами зеленого господарства. Математичне співвідношення сумарної площі міських фітоценозів до чисельності постійних жителів дозволило встановити середнє значення на рівні 27,43 м² ландшафтно-рекреаційного простору на одну особу. Компаративний аналіз отриманих емпіричних даних із державними стандартами констатує значний профіцит реального показника, який перевищує верхню межу нормативного максимуму майже вдвічі, що формально свідчить про високий ступінь потенціалу екологічного каркас</w:t>
      </w:r>
      <w:r w:rsidR="00C762B8">
        <w:rPr>
          <w:rFonts w:ascii="Times New Roman" w:hAnsi="Times New Roman" w:cs="Times New Roman"/>
          <w:sz w:val="28"/>
          <w:szCs w:val="28"/>
          <w:lang w:val="uk-UA"/>
        </w:rPr>
        <w:t>у</w:t>
      </w:r>
      <w:r w:rsidR="00D14CF6" w:rsidRPr="00D14CF6">
        <w:rPr>
          <w:rFonts w:ascii="Times New Roman" w:hAnsi="Times New Roman" w:cs="Times New Roman"/>
          <w:sz w:val="28"/>
          <w:szCs w:val="28"/>
          <w:lang w:val="uk-UA"/>
        </w:rPr>
        <w:t xml:space="preserve"> досліджуваної території</w:t>
      </w:r>
      <w:r w:rsidR="00065D71">
        <w:rPr>
          <w:rFonts w:ascii="Times New Roman" w:hAnsi="Times New Roman" w:cs="Times New Roman"/>
          <w:sz w:val="28"/>
          <w:szCs w:val="28"/>
          <w:lang w:val="uk-UA"/>
        </w:rPr>
        <w:t>.</w:t>
      </w:r>
    </w:p>
    <w:p w14:paraId="160160B0" w14:textId="01E49BB6" w:rsidR="00607886" w:rsidRDefault="00E14DDB" w:rsidP="00607886">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A364E97" wp14:editId="67C64BB8">
            <wp:extent cx="6126812" cy="3207224"/>
            <wp:effectExtent l="0" t="0" r="7620" b="1270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B91B2B1" w14:textId="77777777" w:rsidR="00C762B8" w:rsidRPr="008436BE" w:rsidRDefault="00C762B8" w:rsidP="00C762B8">
      <w:pPr>
        <w:spacing w:after="0" w:line="240" w:lineRule="auto"/>
        <w:jc w:val="center"/>
        <w:rPr>
          <w:rFonts w:ascii="Times New Roman" w:hAnsi="Times New Roman" w:cs="Times New Roman"/>
          <w:b/>
          <w:bCs/>
          <w:sz w:val="24"/>
          <w:szCs w:val="24"/>
          <w:lang w:val="uk-UA"/>
        </w:rPr>
      </w:pPr>
      <w:r w:rsidRPr="008436BE">
        <w:rPr>
          <w:rFonts w:ascii="Times New Roman" w:hAnsi="Times New Roman" w:cs="Times New Roman"/>
          <w:b/>
          <w:bCs/>
          <w:sz w:val="24"/>
          <w:szCs w:val="24"/>
          <w:lang w:val="uk-UA"/>
        </w:rPr>
        <w:t xml:space="preserve">Рис. 2.7. </w:t>
      </w:r>
      <w:r w:rsidR="00E14DDB" w:rsidRPr="008436BE">
        <w:rPr>
          <w:rFonts w:ascii="Times New Roman" w:hAnsi="Times New Roman" w:cs="Times New Roman"/>
          <w:b/>
          <w:bCs/>
          <w:sz w:val="24"/>
          <w:szCs w:val="24"/>
          <w:lang w:val="uk-UA"/>
        </w:rPr>
        <w:t xml:space="preserve">Діаграма </w:t>
      </w:r>
      <w:r w:rsidR="00D14CF6" w:rsidRPr="008436BE">
        <w:rPr>
          <w:rFonts w:ascii="Times New Roman" w:hAnsi="Times New Roman" w:cs="Times New Roman"/>
          <w:b/>
          <w:bCs/>
          <w:sz w:val="24"/>
          <w:szCs w:val="24"/>
          <w:lang w:val="uk-UA"/>
        </w:rPr>
        <w:t>структури зелених зон Дніпровського району</w:t>
      </w:r>
      <w:r w:rsidR="00E14DDB" w:rsidRPr="008436BE">
        <w:rPr>
          <w:rFonts w:ascii="Times New Roman" w:hAnsi="Times New Roman" w:cs="Times New Roman"/>
          <w:b/>
          <w:bCs/>
          <w:sz w:val="24"/>
          <w:szCs w:val="24"/>
          <w:lang w:val="uk-UA"/>
        </w:rPr>
        <w:t xml:space="preserve"> </w:t>
      </w:r>
    </w:p>
    <w:p w14:paraId="478A5D93" w14:textId="087C59A5" w:rsidR="00607886" w:rsidRPr="008436BE" w:rsidRDefault="00E4518B" w:rsidP="00C762B8">
      <w:pPr>
        <w:spacing w:after="0" w:line="240" w:lineRule="auto"/>
        <w:jc w:val="center"/>
        <w:rPr>
          <w:rFonts w:ascii="Times New Roman" w:hAnsi="Times New Roman" w:cs="Times New Roman"/>
          <w:b/>
          <w:bCs/>
          <w:sz w:val="24"/>
          <w:szCs w:val="24"/>
          <w:lang w:val="uk-UA"/>
        </w:rPr>
      </w:pPr>
      <w:r w:rsidRPr="00CA1177">
        <w:rPr>
          <w:rFonts w:ascii="Times New Roman" w:hAnsi="Times New Roman" w:cs="Times New Roman"/>
          <w:b/>
          <w:bCs/>
          <w:sz w:val="24"/>
          <w:szCs w:val="24"/>
          <w:lang w:val="uk-UA"/>
        </w:rPr>
        <w:t>(</w:t>
      </w:r>
      <w:r w:rsidR="00CA1177">
        <w:rPr>
          <w:rFonts w:ascii="Times New Roman" w:hAnsi="Times New Roman" w:cs="Times New Roman"/>
          <w:b/>
          <w:bCs/>
          <w:sz w:val="24"/>
          <w:szCs w:val="24"/>
          <w:lang w:val="uk-UA"/>
        </w:rPr>
        <w:t>складен</w:t>
      </w:r>
      <w:r w:rsidR="00C762B8" w:rsidRPr="00CA1177">
        <w:rPr>
          <w:rFonts w:ascii="Times New Roman" w:hAnsi="Times New Roman" w:cs="Times New Roman"/>
          <w:b/>
          <w:bCs/>
          <w:sz w:val="24"/>
          <w:szCs w:val="24"/>
          <w:lang w:val="uk-UA"/>
        </w:rPr>
        <w:t>о автором</w:t>
      </w:r>
      <w:r w:rsidRPr="00CA1177">
        <w:rPr>
          <w:rFonts w:ascii="Times New Roman" w:hAnsi="Times New Roman" w:cs="Times New Roman"/>
          <w:b/>
          <w:bCs/>
          <w:sz w:val="24"/>
          <w:szCs w:val="24"/>
          <w:lang w:val="uk-UA"/>
        </w:rPr>
        <w:t>)</w:t>
      </w:r>
    </w:p>
    <w:p w14:paraId="5AA30DC2" w14:textId="77777777" w:rsidR="00E4518B" w:rsidRDefault="00E4518B" w:rsidP="00C762B8">
      <w:pPr>
        <w:spacing w:after="0" w:line="360" w:lineRule="auto"/>
        <w:ind w:firstLine="709"/>
        <w:jc w:val="center"/>
        <w:rPr>
          <w:rFonts w:ascii="Times New Roman" w:hAnsi="Times New Roman" w:cs="Times New Roman"/>
          <w:sz w:val="28"/>
          <w:szCs w:val="28"/>
          <w:lang w:val="uk-UA"/>
        </w:rPr>
      </w:pPr>
    </w:p>
    <w:p w14:paraId="620B6FE5" w14:textId="5BBE5467" w:rsidR="002E7456" w:rsidRDefault="002E7456" w:rsidP="00C762B8">
      <w:pPr>
        <w:spacing w:after="0" w:line="360" w:lineRule="auto"/>
        <w:ind w:firstLine="709"/>
        <w:jc w:val="both"/>
        <w:rPr>
          <w:rFonts w:ascii="Times New Roman" w:hAnsi="Times New Roman" w:cs="Times New Roman"/>
          <w:sz w:val="28"/>
          <w:szCs w:val="28"/>
          <w:lang w:val="uk-UA"/>
        </w:rPr>
      </w:pPr>
      <w:r w:rsidRPr="002E7456">
        <w:rPr>
          <w:rFonts w:ascii="Times New Roman" w:hAnsi="Times New Roman" w:cs="Times New Roman"/>
          <w:sz w:val="28"/>
          <w:szCs w:val="28"/>
          <w:lang w:val="uk-UA"/>
        </w:rPr>
        <w:t xml:space="preserve">Аналіз структури зеленого фонду Дніпровського району на основі побудованої діаграми свідчить про наявність глибокої просторово-кількісної асиметрії його елементів. Понад 46% загальної площі насаджень (447,5 га) концентрується лише у двох великих ландшафтних ядрах — ПКіВ «Гідропарк» </w:t>
      </w:r>
      <w:r w:rsidRPr="002E7456">
        <w:rPr>
          <w:rFonts w:ascii="Times New Roman" w:hAnsi="Times New Roman" w:cs="Times New Roman"/>
          <w:sz w:val="28"/>
          <w:szCs w:val="28"/>
          <w:lang w:val="uk-UA"/>
        </w:rPr>
        <w:lastRenderedPageBreak/>
        <w:t>(365 га) та ПКіВ «Перемога» (82,5 га)</w:t>
      </w:r>
      <w:r w:rsidR="00C762B8">
        <w:rPr>
          <w:rFonts w:ascii="Times New Roman" w:hAnsi="Times New Roman" w:cs="Times New Roman"/>
          <w:sz w:val="28"/>
          <w:szCs w:val="28"/>
          <w:lang w:val="uk-UA"/>
        </w:rPr>
        <w:t>. Т</w:t>
      </w:r>
      <w:r w:rsidRPr="002E7456">
        <w:rPr>
          <w:rFonts w:ascii="Times New Roman" w:hAnsi="Times New Roman" w:cs="Times New Roman"/>
          <w:sz w:val="28"/>
          <w:szCs w:val="28"/>
          <w:lang w:val="uk-UA"/>
        </w:rPr>
        <w:t>оді як базові об'єкти повсякденної рекреації у житлових масивах</w:t>
      </w:r>
      <w:r w:rsidR="00C762B8">
        <w:rPr>
          <w:rFonts w:ascii="Times New Roman" w:hAnsi="Times New Roman" w:cs="Times New Roman"/>
          <w:sz w:val="28"/>
          <w:szCs w:val="28"/>
          <w:lang w:val="uk-UA"/>
        </w:rPr>
        <w:t xml:space="preserve"> (</w:t>
      </w:r>
      <w:r w:rsidRPr="002E7456">
        <w:rPr>
          <w:rFonts w:ascii="Times New Roman" w:hAnsi="Times New Roman" w:cs="Times New Roman"/>
          <w:sz w:val="28"/>
          <w:szCs w:val="28"/>
          <w:lang w:val="uk-UA"/>
        </w:rPr>
        <w:t>парки на Русанівській набережній, «Аврора» та біля озера Тельбін</w:t>
      </w:r>
      <w:r w:rsidR="00C762B8">
        <w:rPr>
          <w:rFonts w:ascii="Times New Roman" w:hAnsi="Times New Roman" w:cs="Times New Roman"/>
          <w:sz w:val="28"/>
          <w:szCs w:val="28"/>
          <w:lang w:val="uk-UA"/>
        </w:rPr>
        <w:t>)</w:t>
      </w:r>
      <w:r w:rsidRPr="002E7456">
        <w:rPr>
          <w:rFonts w:ascii="Times New Roman" w:hAnsi="Times New Roman" w:cs="Times New Roman"/>
          <w:sz w:val="28"/>
          <w:szCs w:val="28"/>
          <w:lang w:val="uk-UA"/>
        </w:rPr>
        <w:t xml:space="preserve"> сумарно становлять критично малу частку — трохи більше 3%</w:t>
      </w:r>
      <w:r w:rsidR="001B378B" w:rsidRPr="00961D83">
        <w:rPr>
          <w:rFonts w:ascii="Times New Roman" w:hAnsi="Times New Roman" w:cs="Times New Roman"/>
          <w:sz w:val="28"/>
          <w:szCs w:val="28"/>
          <w:lang w:val="uk-UA"/>
        </w:rPr>
        <w:t xml:space="preserve"> [17, </w:t>
      </w:r>
      <w:r w:rsidR="001B378B">
        <w:rPr>
          <w:rFonts w:ascii="Times New Roman" w:hAnsi="Times New Roman" w:cs="Times New Roman"/>
          <w:sz w:val="28"/>
          <w:szCs w:val="28"/>
          <w:lang w:val="uk-UA"/>
        </w:rPr>
        <w:t>с</w:t>
      </w:r>
      <w:r w:rsidR="00C762B8">
        <w:rPr>
          <w:rFonts w:ascii="Times New Roman" w:hAnsi="Times New Roman" w:cs="Times New Roman"/>
          <w:sz w:val="28"/>
          <w:szCs w:val="28"/>
          <w:lang w:val="uk-UA"/>
        </w:rPr>
        <w:t xml:space="preserve">. </w:t>
      </w:r>
      <w:r w:rsidR="001B378B">
        <w:rPr>
          <w:rFonts w:ascii="Times New Roman" w:hAnsi="Times New Roman" w:cs="Times New Roman"/>
          <w:sz w:val="28"/>
          <w:szCs w:val="28"/>
          <w:lang w:val="uk-UA"/>
        </w:rPr>
        <w:t>26</w:t>
      </w:r>
      <w:r w:rsidR="001B378B" w:rsidRPr="00961D83">
        <w:rPr>
          <w:rFonts w:ascii="Times New Roman" w:hAnsi="Times New Roman" w:cs="Times New Roman"/>
          <w:sz w:val="28"/>
          <w:szCs w:val="28"/>
          <w:lang w:val="uk-UA"/>
        </w:rPr>
        <w:t>]</w:t>
      </w:r>
      <w:r w:rsidRPr="002E7456">
        <w:rPr>
          <w:rFonts w:ascii="Times New Roman" w:hAnsi="Times New Roman" w:cs="Times New Roman"/>
          <w:sz w:val="28"/>
          <w:szCs w:val="28"/>
          <w:lang w:val="uk-UA"/>
        </w:rPr>
        <w:t xml:space="preserve">. Решта фонду у розмірі 50,8% (493,1 га) представлена категорією «Інші об'єкти», з яких більша частина належить </w:t>
      </w:r>
      <w:r w:rsidR="0067454E">
        <w:rPr>
          <w:rFonts w:ascii="Times New Roman" w:hAnsi="Times New Roman" w:cs="Times New Roman"/>
          <w:sz w:val="28"/>
          <w:szCs w:val="28"/>
          <w:lang w:val="uk-UA"/>
        </w:rPr>
        <w:t>«</w:t>
      </w:r>
      <w:r w:rsidRPr="002E7456">
        <w:rPr>
          <w:rFonts w:ascii="Times New Roman" w:hAnsi="Times New Roman" w:cs="Times New Roman"/>
          <w:sz w:val="28"/>
          <w:szCs w:val="28"/>
          <w:lang w:val="uk-UA"/>
        </w:rPr>
        <w:t>Труханову острову</w:t>
      </w:r>
      <w:r w:rsidR="0067454E">
        <w:rPr>
          <w:rFonts w:ascii="Times New Roman" w:hAnsi="Times New Roman" w:cs="Times New Roman"/>
          <w:sz w:val="28"/>
          <w:szCs w:val="28"/>
          <w:lang w:val="uk-UA"/>
        </w:rPr>
        <w:t>» (рис.</w:t>
      </w:r>
      <w:r w:rsidR="00C762B8">
        <w:rPr>
          <w:rFonts w:ascii="Times New Roman" w:hAnsi="Times New Roman" w:cs="Times New Roman"/>
          <w:sz w:val="28"/>
          <w:szCs w:val="28"/>
          <w:lang w:val="uk-UA"/>
        </w:rPr>
        <w:t xml:space="preserve"> 2.7.</w:t>
      </w:r>
      <w:r w:rsidR="0067454E">
        <w:rPr>
          <w:rFonts w:ascii="Times New Roman" w:hAnsi="Times New Roman" w:cs="Times New Roman"/>
          <w:sz w:val="28"/>
          <w:szCs w:val="28"/>
          <w:lang w:val="uk-UA"/>
        </w:rPr>
        <w:t>)</w:t>
      </w:r>
      <w:r w:rsidRPr="002E7456">
        <w:rPr>
          <w:rFonts w:ascii="Times New Roman" w:hAnsi="Times New Roman" w:cs="Times New Roman"/>
          <w:sz w:val="28"/>
          <w:szCs w:val="28"/>
          <w:lang w:val="uk-UA"/>
        </w:rPr>
        <w:t>.</w:t>
      </w:r>
    </w:p>
    <w:p w14:paraId="627C61F3" w14:textId="5AD03660" w:rsidR="00E4518B" w:rsidRPr="00B507FC" w:rsidRDefault="00E4518B" w:rsidP="00C762B8">
      <w:pPr>
        <w:spacing w:after="0" w:line="360" w:lineRule="auto"/>
        <w:ind w:firstLine="709"/>
        <w:jc w:val="both"/>
        <w:rPr>
          <w:rFonts w:ascii="Times New Roman" w:hAnsi="Times New Roman" w:cs="Times New Roman"/>
          <w:sz w:val="28"/>
          <w:szCs w:val="28"/>
          <w:lang w:val="uk-UA"/>
        </w:rPr>
      </w:pPr>
      <w:r w:rsidRPr="00E4518B">
        <w:rPr>
          <w:rFonts w:ascii="Times New Roman" w:hAnsi="Times New Roman" w:cs="Times New Roman"/>
          <w:sz w:val="28"/>
          <w:szCs w:val="28"/>
          <w:lang w:val="uk-UA"/>
        </w:rPr>
        <w:t xml:space="preserve">У контексті просторового містобудівного аналізу, така оптимістична сумарна статистика є оманливою. Високий загальний показник досягається виключно шляхом механічного додавання надвеликих ландшафтних комплексів, які </w:t>
      </w:r>
      <w:r w:rsidR="0091126E">
        <w:rPr>
          <w:rFonts w:ascii="Times New Roman" w:hAnsi="Times New Roman" w:cs="Times New Roman"/>
          <w:sz w:val="28"/>
          <w:szCs w:val="28"/>
          <w:lang w:val="uk-UA"/>
        </w:rPr>
        <w:t>територіально</w:t>
      </w:r>
      <w:r w:rsidRPr="00E4518B">
        <w:rPr>
          <w:rFonts w:ascii="Times New Roman" w:hAnsi="Times New Roman" w:cs="Times New Roman"/>
          <w:sz w:val="28"/>
          <w:szCs w:val="28"/>
          <w:lang w:val="uk-UA"/>
        </w:rPr>
        <w:t xml:space="preserve"> відірвані від основних житлових масивів. Основна </w:t>
      </w:r>
      <w:r w:rsidR="0091126E">
        <w:rPr>
          <w:rFonts w:ascii="Times New Roman" w:hAnsi="Times New Roman" w:cs="Times New Roman"/>
          <w:sz w:val="28"/>
          <w:szCs w:val="28"/>
          <w:lang w:val="uk-UA"/>
        </w:rPr>
        <w:t xml:space="preserve">їхня </w:t>
      </w:r>
      <w:r w:rsidRPr="00E4518B">
        <w:rPr>
          <w:rFonts w:ascii="Times New Roman" w:hAnsi="Times New Roman" w:cs="Times New Roman"/>
          <w:sz w:val="28"/>
          <w:szCs w:val="28"/>
          <w:lang w:val="uk-UA"/>
        </w:rPr>
        <w:t xml:space="preserve">маса </w:t>
      </w:r>
      <w:r w:rsidR="0091126E">
        <w:rPr>
          <w:rFonts w:ascii="Times New Roman" w:hAnsi="Times New Roman" w:cs="Times New Roman"/>
          <w:sz w:val="28"/>
          <w:szCs w:val="28"/>
          <w:lang w:val="uk-UA"/>
        </w:rPr>
        <w:t>(</w:t>
      </w:r>
      <w:r w:rsidRPr="00E4518B">
        <w:rPr>
          <w:rFonts w:ascii="Times New Roman" w:hAnsi="Times New Roman" w:cs="Times New Roman"/>
          <w:sz w:val="28"/>
          <w:szCs w:val="28"/>
          <w:lang w:val="uk-UA"/>
        </w:rPr>
        <w:t>971,91 га</w:t>
      </w:r>
      <w:r w:rsidR="0091126E">
        <w:rPr>
          <w:rFonts w:ascii="Times New Roman" w:hAnsi="Times New Roman" w:cs="Times New Roman"/>
          <w:sz w:val="28"/>
          <w:szCs w:val="28"/>
          <w:lang w:val="uk-UA"/>
        </w:rPr>
        <w:t xml:space="preserve">) </w:t>
      </w:r>
      <w:r w:rsidRPr="00E4518B">
        <w:rPr>
          <w:rFonts w:ascii="Times New Roman" w:hAnsi="Times New Roman" w:cs="Times New Roman"/>
          <w:sz w:val="28"/>
          <w:szCs w:val="28"/>
          <w:lang w:val="uk-UA"/>
        </w:rPr>
        <w:t>сконцентрована у двох точках</w:t>
      </w:r>
      <w:r w:rsidR="0091126E">
        <w:rPr>
          <w:rFonts w:ascii="Times New Roman" w:hAnsi="Times New Roman" w:cs="Times New Roman"/>
          <w:sz w:val="28"/>
          <w:szCs w:val="28"/>
          <w:lang w:val="uk-UA"/>
        </w:rPr>
        <w:t>, де</w:t>
      </w:r>
      <w:r w:rsidRPr="00E4518B">
        <w:rPr>
          <w:rFonts w:ascii="Times New Roman" w:hAnsi="Times New Roman" w:cs="Times New Roman"/>
          <w:sz w:val="28"/>
          <w:szCs w:val="28"/>
          <w:lang w:val="uk-UA"/>
        </w:rPr>
        <w:t xml:space="preserve"> левов</w:t>
      </w:r>
      <w:r w:rsidR="0091126E">
        <w:rPr>
          <w:rFonts w:ascii="Times New Roman" w:hAnsi="Times New Roman" w:cs="Times New Roman"/>
          <w:sz w:val="28"/>
          <w:szCs w:val="28"/>
          <w:lang w:val="uk-UA"/>
        </w:rPr>
        <w:t>а</w:t>
      </w:r>
      <w:r w:rsidRPr="00E4518B">
        <w:rPr>
          <w:rFonts w:ascii="Times New Roman" w:hAnsi="Times New Roman" w:cs="Times New Roman"/>
          <w:sz w:val="28"/>
          <w:szCs w:val="28"/>
          <w:lang w:val="uk-UA"/>
        </w:rPr>
        <w:t xml:space="preserve"> частк</w:t>
      </w:r>
      <w:r w:rsidR="0091126E">
        <w:rPr>
          <w:rFonts w:ascii="Times New Roman" w:hAnsi="Times New Roman" w:cs="Times New Roman"/>
          <w:sz w:val="28"/>
          <w:szCs w:val="28"/>
          <w:lang w:val="uk-UA"/>
        </w:rPr>
        <w:t xml:space="preserve">а припадає на </w:t>
      </w:r>
      <w:r w:rsidRPr="00E4518B">
        <w:rPr>
          <w:rFonts w:ascii="Times New Roman" w:hAnsi="Times New Roman" w:cs="Times New Roman"/>
          <w:sz w:val="28"/>
          <w:szCs w:val="28"/>
          <w:lang w:val="uk-UA"/>
        </w:rPr>
        <w:t>острівні території («Гідропарк», Труханів острів) та лісові масиви парку «Перемога» і ДВРЗ</w:t>
      </w:r>
      <w:r w:rsidR="0091126E">
        <w:rPr>
          <w:rFonts w:ascii="Times New Roman" w:hAnsi="Times New Roman" w:cs="Times New Roman"/>
          <w:sz w:val="28"/>
          <w:szCs w:val="28"/>
          <w:lang w:val="uk-UA"/>
        </w:rPr>
        <w:t xml:space="preserve"> (рис. 2.7)</w:t>
      </w:r>
      <w:r w:rsidRPr="00E4518B">
        <w:rPr>
          <w:rFonts w:ascii="Times New Roman" w:hAnsi="Times New Roman" w:cs="Times New Roman"/>
          <w:sz w:val="28"/>
          <w:szCs w:val="28"/>
          <w:lang w:val="uk-UA"/>
        </w:rPr>
        <w:t>.</w:t>
      </w:r>
      <w:r w:rsidR="005B34F7">
        <w:rPr>
          <w:rFonts w:ascii="Times New Roman" w:hAnsi="Times New Roman" w:cs="Times New Roman"/>
          <w:sz w:val="28"/>
          <w:szCs w:val="28"/>
          <w:lang w:val="uk-UA"/>
        </w:rPr>
        <w:t xml:space="preserve"> </w:t>
      </w:r>
      <w:r w:rsidR="005B34F7" w:rsidRPr="005B34F7">
        <w:rPr>
          <w:rFonts w:ascii="Times New Roman" w:hAnsi="Times New Roman" w:cs="Times New Roman"/>
          <w:sz w:val="28"/>
          <w:szCs w:val="28"/>
          <w:lang w:val="uk-UA"/>
        </w:rPr>
        <w:t>Приклад просторового відриву території Гідропарку наочно ілюструє суттєву внутрішньорайонну асиметрію: попри високе розрахункове значення забезпеченості (27,43</w:t>
      </w:r>
      <w:r w:rsidR="0091126E">
        <w:rPr>
          <w:rFonts w:ascii="Times New Roman" w:hAnsi="Times New Roman" w:cs="Times New Roman"/>
          <w:sz w:val="28"/>
          <w:szCs w:val="28"/>
          <w:lang w:val="uk-UA"/>
        </w:rPr>
        <w:t xml:space="preserve"> </w:t>
      </w:r>
      <w:r w:rsidR="005B34F7" w:rsidRPr="005B34F7">
        <w:rPr>
          <w:rFonts w:ascii="Times New Roman" w:hAnsi="Times New Roman" w:cs="Times New Roman"/>
          <w:sz w:val="28"/>
          <w:szCs w:val="28"/>
          <w:lang w:val="uk-UA"/>
        </w:rPr>
        <w:t>м²</w:t>
      </w:r>
      <w:r w:rsidR="005B34F7">
        <w:rPr>
          <w:rFonts w:ascii="Times New Roman" w:hAnsi="Times New Roman" w:cs="Times New Roman"/>
          <w:sz w:val="28"/>
          <w:szCs w:val="28"/>
          <w:lang w:val="uk-UA"/>
        </w:rPr>
        <w:t>/</w:t>
      </w:r>
      <w:r w:rsidR="005B34F7" w:rsidRPr="005B34F7">
        <w:rPr>
          <w:rFonts w:ascii="Times New Roman" w:hAnsi="Times New Roman" w:cs="Times New Roman"/>
          <w:sz w:val="28"/>
          <w:szCs w:val="28"/>
          <w:lang w:val="uk-UA"/>
        </w:rPr>
        <w:t xml:space="preserve">особу), жителі ущільненої багатоповерхової забудови та колишніх промзон позбавлені належного доступу до рекреаційних </w:t>
      </w:r>
      <w:r w:rsidR="0091126E">
        <w:rPr>
          <w:rFonts w:ascii="Times New Roman" w:hAnsi="Times New Roman" w:cs="Times New Roman"/>
          <w:sz w:val="28"/>
          <w:szCs w:val="28"/>
          <w:lang w:val="uk-UA"/>
        </w:rPr>
        <w:t>місць</w:t>
      </w:r>
      <w:r w:rsidR="005B34F7" w:rsidRPr="005B34F7">
        <w:rPr>
          <w:rFonts w:ascii="Times New Roman" w:hAnsi="Times New Roman" w:cs="Times New Roman"/>
          <w:sz w:val="28"/>
          <w:szCs w:val="28"/>
          <w:lang w:val="uk-UA"/>
        </w:rPr>
        <w:t>. У межах урбанізованого ядра Дніпровського району реальний показник наявності скверів та малих парків є в кілька разів меншим за нормативну межу (10</w:t>
      </w:r>
      <w:r w:rsidR="0091126E">
        <w:rPr>
          <w:rFonts w:ascii="Times New Roman" w:hAnsi="Times New Roman" w:cs="Times New Roman"/>
          <w:sz w:val="28"/>
          <w:szCs w:val="28"/>
          <w:lang w:val="uk-UA"/>
        </w:rPr>
        <w:t xml:space="preserve"> </w:t>
      </w:r>
      <w:r w:rsidR="005B34F7" w:rsidRPr="005B34F7">
        <w:rPr>
          <w:rFonts w:ascii="Times New Roman" w:hAnsi="Times New Roman" w:cs="Times New Roman"/>
          <w:sz w:val="28"/>
          <w:szCs w:val="28"/>
          <w:lang w:val="uk-UA"/>
        </w:rPr>
        <w:t>м²/особу). Це явище спричиняє появу т</w:t>
      </w:r>
      <w:r w:rsidR="0091126E">
        <w:rPr>
          <w:rFonts w:ascii="Times New Roman" w:hAnsi="Times New Roman" w:cs="Times New Roman"/>
          <w:sz w:val="28"/>
          <w:szCs w:val="28"/>
          <w:lang w:val="uk-UA"/>
        </w:rPr>
        <w:t>.зв.</w:t>
      </w:r>
      <w:r w:rsidR="005B34F7" w:rsidRPr="005B34F7">
        <w:rPr>
          <w:rFonts w:ascii="Times New Roman" w:hAnsi="Times New Roman" w:cs="Times New Roman"/>
          <w:sz w:val="28"/>
          <w:szCs w:val="28"/>
          <w:lang w:val="uk-UA"/>
        </w:rPr>
        <w:t xml:space="preserve"> „зелених пустель“ і</w:t>
      </w:r>
      <w:r w:rsidR="0091126E">
        <w:rPr>
          <w:rFonts w:ascii="Times New Roman" w:hAnsi="Times New Roman" w:cs="Times New Roman"/>
          <w:sz w:val="28"/>
          <w:szCs w:val="28"/>
          <w:lang w:val="uk-UA"/>
        </w:rPr>
        <w:t xml:space="preserve"> визнача</w:t>
      </w:r>
      <w:r w:rsidR="005B34F7" w:rsidRPr="005B34F7">
        <w:rPr>
          <w:rFonts w:ascii="Times New Roman" w:hAnsi="Times New Roman" w:cs="Times New Roman"/>
          <w:sz w:val="28"/>
          <w:szCs w:val="28"/>
          <w:lang w:val="uk-UA"/>
        </w:rPr>
        <w:t>є надмірний антропогенний тиск на</w:t>
      </w:r>
      <w:r w:rsidR="0091126E">
        <w:rPr>
          <w:rFonts w:ascii="Times New Roman" w:hAnsi="Times New Roman" w:cs="Times New Roman"/>
          <w:sz w:val="28"/>
          <w:szCs w:val="28"/>
          <w:lang w:val="uk-UA"/>
        </w:rPr>
        <w:t xml:space="preserve"> існуючі</w:t>
      </w:r>
      <w:r w:rsidR="005B34F7" w:rsidRPr="005B34F7">
        <w:rPr>
          <w:rFonts w:ascii="Times New Roman" w:hAnsi="Times New Roman" w:cs="Times New Roman"/>
          <w:sz w:val="28"/>
          <w:szCs w:val="28"/>
          <w:lang w:val="uk-UA"/>
        </w:rPr>
        <w:t xml:space="preserve"> зелені насадження, розташовані безпосередньо в радіусі крокової доступності від житла.</w:t>
      </w:r>
      <w:r w:rsidR="0091126E">
        <w:rPr>
          <w:rFonts w:ascii="Times New Roman" w:hAnsi="Times New Roman" w:cs="Times New Roman"/>
          <w:sz w:val="28"/>
          <w:szCs w:val="28"/>
          <w:lang w:val="uk-UA"/>
        </w:rPr>
        <w:t xml:space="preserve"> </w:t>
      </w:r>
    </w:p>
    <w:p w14:paraId="17A55207" w14:textId="18DBF45C" w:rsidR="00E43765" w:rsidRDefault="00E43765" w:rsidP="0091126E">
      <w:pPr>
        <w:spacing w:after="0" w:line="360" w:lineRule="auto"/>
        <w:ind w:firstLine="709"/>
        <w:jc w:val="both"/>
        <w:rPr>
          <w:rFonts w:ascii="Times New Roman" w:hAnsi="Times New Roman" w:cs="Times New Roman"/>
          <w:sz w:val="28"/>
          <w:szCs w:val="28"/>
          <w:lang w:val="uk-UA"/>
        </w:rPr>
      </w:pPr>
      <w:r w:rsidRPr="00E43765">
        <w:rPr>
          <w:rFonts w:ascii="Times New Roman" w:hAnsi="Times New Roman" w:cs="Times New Roman"/>
          <w:sz w:val="28"/>
          <w:szCs w:val="28"/>
          <w:lang w:val="uk-UA"/>
        </w:rPr>
        <w:t xml:space="preserve">Номінально показники зеленого каркасу Дніпровського району високі, проте зелених зон не вистачає. </w:t>
      </w:r>
      <w:r w:rsidR="0091126E">
        <w:rPr>
          <w:rFonts w:ascii="Times New Roman" w:hAnsi="Times New Roman" w:cs="Times New Roman"/>
          <w:sz w:val="28"/>
          <w:szCs w:val="28"/>
          <w:lang w:val="uk-UA"/>
        </w:rPr>
        <w:t>Вони</w:t>
      </w:r>
      <w:r w:rsidRPr="00E43765">
        <w:rPr>
          <w:rFonts w:ascii="Times New Roman" w:hAnsi="Times New Roman" w:cs="Times New Roman"/>
          <w:sz w:val="28"/>
          <w:szCs w:val="28"/>
          <w:lang w:val="uk-UA"/>
        </w:rPr>
        <w:t xml:space="preserve"> розташовані нерівно</w:t>
      </w:r>
      <w:r w:rsidR="0091126E">
        <w:rPr>
          <w:rFonts w:ascii="Times New Roman" w:hAnsi="Times New Roman" w:cs="Times New Roman"/>
          <w:sz w:val="28"/>
          <w:szCs w:val="28"/>
          <w:lang w:val="uk-UA"/>
        </w:rPr>
        <w:t>мірно</w:t>
      </w:r>
      <w:r w:rsidRPr="00E43765">
        <w:rPr>
          <w:rFonts w:ascii="Times New Roman" w:hAnsi="Times New Roman" w:cs="Times New Roman"/>
          <w:sz w:val="28"/>
          <w:szCs w:val="28"/>
          <w:lang w:val="uk-UA"/>
        </w:rPr>
        <w:t xml:space="preserve">: багато </w:t>
      </w:r>
      <w:r w:rsidR="0091126E">
        <w:rPr>
          <w:rFonts w:ascii="Times New Roman" w:hAnsi="Times New Roman" w:cs="Times New Roman"/>
          <w:sz w:val="28"/>
          <w:szCs w:val="28"/>
          <w:lang w:val="uk-UA"/>
        </w:rPr>
        <w:t xml:space="preserve">з них </w:t>
      </w:r>
      <w:r w:rsidRPr="00E43765">
        <w:rPr>
          <w:rFonts w:ascii="Times New Roman" w:hAnsi="Times New Roman" w:cs="Times New Roman"/>
          <w:sz w:val="28"/>
          <w:szCs w:val="28"/>
          <w:lang w:val="uk-UA"/>
        </w:rPr>
        <w:t xml:space="preserve">на </w:t>
      </w:r>
      <w:r w:rsidR="0091126E">
        <w:rPr>
          <w:rFonts w:ascii="Times New Roman" w:hAnsi="Times New Roman" w:cs="Times New Roman"/>
          <w:sz w:val="28"/>
          <w:szCs w:val="28"/>
          <w:lang w:val="uk-UA"/>
        </w:rPr>
        <w:t>околицях</w:t>
      </w:r>
      <w:r w:rsidRPr="00E43765">
        <w:rPr>
          <w:rFonts w:ascii="Times New Roman" w:hAnsi="Times New Roman" w:cs="Times New Roman"/>
          <w:sz w:val="28"/>
          <w:szCs w:val="28"/>
          <w:lang w:val="uk-UA"/>
        </w:rPr>
        <w:t xml:space="preserve">, островах і лісових парках. </w:t>
      </w:r>
      <w:r w:rsidR="0091126E">
        <w:rPr>
          <w:rFonts w:ascii="Times New Roman" w:hAnsi="Times New Roman" w:cs="Times New Roman"/>
          <w:sz w:val="28"/>
          <w:szCs w:val="28"/>
          <w:lang w:val="uk-UA"/>
        </w:rPr>
        <w:t xml:space="preserve"> </w:t>
      </w:r>
    </w:p>
    <w:p w14:paraId="794F5ACC" w14:textId="493A39A0" w:rsidR="009E59A7" w:rsidRPr="0091126E" w:rsidRDefault="009E59A7" w:rsidP="0091126E">
      <w:pPr>
        <w:spacing w:after="0" w:line="360" w:lineRule="auto"/>
        <w:ind w:firstLine="709"/>
        <w:jc w:val="both"/>
        <w:rPr>
          <w:rFonts w:ascii="Times New Roman" w:hAnsi="Times New Roman" w:cs="Times New Roman"/>
          <w:b/>
          <w:bCs/>
          <w:sz w:val="28"/>
          <w:szCs w:val="28"/>
          <w:lang w:val="uk-UA"/>
        </w:rPr>
      </w:pPr>
      <w:r w:rsidRPr="0091126E">
        <w:rPr>
          <w:rFonts w:ascii="Times New Roman" w:hAnsi="Times New Roman" w:cs="Times New Roman"/>
          <w:b/>
          <w:bCs/>
          <w:sz w:val="28"/>
          <w:szCs w:val="28"/>
          <w:lang w:val="uk-UA"/>
        </w:rPr>
        <w:t>2.3</w:t>
      </w:r>
      <w:r w:rsidR="0091126E" w:rsidRPr="0091126E">
        <w:rPr>
          <w:rFonts w:ascii="Times New Roman" w:hAnsi="Times New Roman" w:cs="Times New Roman"/>
          <w:b/>
          <w:bCs/>
          <w:sz w:val="28"/>
          <w:szCs w:val="28"/>
          <w:lang w:val="uk-UA"/>
        </w:rPr>
        <w:t>.</w:t>
      </w:r>
      <w:r w:rsidRPr="0091126E">
        <w:rPr>
          <w:rFonts w:ascii="Times New Roman" w:hAnsi="Times New Roman" w:cs="Times New Roman"/>
          <w:b/>
          <w:bCs/>
          <w:sz w:val="28"/>
          <w:szCs w:val="28"/>
          <w:lang w:val="uk-UA"/>
        </w:rPr>
        <w:t xml:space="preserve"> Вплив господарської діяльності людини на стан зелених зон Дніпровського району</w:t>
      </w:r>
    </w:p>
    <w:p w14:paraId="22502BB7" w14:textId="08740082" w:rsidR="00870F79" w:rsidRDefault="0091126E" w:rsidP="009112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для </w:t>
      </w:r>
      <w:r w:rsidR="00760537">
        <w:rPr>
          <w:rFonts w:ascii="Times New Roman" w:hAnsi="Times New Roman" w:cs="Times New Roman"/>
          <w:sz w:val="28"/>
          <w:szCs w:val="28"/>
          <w:lang w:val="uk-UA"/>
        </w:rPr>
        <w:t>зеленої інфраструктури</w:t>
      </w:r>
      <w:r>
        <w:rPr>
          <w:rFonts w:ascii="Times New Roman" w:hAnsi="Times New Roman" w:cs="Times New Roman"/>
          <w:sz w:val="28"/>
          <w:szCs w:val="28"/>
          <w:lang w:val="uk-UA"/>
        </w:rPr>
        <w:t xml:space="preserve"> Дніпровського району міста Києва</w:t>
      </w:r>
      <w:r w:rsidR="00C6096A">
        <w:rPr>
          <w:rFonts w:ascii="Times New Roman" w:hAnsi="Times New Roman" w:cs="Times New Roman"/>
          <w:sz w:val="28"/>
          <w:szCs w:val="28"/>
          <w:lang w:val="uk-UA"/>
        </w:rPr>
        <w:t xml:space="preserve"> існує низка проблем</w:t>
      </w:r>
      <w:r w:rsidR="00760537">
        <w:rPr>
          <w:rFonts w:ascii="Times New Roman" w:hAnsi="Times New Roman" w:cs="Times New Roman"/>
          <w:sz w:val="28"/>
          <w:szCs w:val="28"/>
          <w:lang w:val="uk-UA"/>
        </w:rPr>
        <w:t xml:space="preserve">. </w:t>
      </w:r>
      <w:r w:rsidR="00C6096A">
        <w:rPr>
          <w:rFonts w:ascii="Times New Roman" w:hAnsi="Times New Roman" w:cs="Times New Roman"/>
          <w:sz w:val="28"/>
          <w:szCs w:val="28"/>
          <w:lang w:val="uk-UA"/>
        </w:rPr>
        <w:t>Їхнім і</w:t>
      </w:r>
      <w:r w:rsidR="00254E01">
        <w:rPr>
          <w:rFonts w:ascii="Times New Roman" w:hAnsi="Times New Roman" w:cs="Times New Roman"/>
          <w:sz w:val="28"/>
          <w:szCs w:val="28"/>
          <w:lang w:val="uk-UA"/>
        </w:rPr>
        <w:t>ндикатор</w:t>
      </w:r>
      <w:r w:rsidR="00C6096A">
        <w:rPr>
          <w:rFonts w:ascii="Times New Roman" w:hAnsi="Times New Roman" w:cs="Times New Roman"/>
          <w:sz w:val="28"/>
          <w:szCs w:val="28"/>
          <w:lang w:val="uk-UA"/>
        </w:rPr>
        <w:t>ом</w:t>
      </w:r>
      <w:r w:rsidR="00254E01">
        <w:rPr>
          <w:rFonts w:ascii="Times New Roman" w:hAnsi="Times New Roman" w:cs="Times New Roman"/>
          <w:sz w:val="28"/>
          <w:szCs w:val="28"/>
          <w:lang w:val="uk-UA"/>
        </w:rPr>
        <w:t xml:space="preserve"> виступа</w:t>
      </w:r>
      <w:r w:rsidR="00C6096A">
        <w:rPr>
          <w:rFonts w:ascii="Times New Roman" w:hAnsi="Times New Roman" w:cs="Times New Roman"/>
          <w:sz w:val="28"/>
          <w:szCs w:val="28"/>
          <w:lang w:val="uk-UA"/>
        </w:rPr>
        <w:t>є значне</w:t>
      </w:r>
      <w:r w:rsidR="00254E01">
        <w:rPr>
          <w:rFonts w:ascii="Times New Roman" w:hAnsi="Times New Roman" w:cs="Times New Roman"/>
          <w:sz w:val="28"/>
          <w:szCs w:val="28"/>
          <w:lang w:val="uk-UA"/>
        </w:rPr>
        <w:t xml:space="preserve"> антропогенне навантаження</w:t>
      </w:r>
      <w:r w:rsidR="000E6350" w:rsidRPr="00C6096A">
        <w:rPr>
          <w:rFonts w:ascii="Times New Roman" w:hAnsi="Times New Roman" w:cs="Times New Roman"/>
          <w:sz w:val="28"/>
          <w:szCs w:val="28"/>
          <w:lang w:val="uk-UA"/>
        </w:rPr>
        <w:t xml:space="preserve"> [4]</w:t>
      </w:r>
      <w:r w:rsidR="00254E01">
        <w:rPr>
          <w:rFonts w:ascii="Times New Roman" w:hAnsi="Times New Roman" w:cs="Times New Roman"/>
          <w:sz w:val="28"/>
          <w:szCs w:val="28"/>
          <w:lang w:val="uk-UA"/>
        </w:rPr>
        <w:t xml:space="preserve">. </w:t>
      </w:r>
      <w:r w:rsidR="00C6096A">
        <w:rPr>
          <w:rFonts w:ascii="Times New Roman" w:hAnsi="Times New Roman" w:cs="Times New Roman"/>
          <w:sz w:val="28"/>
          <w:szCs w:val="28"/>
          <w:lang w:val="uk-UA"/>
        </w:rPr>
        <w:t xml:space="preserve">Даний </w:t>
      </w:r>
      <w:r w:rsidR="00254E01">
        <w:rPr>
          <w:rFonts w:ascii="Times New Roman" w:hAnsi="Times New Roman" w:cs="Times New Roman"/>
          <w:sz w:val="28"/>
          <w:szCs w:val="28"/>
          <w:lang w:val="uk-UA"/>
        </w:rPr>
        <w:t xml:space="preserve">район </w:t>
      </w:r>
      <w:r w:rsidR="00C6096A">
        <w:rPr>
          <w:rFonts w:ascii="Times New Roman" w:hAnsi="Times New Roman" w:cs="Times New Roman"/>
          <w:sz w:val="28"/>
          <w:szCs w:val="28"/>
          <w:lang w:val="uk-UA"/>
        </w:rPr>
        <w:t>характеризується</w:t>
      </w:r>
      <w:r w:rsidR="00254E01">
        <w:rPr>
          <w:rFonts w:ascii="Times New Roman" w:hAnsi="Times New Roman" w:cs="Times New Roman"/>
          <w:sz w:val="28"/>
          <w:szCs w:val="28"/>
          <w:lang w:val="uk-UA"/>
        </w:rPr>
        <w:t xml:space="preserve"> вели</w:t>
      </w:r>
      <w:r w:rsidR="00C6096A">
        <w:rPr>
          <w:rFonts w:ascii="Times New Roman" w:hAnsi="Times New Roman" w:cs="Times New Roman"/>
          <w:sz w:val="28"/>
          <w:szCs w:val="28"/>
          <w:lang w:val="uk-UA"/>
        </w:rPr>
        <w:t>кими</w:t>
      </w:r>
      <w:r w:rsidR="00254E01">
        <w:rPr>
          <w:rFonts w:ascii="Times New Roman" w:hAnsi="Times New Roman" w:cs="Times New Roman"/>
          <w:sz w:val="28"/>
          <w:szCs w:val="28"/>
          <w:lang w:val="uk-UA"/>
        </w:rPr>
        <w:t xml:space="preserve"> </w:t>
      </w:r>
      <w:r w:rsidR="00C24DB5">
        <w:rPr>
          <w:rFonts w:ascii="Times New Roman" w:hAnsi="Times New Roman" w:cs="Times New Roman"/>
          <w:sz w:val="28"/>
          <w:szCs w:val="28"/>
          <w:lang w:val="uk-UA"/>
        </w:rPr>
        <w:t>просторами</w:t>
      </w:r>
      <w:r w:rsidR="00254E01">
        <w:rPr>
          <w:rFonts w:ascii="Times New Roman" w:hAnsi="Times New Roman" w:cs="Times New Roman"/>
          <w:sz w:val="28"/>
          <w:szCs w:val="28"/>
          <w:lang w:val="uk-UA"/>
        </w:rPr>
        <w:t xml:space="preserve"> житлових масивів </w:t>
      </w:r>
      <w:r w:rsidR="00C6096A">
        <w:rPr>
          <w:rFonts w:ascii="Times New Roman" w:hAnsi="Times New Roman" w:cs="Times New Roman"/>
          <w:sz w:val="28"/>
          <w:szCs w:val="28"/>
          <w:lang w:val="uk-UA"/>
        </w:rPr>
        <w:t>(</w:t>
      </w:r>
      <w:r w:rsidR="00254E01">
        <w:rPr>
          <w:rFonts w:ascii="Times New Roman" w:hAnsi="Times New Roman" w:cs="Times New Roman"/>
          <w:sz w:val="28"/>
          <w:szCs w:val="28"/>
          <w:lang w:val="uk-UA"/>
        </w:rPr>
        <w:t xml:space="preserve">Лівобережний, Березняки, Русанівський, </w:t>
      </w:r>
      <w:r w:rsidR="00C24DB5">
        <w:rPr>
          <w:rFonts w:ascii="Times New Roman" w:hAnsi="Times New Roman" w:cs="Times New Roman"/>
          <w:sz w:val="28"/>
          <w:szCs w:val="28"/>
          <w:lang w:val="uk-UA"/>
        </w:rPr>
        <w:t>Північно-Броварський масив, Воскресенка</w:t>
      </w:r>
      <w:r w:rsidR="00E24F32">
        <w:rPr>
          <w:rFonts w:ascii="Times New Roman" w:hAnsi="Times New Roman" w:cs="Times New Roman"/>
          <w:sz w:val="28"/>
          <w:szCs w:val="28"/>
          <w:lang w:val="uk-UA"/>
        </w:rPr>
        <w:t xml:space="preserve"> та Ліски</w:t>
      </w:r>
      <w:r w:rsidR="00C6096A">
        <w:rPr>
          <w:rFonts w:ascii="Times New Roman" w:hAnsi="Times New Roman" w:cs="Times New Roman"/>
          <w:sz w:val="28"/>
          <w:szCs w:val="28"/>
          <w:lang w:val="uk-UA"/>
        </w:rPr>
        <w:t>)</w:t>
      </w:r>
      <w:r w:rsidR="00E24F32">
        <w:rPr>
          <w:rFonts w:ascii="Times New Roman" w:hAnsi="Times New Roman" w:cs="Times New Roman"/>
          <w:sz w:val="28"/>
          <w:szCs w:val="28"/>
          <w:lang w:val="uk-UA"/>
        </w:rPr>
        <w:t xml:space="preserve">. </w:t>
      </w:r>
      <w:r w:rsidR="00717E5F">
        <w:rPr>
          <w:rFonts w:ascii="Times New Roman" w:hAnsi="Times New Roman" w:cs="Times New Roman"/>
          <w:sz w:val="28"/>
          <w:szCs w:val="28"/>
          <w:lang w:val="uk-UA"/>
        </w:rPr>
        <w:t>Також</w:t>
      </w:r>
      <w:r w:rsidR="00C6096A">
        <w:rPr>
          <w:rFonts w:ascii="Times New Roman" w:hAnsi="Times New Roman" w:cs="Times New Roman"/>
          <w:sz w:val="28"/>
          <w:szCs w:val="28"/>
          <w:lang w:val="uk-UA"/>
        </w:rPr>
        <w:t xml:space="preserve"> наявна розвинута</w:t>
      </w:r>
      <w:r w:rsidR="00717E5F">
        <w:rPr>
          <w:rFonts w:ascii="Times New Roman" w:hAnsi="Times New Roman" w:cs="Times New Roman"/>
          <w:sz w:val="28"/>
          <w:szCs w:val="28"/>
          <w:lang w:val="uk-UA"/>
        </w:rPr>
        <w:t xml:space="preserve"> транспортн</w:t>
      </w:r>
      <w:r w:rsidR="00C6096A">
        <w:rPr>
          <w:rFonts w:ascii="Times New Roman" w:hAnsi="Times New Roman" w:cs="Times New Roman"/>
          <w:sz w:val="28"/>
          <w:szCs w:val="28"/>
          <w:lang w:val="uk-UA"/>
        </w:rPr>
        <w:t>а</w:t>
      </w:r>
      <w:r w:rsidR="00717E5F">
        <w:rPr>
          <w:rFonts w:ascii="Times New Roman" w:hAnsi="Times New Roman" w:cs="Times New Roman"/>
          <w:sz w:val="28"/>
          <w:szCs w:val="28"/>
          <w:lang w:val="uk-UA"/>
        </w:rPr>
        <w:t xml:space="preserve"> мереж</w:t>
      </w:r>
      <w:r w:rsidR="00C6096A">
        <w:rPr>
          <w:rFonts w:ascii="Times New Roman" w:hAnsi="Times New Roman" w:cs="Times New Roman"/>
          <w:sz w:val="28"/>
          <w:szCs w:val="28"/>
          <w:lang w:val="uk-UA"/>
        </w:rPr>
        <w:t>а</w:t>
      </w:r>
      <w:r w:rsidR="00717E5F">
        <w:rPr>
          <w:rFonts w:ascii="Times New Roman" w:hAnsi="Times New Roman" w:cs="Times New Roman"/>
          <w:sz w:val="28"/>
          <w:szCs w:val="28"/>
          <w:lang w:val="uk-UA"/>
        </w:rPr>
        <w:t xml:space="preserve">, </w:t>
      </w:r>
      <w:r w:rsidR="00C6096A">
        <w:rPr>
          <w:rFonts w:ascii="Times New Roman" w:hAnsi="Times New Roman" w:cs="Times New Roman"/>
          <w:sz w:val="28"/>
          <w:szCs w:val="28"/>
          <w:lang w:val="uk-UA"/>
        </w:rPr>
        <w:t xml:space="preserve">низка </w:t>
      </w:r>
      <w:r w:rsidR="00717E5F">
        <w:rPr>
          <w:rFonts w:ascii="Times New Roman" w:hAnsi="Times New Roman" w:cs="Times New Roman"/>
          <w:sz w:val="28"/>
          <w:szCs w:val="28"/>
          <w:lang w:val="uk-UA"/>
        </w:rPr>
        <w:lastRenderedPageBreak/>
        <w:t>промислов</w:t>
      </w:r>
      <w:r w:rsidR="00C6096A">
        <w:rPr>
          <w:rFonts w:ascii="Times New Roman" w:hAnsi="Times New Roman" w:cs="Times New Roman"/>
          <w:sz w:val="28"/>
          <w:szCs w:val="28"/>
          <w:lang w:val="uk-UA"/>
        </w:rPr>
        <w:t>их</w:t>
      </w:r>
      <w:r w:rsidR="00717E5F">
        <w:rPr>
          <w:rFonts w:ascii="Times New Roman" w:hAnsi="Times New Roman" w:cs="Times New Roman"/>
          <w:sz w:val="28"/>
          <w:szCs w:val="28"/>
          <w:lang w:val="uk-UA"/>
        </w:rPr>
        <w:t xml:space="preserve"> підприємств</w:t>
      </w:r>
      <w:r w:rsidR="00C6096A">
        <w:rPr>
          <w:rFonts w:ascii="Times New Roman" w:hAnsi="Times New Roman" w:cs="Times New Roman"/>
          <w:sz w:val="28"/>
          <w:szCs w:val="28"/>
          <w:lang w:val="uk-UA"/>
        </w:rPr>
        <w:t xml:space="preserve"> та </w:t>
      </w:r>
      <w:r w:rsidR="00717E5F">
        <w:rPr>
          <w:rFonts w:ascii="Times New Roman" w:hAnsi="Times New Roman" w:cs="Times New Roman"/>
          <w:sz w:val="28"/>
          <w:szCs w:val="28"/>
          <w:lang w:val="uk-UA"/>
        </w:rPr>
        <w:t>рекреаційн</w:t>
      </w:r>
      <w:r w:rsidR="00C6096A">
        <w:rPr>
          <w:rFonts w:ascii="Times New Roman" w:hAnsi="Times New Roman" w:cs="Times New Roman"/>
          <w:sz w:val="28"/>
          <w:szCs w:val="28"/>
          <w:lang w:val="uk-UA"/>
        </w:rPr>
        <w:t>их</w:t>
      </w:r>
      <w:r w:rsidR="00717E5F">
        <w:rPr>
          <w:rFonts w:ascii="Times New Roman" w:hAnsi="Times New Roman" w:cs="Times New Roman"/>
          <w:sz w:val="28"/>
          <w:szCs w:val="28"/>
          <w:lang w:val="uk-UA"/>
        </w:rPr>
        <w:t xml:space="preserve"> </w:t>
      </w:r>
      <w:r w:rsidR="00C6096A">
        <w:rPr>
          <w:rFonts w:ascii="Times New Roman" w:hAnsi="Times New Roman" w:cs="Times New Roman"/>
          <w:sz w:val="28"/>
          <w:szCs w:val="28"/>
          <w:lang w:val="uk-UA"/>
        </w:rPr>
        <w:t>об</w:t>
      </w:r>
      <w:r w:rsidR="00C6096A" w:rsidRPr="00C6096A">
        <w:rPr>
          <w:rFonts w:ascii="Times New Roman" w:hAnsi="Times New Roman" w:cs="Times New Roman"/>
          <w:sz w:val="28"/>
          <w:szCs w:val="28"/>
          <w:lang w:val="uk-UA"/>
        </w:rPr>
        <w:t>’</w:t>
      </w:r>
      <w:r w:rsidR="00C6096A">
        <w:rPr>
          <w:rFonts w:ascii="Times New Roman" w:hAnsi="Times New Roman" w:cs="Times New Roman"/>
          <w:sz w:val="28"/>
          <w:szCs w:val="28"/>
          <w:lang w:val="uk-UA"/>
        </w:rPr>
        <w:t>єктів</w:t>
      </w:r>
      <w:r w:rsidR="00717E5F">
        <w:rPr>
          <w:rFonts w:ascii="Times New Roman" w:hAnsi="Times New Roman" w:cs="Times New Roman"/>
          <w:sz w:val="28"/>
          <w:szCs w:val="28"/>
          <w:lang w:val="uk-UA"/>
        </w:rPr>
        <w:t>,</w:t>
      </w:r>
      <w:r w:rsidR="00C6096A">
        <w:rPr>
          <w:rFonts w:ascii="Times New Roman" w:hAnsi="Times New Roman" w:cs="Times New Roman"/>
          <w:sz w:val="28"/>
          <w:szCs w:val="28"/>
          <w:lang w:val="uk-UA"/>
        </w:rPr>
        <w:t xml:space="preserve"> зокрема</w:t>
      </w:r>
      <w:r w:rsidR="00717E5F">
        <w:rPr>
          <w:rFonts w:ascii="Times New Roman" w:hAnsi="Times New Roman" w:cs="Times New Roman"/>
          <w:sz w:val="28"/>
          <w:szCs w:val="28"/>
          <w:lang w:val="uk-UA"/>
        </w:rPr>
        <w:t xml:space="preserve"> Труханів острів, Гідропарк та Парк </w:t>
      </w:r>
      <w:r w:rsidR="00C6096A">
        <w:rPr>
          <w:rFonts w:ascii="Times New Roman" w:hAnsi="Times New Roman" w:cs="Times New Roman"/>
          <w:sz w:val="28"/>
          <w:szCs w:val="28"/>
          <w:lang w:val="uk-UA"/>
        </w:rPr>
        <w:t>«</w:t>
      </w:r>
      <w:r w:rsidR="00717E5F">
        <w:rPr>
          <w:rFonts w:ascii="Times New Roman" w:hAnsi="Times New Roman" w:cs="Times New Roman"/>
          <w:sz w:val="28"/>
          <w:szCs w:val="28"/>
          <w:lang w:val="uk-UA"/>
        </w:rPr>
        <w:t>Перемога</w:t>
      </w:r>
      <w:r w:rsidR="00C6096A">
        <w:rPr>
          <w:rFonts w:ascii="Times New Roman" w:hAnsi="Times New Roman" w:cs="Times New Roman"/>
          <w:sz w:val="28"/>
          <w:szCs w:val="28"/>
          <w:lang w:val="uk-UA"/>
        </w:rPr>
        <w:t>»</w:t>
      </w:r>
      <w:r w:rsidR="00717E5F">
        <w:rPr>
          <w:rFonts w:ascii="Times New Roman" w:hAnsi="Times New Roman" w:cs="Times New Roman"/>
          <w:sz w:val="28"/>
          <w:szCs w:val="28"/>
          <w:lang w:val="uk-UA"/>
        </w:rPr>
        <w:t xml:space="preserve">. </w:t>
      </w:r>
      <w:r w:rsidR="00966245">
        <w:rPr>
          <w:rFonts w:ascii="Times New Roman" w:hAnsi="Times New Roman" w:cs="Times New Roman"/>
          <w:sz w:val="28"/>
          <w:szCs w:val="28"/>
          <w:lang w:val="uk-UA"/>
        </w:rPr>
        <w:t xml:space="preserve">На основі </w:t>
      </w:r>
      <w:r w:rsidR="00C61698">
        <w:rPr>
          <w:rFonts w:ascii="Times New Roman" w:hAnsi="Times New Roman" w:cs="Times New Roman"/>
          <w:sz w:val="28"/>
          <w:szCs w:val="28"/>
          <w:lang w:val="uk-UA"/>
        </w:rPr>
        <w:t xml:space="preserve">даних </w:t>
      </w:r>
      <w:r w:rsidR="00966245">
        <w:rPr>
          <w:rFonts w:ascii="Times New Roman" w:hAnsi="Times New Roman" w:cs="Times New Roman"/>
          <w:sz w:val="28"/>
          <w:szCs w:val="28"/>
          <w:lang w:val="uk-UA"/>
        </w:rPr>
        <w:t>стратегічного плану розвитку КП УЗН (</w:t>
      </w:r>
      <w:r w:rsidR="00C61698">
        <w:rPr>
          <w:rFonts w:ascii="Times New Roman" w:hAnsi="Times New Roman" w:cs="Times New Roman"/>
          <w:sz w:val="28"/>
          <w:szCs w:val="28"/>
          <w:lang w:val="uk-UA"/>
        </w:rPr>
        <w:t xml:space="preserve">утримання зелених зон) Дніпровського району </w:t>
      </w:r>
      <w:r w:rsidR="00C6096A">
        <w:rPr>
          <w:rFonts w:ascii="Times New Roman" w:hAnsi="Times New Roman" w:cs="Times New Roman"/>
          <w:sz w:val="28"/>
          <w:szCs w:val="28"/>
          <w:lang w:val="uk-UA"/>
        </w:rPr>
        <w:t>встановлено</w:t>
      </w:r>
      <w:r w:rsidR="00C61698">
        <w:rPr>
          <w:rFonts w:ascii="Times New Roman" w:hAnsi="Times New Roman" w:cs="Times New Roman"/>
          <w:sz w:val="28"/>
          <w:szCs w:val="28"/>
          <w:lang w:val="uk-UA"/>
        </w:rPr>
        <w:t xml:space="preserve">, що </w:t>
      </w:r>
      <w:r w:rsidR="00C6096A">
        <w:rPr>
          <w:rFonts w:ascii="Times New Roman" w:hAnsi="Times New Roman" w:cs="Times New Roman"/>
          <w:sz w:val="28"/>
          <w:szCs w:val="28"/>
          <w:lang w:val="uk-UA"/>
        </w:rPr>
        <w:t>в межах</w:t>
      </w:r>
      <w:r w:rsidR="00C61698">
        <w:rPr>
          <w:rFonts w:ascii="Times New Roman" w:hAnsi="Times New Roman" w:cs="Times New Roman"/>
          <w:sz w:val="28"/>
          <w:szCs w:val="28"/>
          <w:lang w:val="uk-UA"/>
        </w:rPr>
        <w:t xml:space="preserve"> п</w:t>
      </w:r>
      <w:r w:rsidR="00C6096A">
        <w:rPr>
          <w:rFonts w:ascii="Times New Roman" w:hAnsi="Times New Roman" w:cs="Times New Roman"/>
          <w:sz w:val="28"/>
          <w:szCs w:val="28"/>
          <w:lang w:val="uk-UA"/>
        </w:rPr>
        <w:t xml:space="preserve">ромислової сфери </w:t>
      </w:r>
      <w:r w:rsidR="00C61698">
        <w:rPr>
          <w:rFonts w:ascii="Times New Roman" w:hAnsi="Times New Roman" w:cs="Times New Roman"/>
          <w:sz w:val="28"/>
          <w:szCs w:val="28"/>
          <w:lang w:val="uk-UA"/>
        </w:rPr>
        <w:t>перебуває понад 1 тис. га зелених насаджень</w:t>
      </w:r>
      <w:r w:rsidR="003823A6">
        <w:rPr>
          <w:rFonts w:ascii="Times New Roman" w:hAnsi="Times New Roman" w:cs="Times New Roman"/>
          <w:sz w:val="28"/>
          <w:szCs w:val="28"/>
          <w:lang w:val="uk-UA"/>
        </w:rPr>
        <w:t>, які потребують</w:t>
      </w:r>
      <w:r w:rsidR="001840B6">
        <w:rPr>
          <w:rFonts w:ascii="Times New Roman" w:hAnsi="Times New Roman" w:cs="Times New Roman"/>
          <w:sz w:val="28"/>
          <w:szCs w:val="28"/>
          <w:lang w:val="uk-UA"/>
        </w:rPr>
        <w:t xml:space="preserve"> утримання </w:t>
      </w:r>
      <w:r w:rsidR="003823A6">
        <w:rPr>
          <w:rFonts w:ascii="Times New Roman" w:hAnsi="Times New Roman" w:cs="Times New Roman"/>
          <w:sz w:val="28"/>
          <w:szCs w:val="28"/>
          <w:lang w:val="uk-UA"/>
        </w:rPr>
        <w:t xml:space="preserve">й </w:t>
      </w:r>
      <w:r w:rsidR="001840B6">
        <w:rPr>
          <w:rFonts w:ascii="Times New Roman" w:hAnsi="Times New Roman" w:cs="Times New Roman"/>
          <w:sz w:val="28"/>
          <w:szCs w:val="28"/>
          <w:lang w:val="uk-UA"/>
        </w:rPr>
        <w:t>відновлення.</w:t>
      </w:r>
      <w:r w:rsidR="003823A6">
        <w:rPr>
          <w:rFonts w:ascii="Times New Roman" w:hAnsi="Times New Roman" w:cs="Times New Roman"/>
          <w:sz w:val="28"/>
          <w:szCs w:val="28"/>
          <w:lang w:val="uk-UA"/>
        </w:rPr>
        <w:t xml:space="preserve"> </w:t>
      </w:r>
      <w:r w:rsidR="00870F79">
        <w:rPr>
          <w:rFonts w:ascii="Times New Roman" w:hAnsi="Times New Roman" w:cs="Times New Roman"/>
          <w:sz w:val="28"/>
          <w:szCs w:val="28"/>
          <w:lang w:val="uk-UA"/>
        </w:rPr>
        <w:t xml:space="preserve"> </w:t>
      </w:r>
      <w:r w:rsidR="003823A6">
        <w:rPr>
          <w:rFonts w:ascii="Times New Roman" w:hAnsi="Times New Roman" w:cs="Times New Roman"/>
          <w:sz w:val="28"/>
          <w:szCs w:val="28"/>
          <w:lang w:val="uk-UA"/>
        </w:rPr>
        <w:t xml:space="preserve"> </w:t>
      </w:r>
    </w:p>
    <w:p w14:paraId="207AF2FD" w14:textId="6D98DE45" w:rsidR="006A1CC2" w:rsidRDefault="004335F0" w:rsidP="004335F0">
      <w:pPr>
        <w:spacing w:line="360" w:lineRule="auto"/>
        <w:jc w:val="center"/>
        <w:rPr>
          <w:rFonts w:ascii="Times New Roman" w:hAnsi="Times New Roman" w:cs="Times New Roman"/>
          <w:sz w:val="28"/>
          <w:szCs w:val="28"/>
          <w:lang w:val="uk-UA"/>
        </w:rPr>
      </w:pPr>
      <w:r>
        <w:rPr>
          <w:noProof/>
        </w:rPr>
        <w:drawing>
          <wp:inline distT="0" distB="0" distL="0" distR="0" wp14:anchorId="3AF66E54" wp14:editId="713162F9">
            <wp:extent cx="6141060" cy="4248785"/>
            <wp:effectExtent l="0" t="0" r="0" b="0"/>
            <wp:docPr id="5" name="Рисунок 5" descr="генплан-2025 збільшує території парків та скверів столиці на 2200 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енплан-2025 збільшує території парків та скверів столиці на 2200 га"/>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85037" cy="4279211"/>
                    </a:xfrm>
                    <a:prstGeom prst="rect">
                      <a:avLst/>
                    </a:prstGeom>
                    <a:noFill/>
                    <a:ln>
                      <a:noFill/>
                    </a:ln>
                  </pic:spPr>
                </pic:pic>
              </a:graphicData>
            </a:graphic>
          </wp:inline>
        </w:drawing>
      </w:r>
    </w:p>
    <w:p w14:paraId="7B07220B" w14:textId="04A007C0" w:rsidR="004335F0" w:rsidRPr="003823A6" w:rsidRDefault="003823A6" w:rsidP="003823A6">
      <w:pPr>
        <w:spacing w:after="0" w:line="240" w:lineRule="auto"/>
        <w:jc w:val="center"/>
        <w:rPr>
          <w:rFonts w:ascii="Times New Roman" w:hAnsi="Times New Roman" w:cs="Times New Roman"/>
          <w:b/>
          <w:bCs/>
          <w:sz w:val="24"/>
          <w:szCs w:val="24"/>
          <w:lang w:val="uk-UA"/>
        </w:rPr>
      </w:pPr>
      <w:r w:rsidRPr="003823A6">
        <w:rPr>
          <w:rFonts w:ascii="Times New Roman" w:hAnsi="Times New Roman" w:cs="Times New Roman"/>
          <w:b/>
          <w:bCs/>
          <w:sz w:val="24"/>
          <w:szCs w:val="24"/>
          <w:lang w:val="uk-UA"/>
        </w:rPr>
        <w:t xml:space="preserve">Рис. 2.8. </w:t>
      </w:r>
      <w:r w:rsidR="004335F0" w:rsidRPr="003823A6">
        <w:rPr>
          <w:rFonts w:ascii="Times New Roman" w:hAnsi="Times New Roman" w:cs="Times New Roman"/>
          <w:b/>
          <w:bCs/>
          <w:sz w:val="24"/>
          <w:szCs w:val="24"/>
          <w:lang w:val="uk-UA"/>
        </w:rPr>
        <w:t xml:space="preserve">Генеральний план міста Києва до 2025 р. (запозичено з інтернет-джерела: </w:t>
      </w:r>
      <w:hyperlink r:id="rId22" w:history="1">
        <w:r w:rsidR="004335F0" w:rsidRPr="003823A6">
          <w:rPr>
            <w:rStyle w:val="aa"/>
            <w:rFonts w:ascii="Times New Roman" w:hAnsi="Times New Roman" w:cs="Times New Roman"/>
            <w:b/>
            <w:bCs/>
            <w:sz w:val="24"/>
            <w:szCs w:val="24"/>
            <w:lang w:val="uk-UA"/>
          </w:rPr>
          <w:t>https://kmr.gov.ua/news/genplan-2025-zbilshue-teritorii-parkiv-ta-skveriv-stolitsi-na-2200-ga</w:t>
        </w:r>
      </w:hyperlink>
      <w:r w:rsidR="004335F0" w:rsidRPr="003823A6">
        <w:rPr>
          <w:rFonts w:ascii="Times New Roman" w:hAnsi="Times New Roman" w:cs="Times New Roman"/>
          <w:b/>
          <w:bCs/>
          <w:sz w:val="24"/>
          <w:szCs w:val="24"/>
          <w:lang w:val="uk-UA"/>
        </w:rPr>
        <w:t>)</w:t>
      </w:r>
    </w:p>
    <w:p w14:paraId="460C880C" w14:textId="77777777" w:rsidR="003823A6" w:rsidRDefault="004335F0" w:rsidP="00382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C93DDA7" w14:textId="47783A9B" w:rsidR="004335F0" w:rsidRDefault="009B52E8" w:rsidP="00382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генеральним планом Києва до 2025 року</w:t>
      </w:r>
      <w:r w:rsidR="005C7D23">
        <w:rPr>
          <w:rFonts w:ascii="Times New Roman" w:hAnsi="Times New Roman" w:cs="Times New Roman"/>
          <w:sz w:val="28"/>
          <w:szCs w:val="28"/>
          <w:lang w:val="uk-UA"/>
        </w:rPr>
        <w:t>, передбач</w:t>
      </w:r>
      <w:r w:rsidR="003823A6">
        <w:rPr>
          <w:rFonts w:ascii="Times New Roman" w:hAnsi="Times New Roman" w:cs="Times New Roman"/>
          <w:sz w:val="28"/>
          <w:szCs w:val="28"/>
          <w:lang w:val="uk-UA"/>
        </w:rPr>
        <w:t>алося</w:t>
      </w:r>
      <w:r w:rsidR="005C7D23">
        <w:rPr>
          <w:rFonts w:ascii="Times New Roman" w:hAnsi="Times New Roman" w:cs="Times New Roman"/>
          <w:sz w:val="28"/>
          <w:szCs w:val="28"/>
          <w:lang w:val="uk-UA"/>
        </w:rPr>
        <w:t xml:space="preserve"> збільшення зелених зон столиці приблизно на більш ніж 2 тис. га, частина з яких належа</w:t>
      </w:r>
      <w:r w:rsidR="003823A6">
        <w:rPr>
          <w:rFonts w:ascii="Times New Roman" w:hAnsi="Times New Roman" w:cs="Times New Roman"/>
          <w:sz w:val="28"/>
          <w:szCs w:val="28"/>
          <w:lang w:val="uk-UA"/>
        </w:rPr>
        <w:t>ла</w:t>
      </w:r>
      <w:r w:rsidR="005C7D23">
        <w:rPr>
          <w:rFonts w:ascii="Times New Roman" w:hAnsi="Times New Roman" w:cs="Times New Roman"/>
          <w:sz w:val="28"/>
          <w:szCs w:val="28"/>
          <w:lang w:val="uk-UA"/>
        </w:rPr>
        <w:t xml:space="preserve"> Дніпровському району</w:t>
      </w:r>
      <w:r w:rsidR="00A366FB">
        <w:rPr>
          <w:rFonts w:ascii="Times New Roman" w:hAnsi="Times New Roman" w:cs="Times New Roman"/>
          <w:sz w:val="28"/>
          <w:szCs w:val="28"/>
          <w:lang w:val="uk-UA"/>
        </w:rPr>
        <w:t xml:space="preserve"> </w:t>
      </w:r>
      <w:r w:rsidR="001B378B" w:rsidRPr="00961D83">
        <w:rPr>
          <w:rFonts w:ascii="Times New Roman" w:hAnsi="Times New Roman" w:cs="Times New Roman"/>
          <w:sz w:val="28"/>
          <w:szCs w:val="28"/>
        </w:rPr>
        <w:t xml:space="preserve">[15] </w:t>
      </w:r>
      <w:r w:rsidR="00A366FB">
        <w:rPr>
          <w:rFonts w:ascii="Times New Roman" w:hAnsi="Times New Roman" w:cs="Times New Roman"/>
          <w:sz w:val="28"/>
          <w:szCs w:val="28"/>
          <w:lang w:val="uk-UA"/>
        </w:rPr>
        <w:t>(рис.</w:t>
      </w:r>
      <w:r w:rsidR="003823A6">
        <w:rPr>
          <w:rFonts w:ascii="Times New Roman" w:hAnsi="Times New Roman" w:cs="Times New Roman"/>
          <w:sz w:val="28"/>
          <w:szCs w:val="28"/>
          <w:lang w:val="uk-UA"/>
        </w:rPr>
        <w:t xml:space="preserve"> 2.8.</w:t>
      </w:r>
      <w:r w:rsidR="00A366FB">
        <w:rPr>
          <w:rFonts w:ascii="Times New Roman" w:hAnsi="Times New Roman" w:cs="Times New Roman"/>
          <w:sz w:val="28"/>
          <w:szCs w:val="28"/>
          <w:lang w:val="uk-UA"/>
        </w:rPr>
        <w:t>)</w:t>
      </w:r>
      <w:r w:rsidR="005C7D23">
        <w:rPr>
          <w:rFonts w:ascii="Times New Roman" w:hAnsi="Times New Roman" w:cs="Times New Roman"/>
          <w:sz w:val="28"/>
          <w:szCs w:val="28"/>
          <w:lang w:val="uk-UA"/>
        </w:rPr>
        <w:t xml:space="preserve">. </w:t>
      </w:r>
      <w:r w:rsidR="003823A6">
        <w:rPr>
          <w:rFonts w:ascii="Times New Roman" w:hAnsi="Times New Roman" w:cs="Times New Roman"/>
          <w:sz w:val="28"/>
          <w:szCs w:val="28"/>
          <w:lang w:val="uk-UA"/>
        </w:rPr>
        <w:t>Місцевою владою в</w:t>
      </w:r>
      <w:r w:rsidR="00961566">
        <w:rPr>
          <w:rFonts w:ascii="Times New Roman" w:hAnsi="Times New Roman" w:cs="Times New Roman"/>
          <w:sz w:val="28"/>
          <w:szCs w:val="28"/>
          <w:lang w:val="uk-UA"/>
        </w:rPr>
        <w:t>казу</w:t>
      </w:r>
      <w:r w:rsidR="003823A6">
        <w:rPr>
          <w:rFonts w:ascii="Times New Roman" w:hAnsi="Times New Roman" w:cs="Times New Roman"/>
          <w:sz w:val="28"/>
          <w:szCs w:val="28"/>
          <w:lang w:val="uk-UA"/>
        </w:rPr>
        <w:t>валося</w:t>
      </w:r>
      <w:r w:rsidR="00961566">
        <w:rPr>
          <w:rFonts w:ascii="Times New Roman" w:hAnsi="Times New Roman" w:cs="Times New Roman"/>
          <w:sz w:val="28"/>
          <w:szCs w:val="28"/>
          <w:lang w:val="uk-UA"/>
        </w:rPr>
        <w:t xml:space="preserve"> про частков</w:t>
      </w:r>
      <w:r w:rsidR="000B4D01">
        <w:rPr>
          <w:rFonts w:ascii="Times New Roman" w:hAnsi="Times New Roman" w:cs="Times New Roman"/>
          <w:sz w:val="28"/>
          <w:szCs w:val="28"/>
          <w:lang w:val="uk-UA"/>
        </w:rPr>
        <w:t>у</w:t>
      </w:r>
      <w:r w:rsidR="00961566">
        <w:rPr>
          <w:rFonts w:ascii="Times New Roman" w:hAnsi="Times New Roman" w:cs="Times New Roman"/>
          <w:sz w:val="28"/>
          <w:szCs w:val="28"/>
          <w:lang w:val="uk-UA"/>
        </w:rPr>
        <w:t xml:space="preserve"> компенсаці</w:t>
      </w:r>
      <w:r w:rsidR="000B4D01">
        <w:rPr>
          <w:rFonts w:ascii="Times New Roman" w:hAnsi="Times New Roman" w:cs="Times New Roman"/>
          <w:sz w:val="28"/>
          <w:szCs w:val="28"/>
          <w:lang w:val="uk-UA"/>
        </w:rPr>
        <w:t>ю</w:t>
      </w:r>
      <w:r w:rsidR="00961566">
        <w:rPr>
          <w:rFonts w:ascii="Times New Roman" w:hAnsi="Times New Roman" w:cs="Times New Roman"/>
          <w:sz w:val="28"/>
          <w:szCs w:val="28"/>
          <w:lang w:val="uk-UA"/>
        </w:rPr>
        <w:t xml:space="preserve"> втрат зелених зон </w:t>
      </w:r>
      <w:r w:rsidR="000B4D01">
        <w:rPr>
          <w:rFonts w:ascii="Times New Roman" w:hAnsi="Times New Roman" w:cs="Times New Roman"/>
          <w:sz w:val="28"/>
          <w:szCs w:val="28"/>
          <w:lang w:val="uk-UA"/>
        </w:rPr>
        <w:t>в результаті</w:t>
      </w:r>
      <w:r w:rsidR="00961566">
        <w:rPr>
          <w:rFonts w:ascii="Times New Roman" w:hAnsi="Times New Roman" w:cs="Times New Roman"/>
          <w:sz w:val="28"/>
          <w:szCs w:val="28"/>
          <w:lang w:val="uk-UA"/>
        </w:rPr>
        <w:t xml:space="preserve"> новобудов</w:t>
      </w:r>
      <w:r w:rsidR="00F1216B">
        <w:rPr>
          <w:rFonts w:ascii="Times New Roman" w:hAnsi="Times New Roman" w:cs="Times New Roman"/>
          <w:sz w:val="28"/>
          <w:szCs w:val="28"/>
          <w:lang w:val="uk-UA"/>
        </w:rPr>
        <w:t>, застосовуючи метод</w:t>
      </w:r>
      <w:r w:rsidR="000B4D01">
        <w:rPr>
          <w:rFonts w:ascii="Times New Roman" w:hAnsi="Times New Roman" w:cs="Times New Roman"/>
          <w:sz w:val="28"/>
          <w:szCs w:val="28"/>
          <w:lang w:val="uk-UA"/>
        </w:rPr>
        <w:t>и</w:t>
      </w:r>
      <w:r w:rsidR="00F1216B">
        <w:rPr>
          <w:rFonts w:ascii="Times New Roman" w:hAnsi="Times New Roman" w:cs="Times New Roman"/>
          <w:sz w:val="28"/>
          <w:szCs w:val="28"/>
          <w:lang w:val="uk-UA"/>
        </w:rPr>
        <w:t xml:space="preserve"> дистанційного зонування</w:t>
      </w:r>
      <w:r w:rsidR="00390107">
        <w:rPr>
          <w:rFonts w:ascii="Times New Roman" w:hAnsi="Times New Roman" w:cs="Times New Roman"/>
          <w:sz w:val="28"/>
          <w:szCs w:val="28"/>
          <w:lang w:val="uk-UA"/>
        </w:rPr>
        <w:t xml:space="preserve"> </w:t>
      </w:r>
      <w:r w:rsidR="00390107" w:rsidRPr="00961D83">
        <w:rPr>
          <w:rFonts w:ascii="Times New Roman" w:hAnsi="Times New Roman" w:cs="Times New Roman"/>
          <w:sz w:val="28"/>
          <w:szCs w:val="28"/>
        </w:rPr>
        <w:t>[21]</w:t>
      </w:r>
      <w:r w:rsidR="00961566">
        <w:rPr>
          <w:rFonts w:ascii="Times New Roman" w:hAnsi="Times New Roman" w:cs="Times New Roman"/>
          <w:sz w:val="28"/>
          <w:szCs w:val="28"/>
          <w:lang w:val="uk-UA"/>
        </w:rPr>
        <w:t xml:space="preserve">. </w:t>
      </w:r>
      <w:r w:rsidR="003531A1">
        <w:rPr>
          <w:rFonts w:ascii="Times New Roman" w:hAnsi="Times New Roman" w:cs="Times New Roman"/>
          <w:sz w:val="28"/>
          <w:szCs w:val="28"/>
          <w:lang w:val="uk-UA"/>
        </w:rPr>
        <w:t xml:space="preserve">Однією з найбільших проблем стану довкілля Дніпровського району вважається атмосферне забруднення. Кількість автомобільного транспорту є </w:t>
      </w:r>
      <w:r w:rsidR="000B4D01">
        <w:rPr>
          <w:rFonts w:ascii="Times New Roman" w:hAnsi="Times New Roman" w:cs="Times New Roman"/>
          <w:sz w:val="28"/>
          <w:szCs w:val="28"/>
          <w:lang w:val="uk-UA"/>
        </w:rPr>
        <w:t xml:space="preserve">його </w:t>
      </w:r>
      <w:r w:rsidR="003531A1">
        <w:rPr>
          <w:rFonts w:ascii="Times New Roman" w:hAnsi="Times New Roman" w:cs="Times New Roman"/>
          <w:sz w:val="28"/>
          <w:szCs w:val="28"/>
          <w:lang w:val="uk-UA"/>
        </w:rPr>
        <w:t>ключовим фактором</w:t>
      </w:r>
      <w:r w:rsidR="000B4D01">
        <w:rPr>
          <w:rFonts w:ascii="Times New Roman" w:hAnsi="Times New Roman" w:cs="Times New Roman"/>
          <w:sz w:val="28"/>
          <w:szCs w:val="28"/>
          <w:lang w:val="uk-UA"/>
        </w:rPr>
        <w:t>.</w:t>
      </w:r>
      <w:r w:rsidR="00A366FB">
        <w:rPr>
          <w:rFonts w:ascii="Times New Roman" w:hAnsi="Times New Roman" w:cs="Times New Roman"/>
          <w:sz w:val="28"/>
          <w:szCs w:val="28"/>
          <w:lang w:val="uk-UA"/>
        </w:rPr>
        <w:t xml:space="preserve"> </w:t>
      </w:r>
      <w:r w:rsidR="000B4D01">
        <w:rPr>
          <w:rFonts w:ascii="Times New Roman" w:hAnsi="Times New Roman" w:cs="Times New Roman"/>
          <w:sz w:val="28"/>
          <w:szCs w:val="28"/>
          <w:lang w:val="uk-UA"/>
        </w:rPr>
        <w:t xml:space="preserve">Даний адміністративний </w:t>
      </w:r>
      <w:r w:rsidR="00F109AA">
        <w:rPr>
          <w:rFonts w:ascii="Times New Roman" w:hAnsi="Times New Roman" w:cs="Times New Roman"/>
          <w:sz w:val="28"/>
          <w:szCs w:val="28"/>
          <w:lang w:val="uk-UA"/>
        </w:rPr>
        <w:t>район має потужні транспортні коридори</w:t>
      </w:r>
      <w:r w:rsidR="000B4D01">
        <w:rPr>
          <w:rFonts w:ascii="Times New Roman" w:hAnsi="Times New Roman" w:cs="Times New Roman"/>
          <w:sz w:val="28"/>
          <w:szCs w:val="28"/>
          <w:lang w:val="uk-UA"/>
        </w:rPr>
        <w:t>, такі</w:t>
      </w:r>
      <w:r w:rsidR="00F109AA">
        <w:rPr>
          <w:rFonts w:ascii="Times New Roman" w:hAnsi="Times New Roman" w:cs="Times New Roman"/>
          <w:sz w:val="28"/>
          <w:szCs w:val="28"/>
          <w:lang w:val="uk-UA"/>
        </w:rPr>
        <w:t xml:space="preserve"> як мости Метро та Патона, проспекти Броварський, Воскресен</w:t>
      </w:r>
      <w:r w:rsidR="00E9286F">
        <w:rPr>
          <w:rFonts w:ascii="Times New Roman" w:hAnsi="Times New Roman" w:cs="Times New Roman"/>
          <w:sz w:val="28"/>
          <w:szCs w:val="28"/>
          <w:lang w:val="uk-UA"/>
        </w:rPr>
        <w:t xml:space="preserve">ський та Леоніда Каденюка, </w:t>
      </w:r>
      <w:r w:rsidR="000B4D01">
        <w:rPr>
          <w:rFonts w:ascii="Times New Roman" w:hAnsi="Times New Roman" w:cs="Times New Roman"/>
          <w:sz w:val="28"/>
          <w:szCs w:val="28"/>
          <w:lang w:val="uk-UA"/>
        </w:rPr>
        <w:t>а також</w:t>
      </w:r>
      <w:r w:rsidR="00E9286F">
        <w:rPr>
          <w:rFonts w:ascii="Times New Roman" w:hAnsi="Times New Roman" w:cs="Times New Roman"/>
          <w:sz w:val="28"/>
          <w:szCs w:val="28"/>
          <w:lang w:val="uk-UA"/>
        </w:rPr>
        <w:t xml:space="preserve"> окремі </w:t>
      </w:r>
      <w:r w:rsidR="00E9286F">
        <w:rPr>
          <w:rFonts w:ascii="Times New Roman" w:hAnsi="Times New Roman" w:cs="Times New Roman"/>
          <w:sz w:val="28"/>
          <w:szCs w:val="28"/>
          <w:lang w:val="uk-UA"/>
        </w:rPr>
        <w:lastRenderedPageBreak/>
        <w:t xml:space="preserve">транспортні розв’язки </w:t>
      </w:r>
      <w:r w:rsidR="000B4D01">
        <w:rPr>
          <w:rFonts w:ascii="Times New Roman" w:hAnsi="Times New Roman" w:cs="Times New Roman"/>
          <w:sz w:val="28"/>
          <w:szCs w:val="28"/>
          <w:lang w:val="uk-UA"/>
        </w:rPr>
        <w:t xml:space="preserve">поблизу </w:t>
      </w:r>
      <w:r w:rsidR="00E9286F">
        <w:rPr>
          <w:rFonts w:ascii="Times New Roman" w:hAnsi="Times New Roman" w:cs="Times New Roman"/>
          <w:sz w:val="28"/>
          <w:szCs w:val="28"/>
          <w:lang w:val="uk-UA"/>
        </w:rPr>
        <w:t xml:space="preserve">станції метро «Чернігівська». </w:t>
      </w:r>
      <w:r w:rsidR="00DF5D85">
        <w:rPr>
          <w:rFonts w:ascii="Times New Roman" w:hAnsi="Times New Roman" w:cs="Times New Roman"/>
          <w:sz w:val="28"/>
          <w:szCs w:val="28"/>
          <w:lang w:val="uk-UA"/>
        </w:rPr>
        <w:t>Рівень забруднення залежить від інтенсивності та умов руху автотранспорту</w:t>
      </w:r>
      <w:r w:rsidR="000B4D01">
        <w:rPr>
          <w:rFonts w:ascii="Times New Roman" w:hAnsi="Times New Roman" w:cs="Times New Roman"/>
          <w:sz w:val="28"/>
          <w:szCs w:val="28"/>
          <w:lang w:val="uk-UA"/>
        </w:rPr>
        <w:t xml:space="preserve">. </w:t>
      </w:r>
    </w:p>
    <w:p w14:paraId="4DEB1EB8" w14:textId="594F124A" w:rsidR="00541DA4" w:rsidRDefault="009F29EB" w:rsidP="00382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1C1C80">
        <w:rPr>
          <w:rFonts w:ascii="Times New Roman" w:hAnsi="Times New Roman" w:cs="Times New Roman"/>
          <w:sz w:val="28"/>
          <w:szCs w:val="28"/>
          <w:lang w:val="uk-UA"/>
        </w:rPr>
        <w:t>ошкодження зеленої інфраструктури або ї</w:t>
      </w:r>
      <w:r w:rsidR="00980E8F">
        <w:rPr>
          <w:rFonts w:ascii="Times New Roman" w:hAnsi="Times New Roman" w:cs="Times New Roman"/>
          <w:sz w:val="28"/>
          <w:szCs w:val="28"/>
          <w:lang w:val="uk-UA"/>
        </w:rPr>
        <w:t>ї</w:t>
      </w:r>
      <w:r w:rsidR="001C1C80">
        <w:rPr>
          <w:rFonts w:ascii="Times New Roman" w:hAnsi="Times New Roman" w:cs="Times New Roman"/>
          <w:sz w:val="28"/>
          <w:szCs w:val="28"/>
          <w:lang w:val="uk-UA"/>
        </w:rPr>
        <w:t xml:space="preserve"> фізичне знищення </w:t>
      </w:r>
      <w:r w:rsidR="00980E8F">
        <w:rPr>
          <w:rFonts w:ascii="Times New Roman" w:hAnsi="Times New Roman" w:cs="Times New Roman"/>
          <w:sz w:val="28"/>
          <w:szCs w:val="28"/>
          <w:lang w:val="uk-UA"/>
        </w:rPr>
        <w:t>поста</w:t>
      </w:r>
      <w:r w:rsidR="001C1C80">
        <w:rPr>
          <w:rFonts w:ascii="Times New Roman" w:hAnsi="Times New Roman" w:cs="Times New Roman"/>
          <w:sz w:val="28"/>
          <w:szCs w:val="28"/>
          <w:lang w:val="uk-UA"/>
        </w:rPr>
        <w:t>є</w:t>
      </w:r>
      <w:r w:rsidR="00980E8F">
        <w:rPr>
          <w:rFonts w:ascii="Times New Roman" w:hAnsi="Times New Roman" w:cs="Times New Roman"/>
          <w:sz w:val="28"/>
          <w:szCs w:val="28"/>
          <w:lang w:val="uk-UA"/>
        </w:rPr>
        <w:t xml:space="preserve"> ще</w:t>
      </w:r>
      <w:r w:rsidR="001C1C80">
        <w:rPr>
          <w:rFonts w:ascii="Times New Roman" w:hAnsi="Times New Roman" w:cs="Times New Roman"/>
          <w:sz w:val="28"/>
          <w:szCs w:val="28"/>
          <w:lang w:val="uk-UA"/>
        </w:rPr>
        <w:t xml:space="preserve"> одн</w:t>
      </w:r>
      <w:r w:rsidR="00980E8F">
        <w:rPr>
          <w:rFonts w:ascii="Times New Roman" w:hAnsi="Times New Roman" w:cs="Times New Roman"/>
          <w:sz w:val="28"/>
          <w:szCs w:val="28"/>
          <w:lang w:val="uk-UA"/>
        </w:rPr>
        <w:t>ією проблемою Дніпровського району</w:t>
      </w:r>
      <w:r w:rsidR="001C1C80">
        <w:rPr>
          <w:rFonts w:ascii="Times New Roman" w:hAnsi="Times New Roman" w:cs="Times New Roman"/>
          <w:sz w:val="28"/>
          <w:szCs w:val="28"/>
          <w:lang w:val="uk-UA"/>
        </w:rPr>
        <w:t xml:space="preserve">. </w:t>
      </w:r>
      <w:r w:rsidR="00B9758E">
        <w:rPr>
          <w:rFonts w:ascii="Times New Roman" w:hAnsi="Times New Roman" w:cs="Times New Roman"/>
          <w:sz w:val="28"/>
          <w:szCs w:val="28"/>
          <w:lang w:val="uk-UA"/>
        </w:rPr>
        <w:t xml:space="preserve">У лютому 2025 </w:t>
      </w:r>
      <w:r w:rsidR="00980E8F">
        <w:rPr>
          <w:rFonts w:ascii="Times New Roman" w:hAnsi="Times New Roman" w:cs="Times New Roman"/>
          <w:sz w:val="28"/>
          <w:szCs w:val="28"/>
          <w:lang w:val="uk-UA"/>
        </w:rPr>
        <w:t>р.</w:t>
      </w:r>
      <w:r w:rsidR="00B9758E">
        <w:rPr>
          <w:rFonts w:ascii="Times New Roman" w:hAnsi="Times New Roman" w:cs="Times New Roman"/>
          <w:sz w:val="28"/>
          <w:szCs w:val="28"/>
          <w:lang w:val="uk-UA"/>
        </w:rPr>
        <w:t xml:space="preserve"> Державна екологічна інспекція Столичного округу зафіксувала випадок незаконного перетворення трав’яного покриву під час облаштування вхідної групи нежитлового приміщення на вул</w:t>
      </w:r>
      <w:r w:rsidR="00980E8F">
        <w:rPr>
          <w:rFonts w:ascii="Times New Roman" w:hAnsi="Times New Roman" w:cs="Times New Roman"/>
          <w:sz w:val="28"/>
          <w:szCs w:val="28"/>
          <w:lang w:val="uk-UA"/>
        </w:rPr>
        <w:t>.</w:t>
      </w:r>
      <w:r w:rsidR="00B9758E">
        <w:rPr>
          <w:rFonts w:ascii="Times New Roman" w:hAnsi="Times New Roman" w:cs="Times New Roman"/>
          <w:sz w:val="28"/>
          <w:szCs w:val="28"/>
          <w:lang w:val="uk-UA"/>
        </w:rPr>
        <w:t xml:space="preserve"> Миропільській</w:t>
      </w:r>
      <w:r w:rsidR="005B6F56">
        <w:rPr>
          <w:rFonts w:ascii="Times New Roman" w:hAnsi="Times New Roman" w:cs="Times New Roman"/>
          <w:sz w:val="28"/>
          <w:szCs w:val="28"/>
          <w:lang w:val="uk-UA"/>
        </w:rPr>
        <w:t xml:space="preserve"> </w:t>
      </w:r>
      <w:r w:rsidR="005B6F56" w:rsidRPr="00980E8F">
        <w:rPr>
          <w:rFonts w:ascii="Times New Roman" w:hAnsi="Times New Roman" w:cs="Times New Roman"/>
          <w:sz w:val="28"/>
          <w:szCs w:val="28"/>
          <w:lang w:val="uk-UA"/>
        </w:rPr>
        <w:t>[38]</w:t>
      </w:r>
      <w:r w:rsidR="00B9758E">
        <w:rPr>
          <w:rFonts w:ascii="Times New Roman" w:hAnsi="Times New Roman" w:cs="Times New Roman"/>
          <w:sz w:val="28"/>
          <w:szCs w:val="28"/>
          <w:lang w:val="uk-UA"/>
        </w:rPr>
        <w:t>.</w:t>
      </w:r>
      <w:r w:rsidR="00980E8F">
        <w:rPr>
          <w:rFonts w:ascii="Times New Roman" w:hAnsi="Times New Roman" w:cs="Times New Roman"/>
          <w:sz w:val="28"/>
          <w:szCs w:val="28"/>
          <w:lang w:val="uk-UA"/>
        </w:rPr>
        <w:t xml:space="preserve"> </w:t>
      </w:r>
      <w:r w:rsidR="0068114A">
        <w:rPr>
          <w:rFonts w:ascii="Times New Roman" w:hAnsi="Times New Roman" w:cs="Times New Roman"/>
          <w:sz w:val="28"/>
          <w:szCs w:val="28"/>
          <w:lang w:val="uk-UA"/>
        </w:rPr>
        <w:t>Такі дії спричиняють фрагментаці</w:t>
      </w:r>
      <w:r w:rsidR="00980E8F">
        <w:rPr>
          <w:rFonts w:ascii="Times New Roman" w:hAnsi="Times New Roman" w:cs="Times New Roman"/>
          <w:sz w:val="28"/>
          <w:szCs w:val="28"/>
          <w:lang w:val="uk-UA"/>
        </w:rPr>
        <w:t>ю</w:t>
      </w:r>
      <w:r w:rsidR="0068114A">
        <w:rPr>
          <w:rFonts w:ascii="Times New Roman" w:hAnsi="Times New Roman" w:cs="Times New Roman"/>
          <w:sz w:val="28"/>
          <w:szCs w:val="28"/>
          <w:lang w:val="uk-UA"/>
        </w:rPr>
        <w:t xml:space="preserve"> зелених зон.</w:t>
      </w:r>
      <w:r w:rsidR="00980E8F">
        <w:rPr>
          <w:rFonts w:ascii="Times New Roman" w:hAnsi="Times New Roman" w:cs="Times New Roman"/>
          <w:sz w:val="28"/>
          <w:szCs w:val="28"/>
          <w:lang w:val="uk-UA"/>
        </w:rPr>
        <w:t xml:space="preserve"> Крім цього, місцевими жителями встановлені факти </w:t>
      </w:r>
      <w:r w:rsidR="0068114A">
        <w:rPr>
          <w:rFonts w:ascii="Times New Roman" w:hAnsi="Times New Roman" w:cs="Times New Roman"/>
          <w:sz w:val="28"/>
          <w:szCs w:val="28"/>
          <w:lang w:val="uk-UA"/>
        </w:rPr>
        <w:t>засмічен</w:t>
      </w:r>
      <w:r w:rsidR="00980E8F">
        <w:rPr>
          <w:rFonts w:ascii="Times New Roman" w:hAnsi="Times New Roman" w:cs="Times New Roman"/>
          <w:sz w:val="28"/>
          <w:szCs w:val="28"/>
          <w:lang w:val="uk-UA"/>
        </w:rPr>
        <w:t>ня</w:t>
      </w:r>
      <w:r w:rsidR="0068114A">
        <w:rPr>
          <w:rFonts w:ascii="Times New Roman" w:hAnsi="Times New Roman" w:cs="Times New Roman"/>
          <w:sz w:val="28"/>
          <w:szCs w:val="28"/>
          <w:lang w:val="uk-UA"/>
        </w:rPr>
        <w:t>, а також витоптування газонів</w:t>
      </w:r>
      <w:r w:rsidR="00980E8F">
        <w:rPr>
          <w:rFonts w:ascii="Times New Roman" w:hAnsi="Times New Roman" w:cs="Times New Roman"/>
          <w:sz w:val="28"/>
          <w:szCs w:val="28"/>
          <w:lang w:val="uk-UA"/>
        </w:rPr>
        <w:t xml:space="preserve"> </w:t>
      </w:r>
      <w:r w:rsidR="00772C15" w:rsidRPr="00961D83">
        <w:rPr>
          <w:rFonts w:ascii="Times New Roman" w:hAnsi="Times New Roman" w:cs="Times New Roman"/>
          <w:sz w:val="28"/>
          <w:szCs w:val="28"/>
          <w:lang w:val="uk-UA"/>
        </w:rPr>
        <w:t>[5]</w:t>
      </w:r>
      <w:r w:rsidR="00541DA4">
        <w:rPr>
          <w:rFonts w:ascii="Times New Roman" w:hAnsi="Times New Roman" w:cs="Times New Roman"/>
          <w:sz w:val="28"/>
          <w:szCs w:val="28"/>
          <w:lang w:val="uk-UA"/>
        </w:rPr>
        <w:t>. Яскравим прикладом є територія ЖК «Каховський», що розташований у Лівобережному масиві на півночі від однойменної станції метро (рис.</w:t>
      </w:r>
      <w:r w:rsidR="00980E8F">
        <w:rPr>
          <w:rFonts w:ascii="Times New Roman" w:hAnsi="Times New Roman" w:cs="Times New Roman"/>
          <w:sz w:val="28"/>
          <w:szCs w:val="28"/>
          <w:lang w:val="uk-UA"/>
        </w:rPr>
        <w:t xml:space="preserve"> 2.9.</w:t>
      </w:r>
      <w:r w:rsidR="00541DA4">
        <w:rPr>
          <w:rFonts w:ascii="Times New Roman" w:hAnsi="Times New Roman" w:cs="Times New Roman"/>
          <w:sz w:val="28"/>
          <w:szCs w:val="28"/>
          <w:lang w:val="uk-UA"/>
        </w:rPr>
        <w:t xml:space="preserve">). </w:t>
      </w:r>
    </w:p>
    <w:p w14:paraId="6AEAB5C6" w14:textId="4FA6C18A" w:rsidR="009F29EB" w:rsidRDefault="001C7B52" w:rsidP="001C7B52">
      <w:pPr>
        <w:spacing w:line="360" w:lineRule="auto"/>
        <w:jc w:val="center"/>
        <w:rPr>
          <w:rFonts w:ascii="Times New Roman" w:hAnsi="Times New Roman" w:cs="Times New Roman"/>
          <w:sz w:val="28"/>
          <w:szCs w:val="28"/>
          <w:lang w:val="uk-UA"/>
        </w:rPr>
      </w:pPr>
      <w:r>
        <w:rPr>
          <w:noProof/>
        </w:rPr>
        <w:drawing>
          <wp:inline distT="0" distB="0" distL="0" distR="0" wp14:anchorId="61B07D07" wp14:editId="7C9E4518">
            <wp:extent cx="6011620" cy="2513965"/>
            <wp:effectExtent l="0" t="0" r="8255" b="635"/>
            <wp:docPr id="14" name="Рисунок 14" descr="Житловий комплекс «Каховська» - новобудови Києва, ЖК «Каховська» від  будівельної компанії Київміськбуд | Хід будівницт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Житловий комплекс «Каховська» - новобудови Києва, ЖК «Каховська» від  будівельної компанії Київміськбуд | Хід будівництва"/>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59644" cy="2534048"/>
                    </a:xfrm>
                    <a:prstGeom prst="rect">
                      <a:avLst/>
                    </a:prstGeom>
                    <a:noFill/>
                    <a:ln>
                      <a:noFill/>
                    </a:ln>
                  </pic:spPr>
                </pic:pic>
              </a:graphicData>
            </a:graphic>
          </wp:inline>
        </w:drawing>
      </w:r>
    </w:p>
    <w:p w14:paraId="3E491E8B" w14:textId="3F3573F7" w:rsidR="001C7B52" w:rsidRPr="00980E8F" w:rsidRDefault="00980E8F" w:rsidP="00980E8F">
      <w:pPr>
        <w:spacing w:after="0" w:line="240" w:lineRule="auto"/>
        <w:jc w:val="center"/>
        <w:rPr>
          <w:rFonts w:ascii="Times New Roman" w:hAnsi="Times New Roman" w:cs="Times New Roman"/>
          <w:b/>
          <w:bCs/>
          <w:sz w:val="24"/>
          <w:szCs w:val="24"/>
          <w:lang w:val="uk-UA"/>
        </w:rPr>
      </w:pPr>
      <w:r w:rsidRPr="00980E8F">
        <w:rPr>
          <w:rFonts w:ascii="Times New Roman" w:hAnsi="Times New Roman" w:cs="Times New Roman"/>
          <w:b/>
          <w:bCs/>
          <w:sz w:val="24"/>
          <w:szCs w:val="24"/>
          <w:lang w:val="uk-UA"/>
        </w:rPr>
        <w:t xml:space="preserve">Рис. 2.9. </w:t>
      </w:r>
      <w:r w:rsidR="001C7B52" w:rsidRPr="00980E8F">
        <w:rPr>
          <w:rFonts w:ascii="Times New Roman" w:hAnsi="Times New Roman" w:cs="Times New Roman"/>
          <w:b/>
          <w:bCs/>
          <w:sz w:val="24"/>
          <w:szCs w:val="24"/>
          <w:lang w:val="uk-UA"/>
        </w:rPr>
        <w:t>ЖК «Каховський» на Лівобережному масиві (</w:t>
      </w:r>
      <w:r w:rsidR="00FA64E7" w:rsidRPr="00980E8F">
        <w:rPr>
          <w:rFonts w:ascii="Times New Roman" w:hAnsi="Times New Roman" w:cs="Times New Roman"/>
          <w:b/>
          <w:bCs/>
          <w:sz w:val="24"/>
          <w:szCs w:val="24"/>
          <w:lang w:val="uk-UA"/>
        </w:rPr>
        <w:t xml:space="preserve">запозичено з інтернет-джерела: </w:t>
      </w:r>
      <w:hyperlink r:id="rId24" w:history="1">
        <w:r w:rsidR="00FA64E7" w:rsidRPr="00980E8F">
          <w:rPr>
            <w:rStyle w:val="aa"/>
            <w:rFonts w:ascii="Times New Roman" w:hAnsi="Times New Roman" w:cs="Times New Roman"/>
            <w:b/>
            <w:bCs/>
            <w:sz w:val="24"/>
            <w:szCs w:val="24"/>
            <w:lang w:val="uk-UA"/>
          </w:rPr>
          <w:t>https://kmb.ua/ua/objects/299-zhk-vul-kakhovska-60</w:t>
        </w:r>
      </w:hyperlink>
      <w:r w:rsidR="001C7B52" w:rsidRPr="00980E8F">
        <w:rPr>
          <w:rFonts w:ascii="Times New Roman" w:hAnsi="Times New Roman" w:cs="Times New Roman"/>
          <w:b/>
          <w:bCs/>
          <w:sz w:val="24"/>
          <w:szCs w:val="24"/>
          <w:lang w:val="uk-UA"/>
        </w:rPr>
        <w:t>)</w:t>
      </w:r>
    </w:p>
    <w:p w14:paraId="314F442F" w14:textId="77777777" w:rsidR="00980E8F" w:rsidRDefault="00980E8F" w:rsidP="00980E8F">
      <w:pPr>
        <w:spacing w:after="0" w:line="360" w:lineRule="auto"/>
        <w:ind w:firstLine="709"/>
        <w:jc w:val="both"/>
        <w:rPr>
          <w:rFonts w:ascii="Times New Roman" w:hAnsi="Times New Roman" w:cs="Times New Roman"/>
          <w:sz w:val="28"/>
          <w:szCs w:val="28"/>
          <w:lang w:val="uk-UA"/>
        </w:rPr>
      </w:pPr>
    </w:p>
    <w:p w14:paraId="707A7E9D" w14:textId="5EEEC03B" w:rsidR="00980E8F" w:rsidRDefault="00980E8F" w:rsidP="00B544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Будівництво </w:t>
      </w:r>
      <w:r w:rsidR="00B54485">
        <w:rPr>
          <w:rFonts w:ascii="Times New Roman" w:hAnsi="Times New Roman" w:cs="Times New Roman"/>
          <w:sz w:val="28"/>
          <w:szCs w:val="28"/>
          <w:lang w:val="uk-UA"/>
        </w:rPr>
        <w:t>даного</w:t>
      </w:r>
      <w:r>
        <w:rPr>
          <w:rFonts w:ascii="Times New Roman" w:hAnsi="Times New Roman" w:cs="Times New Roman"/>
          <w:sz w:val="28"/>
          <w:szCs w:val="28"/>
          <w:lang w:val="uk-UA"/>
        </w:rPr>
        <w:t xml:space="preserve"> житлового комплексу супроводжувалося значним скороченням зелених зон на визначених ділянках. У період підготовки землі до будівництва було вирублено та пошкоджено значну кількість дерев і чагарникі</w:t>
      </w:r>
      <w:r w:rsidR="00B54485">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знищено частину газону. </w:t>
      </w:r>
      <w:r w:rsidR="00B54485">
        <w:rPr>
          <w:rFonts w:ascii="Times New Roman" w:hAnsi="Times New Roman" w:cs="Times New Roman"/>
          <w:sz w:val="28"/>
          <w:szCs w:val="28"/>
          <w:lang w:val="uk-UA"/>
        </w:rPr>
        <w:t>С</w:t>
      </w:r>
      <w:r>
        <w:rPr>
          <w:rFonts w:ascii="Times New Roman" w:hAnsi="Times New Roman" w:cs="Times New Roman"/>
          <w:sz w:val="28"/>
          <w:szCs w:val="28"/>
          <w:lang w:val="uk-UA"/>
        </w:rPr>
        <w:t>ам</w:t>
      </w:r>
      <w:r w:rsidR="00B54485">
        <w:rPr>
          <w:rFonts w:ascii="Times New Roman" w:hAnsi="Times New Roman" w:cs="Times New Roman"/>
          <w:sz w:val="28"/>
          <w:szCs w:val="28"/>
          <w:lang w:val="uk-UA"/>
        </w:rPr>
        <w:t>а</w:t>
      </w:r>
      <w:r>
        <w:rPr>
          <w:rFonts w:ascii="Times New Roman" w:hAnsi="Times New Roman" w:cs="Times New Roman"/>
          <w:sz w:val="28"/>
          <w:szCs w:val="28"/>
          <w:lang w:val="uk-UA"/>
        </w:rPr>
        <w:t xml:space="preserve"> забудова</w:t>
      </w:r>
      <w:r w:rsidR="00B544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ущільнений </w:t>
      </w:r>
      <w:r w:rsidR="00B54485">
        <w:rPr>
          <w:rFonts w:ascii="Times New Roman" w:hAnsi="Times New Roman" w:cs="Times New Roman"/>
          <w:sz w:val="28"/>
          <w:szCs w:val="28"/>
          <w:lang w:val="uk-UA"/>
        </w:rPr>
        <w:t>характер, що зменшує ймовірність</w:t>
      </w:r>
      <w:r>
        <w:rPr>
          <w:rFonts w:ascii="Times New Roman" w:hAnsi="Times New Roman" w:cs="Times New Roman"/>
          <w:sz w:val="28"/>
          <w:szCs w:val="28"/>
          <w:lang w:val="uk-UA"/>
        </w:rPr>
        <w:t xml:space="preserve"> </w:t>
      </w:r>
      <w:r w:rsidR="00B54485">
        <w:rPr>
          <w:rFonts w:ascii="Times New Roman" w:hAnsi="Times New Roman" w:cs="Times New Roman"/>
          <w:sz w:val="28"/>
          <w:szCs w:val="28"/>
          <w:lang w:val="uk-UA"/>
        </w:rPr>
        <w:t xml:space="preserve">створення нових </w:t>
      </w:r>
      <w:r>
        <w:rPr>
          <w:rFonts w:ascii="Times New Roman" w:hAnsi="Times New Roman" w:cs="Times New Roman"/>
          <w:sz w:val="28"/>
          <w:szCs w:val="28"/>
          <w:lang w:val="uk-UA"/>
        </w:rPr>
        <w:t>озеленених територі</w:t>
      </w:r>
      <w:r w:rsidR="00B54485">
        <w:rPr>
          <w:rFonts w:ascii="Times New Roman" w:hAnsi="Times New Roman" w:cs="Times New Roman"/>
          <w:sz w:val="28"/>
          <w:szCs w:val="28"/>
          <w:lang w:val="uk-UA"/>
        </w:rPr>
        <w:t xml:space="preserve">й.  </w:t>
      </w:r>
    </w:p>
    <w:p w14:paraId="144DF017" w14:textId="63F879B1" w:rsidR="000568DB" w:rsidRDefault="00E40441" w:rsidP="001E4109">
      <w:pPr>
        <w:spacing w:after="0" w:line="360" w:lineRule="auto"/>
        <w:ind w:firstLine="709"/>
        <w:jc w:val="both"/>
        <w:rPr>
          <w:rFonts w:ascii="Times New Roman" w:hAnsi="Times New Roman" w:cs="Times New Roman"/>
          <w:sz w:val="28"/>
          <w:szCs w:val="28"/>
          <w:lang w:val="uk-UA"/>
        </w:rPr>
      </w:pPr>
      <w:r w:rsidRPr="00E40441">
        <w:rPr>
          <w:rFonts w:ascii="Times New Roman" w:hAnsi="Times New Roman" w:cs="Times New Roman"/>
          <w:sz w:val="28"/>
          <w:szCs w:val="28"/>
          <w:lang w:val="uk-UA"/>
        </w:rPr>
        <w:t xml:space="preserve">Діяльність промислового </w:t>
      </w:r>
      <w:r w:rsidR="00BD7E40">
        <w:rPr>
          <w:rFonts w:ascii="Times New Roman" w:hAnsi="Times New Roman" w:cs="Times New Roman"/>
          <w:sz w:val="28"/>
          <w:szCs w:val="28"/>
          <w:lang w:val="uk-UA"/>
        </w:rPr>
        <w:t>комплексу</w:t>
      </w:r>
      <w:r w:rsidR="00B54485">
        <w:rPr>
          <w:rFonts w:ascii="Times New Roman" w:hAnsi="Times New Roman" w:cs="Times New Roman"/>
          <w:sz w:val="28"/>
          <w:szCs w:val="28"/>
          <w:lang w:val="uk-UA"/>
        </w:rPr>
        <w:t xml:space="preserve"> </w:t>
      </w:r>
      <w:r w:rsidRPr="00E40441">
        <w:rPr>
          <w:rFonts w:ascii="Times New Roman" w:hAnsi="Times New Roman" w:cs="Times New Roman"/>
          <w:sz w:val="28"/>
          <w:szCs w:val="28"/>
          <w:lang w:val="uk-UA"/>
        </w:rPr>
        <w:t>Дніпровського району</w:t>
      </w:r>
      <w:r w:rsidR="00B54485">
        <w:rPr>
          <w:rFonts w:ascii="Times New Roman" w:hAnsi="Times New Roman" w:cs="Times New Roman"/>
          <w:sz w:val="28"/>
          <w:szCs w:val="28"/>
          <w:lang w:val="uk-UA"/>
        </w:rPr>
        <w:t xml:space="preserve"> зумовлює</w:t>
      </w:r>
      <w:r w:rsidR="00077C23">
        <w:rPr>
          <w:rFonts w:ascii="Times New Roman" w:hAnsi="Times New Roman" w:cs="Times New Roman"/>
          <w:sz w:val="28"/>
          <w:szCs w:val="28"/>
          <w:lang w:val="uk-UA"/>
        </w:rPr>
        <w:t xml:space="preserve"> прямий негативний вплив</w:t>
      </w:r>
      <w:r w:rsidRPr="00E40441">
        <w:rPr>
          <w:rFonts w:ascii="Times New Roman" w:hAnsi="Times New Roman" w:cs="Times New Roman"/>
          <w:sz w:val="28"/>
          <w:szCs w:val="28"/>
          <w:lang w:val="uk-UA"/>
        </w:rPr>
        <w:t xml:space="preserve"> на прилеглі зелені </w:t>
      </w:r>
      <w:r w:rsidR="00B54485">
        <w:rPr>
          <w:rFonts w:ascii="Times New Roman" w:hAnsi="Times New Roman" w:cs="Times New Roman"/>
          <w:sz w:val="28"/>
          <w:szCs w:val="28"/>
          <w:lang w:val="uk-UA"/>
        </w:rPr>
        <w:t>насадження</w:t>
      </w:r>
      <w:r w:rsidRPr="00E40441">
        <w:rPr>
          <w:rFonts w:ascii="Times New Roman" w:hAnsi="Times New Roman" w:cs="Times New Roman"/>
          <w:sz w:val="28"/>
          <w:szCs w:val="28"/>
          <w:lang w:val="uk-UA"/>
        </w:rPr>
        <w:t xml:space="preserve">. </w:t>
      </w:r>
      <w:r w:rsidR="00B54485">
        <w:rPr>
          <w:rFonts w:ascii="Times New Roman" w:hAnsi="Times New Roman" w:cs="Times New Roman"/>
          <w:sz w:val="28"/>
          <w:szCs w:val="28"/>
          <w:lang w:val="uk-UA"/>
        </w:rPr>
        <w:t>М</w:t>
      </w:r>
      <w:r w:rsidRPr="00E40441">
        <w:rPr>
          <w:rFonts w:ascii="Times New Roman" w:hAnsi="Times New Roman" w:cs="Times New Roman"/>
          <w:sz w:val="28"/>
          <w:szCs w:val="28"/>
          <w:lang w:val="uk-UA"/>
        </w:rPr>
        <w:t>ашинобудівн</w:t>
      </w:r>
      <w:r w:rsidR="00B54485">
        <w:rPr>
          <w:rFonts w:ascii="Times New Roman" w:hAnsi="Times New Roman" w:cs="Times New Roman"/>
          <w:sz w:val="28"/>
          <w:szCs w:val="28"/>
          <w:lang w:val="uk-UA"/>
        </w:rPr>
        <w:t>і заводи</w:t>
      </w:r>
      <w:r w:rsidRPr="00E40441">
        <w:rPr>
          <w:rFonts w:ascii="Times New Roman" w:hAnsi="Times New Roman" w:cs="Times New Roman"/>
          <w:sz w:val="28"/>
          <w:szCs w:val="28"/>
          <w:lang w:val="uk-UA"/>
        </w:rPr>
        <w:t>, харчов</w:t>
      </w:r>
      <w:r w:rsidR="00B54485">
        <w:rPr>
          <w:rFonts w:ascii="Times New Roman" w:hAnsi="Times New Roman" w:cs="Times New Roman"/>
          <w:sz w:val="28"/>
          <w:szCs w:val="28"/>
          <w:lang w:val="uk-UA"/>
        </w:rPr>
        <w:t>і</w:t>
      </w:r>
      <w:r w:rsidRPr="00E40441">
        <w:rPr>
          <w:rFonts w:ascii="Times New Roman" w:hAnsi="Times New Roman" w:cs="Times New Roman"/>
          <w:sz w:val="28"/>
          <w:szCs w:val="28"/>
          <w:lang w:val="uk-UA"/>
        </w:rPr>
        <w:t>, складськ</w:t>
      </w:r>
      <w:r w:rsidR="00B54485">
        <w:rPr>
          <w:rFonts w:ascii="Times New Roman" w:hAnsi="Times New Roman" w:cs="Times New Roman"/>
          <w:sz w:val="28"/>
          <w:szCs w:val="28"/>
          <w:lang w:val="uk-UA"/>
        </w:rPr>
        <w:t>і</w:t>
      </w:r>
      <w:r w:rsidRPr="00E40441">
        <w:rPr>
          <w:rFonts w:ascii="Times New Roman" w:hAnsi="Times New Roman" w:cs="Times New Roman"/>
          <w:sz w:val="28"/>
          <w:szCs w:val="28"/>
          <w:lang w:val="uk-UA"/>
        </w:rPr>
        <w:t xml:space="preserve"> та логістичн</w:t>
      </w:r>
      <w:r w:rsidR="00B54485">
        <w:rPr>
          <w:rFonts w:ascii="Times New Roman" w:hAnsi="Times New Roman" w:cs="Times New Roman"/>
          <w:sz w:val="28"/>
          <w:szCs w:val="28"/>
          <w:lang w:val="uk-UA"/>
        </w:rPr>
        <w:t>і</w:t>
      </w:r>
      <w:r w:rsidRPr="00E40441">
        <w:rPr>
          <w:rFonts w:ascii="Times New Roman" w:hAnsi="Times New Roman" w:cs="Times New Roman"/>
          <w:sz w:val="28"/>
          <w:szCs w:val="28"/>
          <w:lang w:val="uk-UA"/>
        </w:rPr>
        <w:t xml:space="preserve"> об’єкт</w:t>
      </w:r>
      <w:r w:rsidR="00B54485">
        <w:rPr>
          <w:rFonts w:ascii="Times New Roman" w:hAnsi="Times New Roman" w:cs="Times New Roman"/>
          <w:sz w:val="28"/>
          <w:szCs w:val="28"/>
          <w:lang w:val="uk-UA"/>
        </w:rPr>
        <w:t>и</w:t>
      </w:r>
      <w:r w:rsidRPr="00E40441">
        <w:rPr>
          <w:rFonts w:ascii="Times New Roman" w:hAnsi="Times New Roman" w:cs="Times New Roman"/>
          <w:sz w:val="28"/>
          <w:szCs w:val="28"/>
          <w:lang w:val="uk-UA"/>
        </w:rPr>
        <w:t xml:space="preserve"> призводять до значного забруднення </w:t>
      </w:r>
      <w:r w:rsidRPr="00E40441">
        <w:rPr>
          <w:rFonts w:ascii="Times New Roman" w:hAnsi="Times New Roman" w:cs="Times New Roman"/>
          <w:sz w:val="28"/>
          <w:szCs w:val="28"/>
          <w:lang w:val="uk-UA"/>
        </w:rPr>
        <w:lastRenderedPageBreak/>
        <w:t>повітря</w:t>
      </w:r>
      <w:r w:rsidR="00B54485">
        <w:rPr>
          <w:rFonts w:ascii="Times New Roman" w:hAnsi="Times New Roman" w:cs="Times New Roman"/>
          <w:sz w:val="28"/>
          <w:szCs w:val="28"/>
          <w:lang w:val="uk-UA"/>
        </w:rPr>
        <w:t xml:space="preserve"> </w:t>
      </w:r>
      <w:r w:rsidR="001E4109">
        <w:rPr>
          <w:rFonts w:ascii="Times New Roman" w:hAnsi="Times New Roman" w:cs="Times New Roman"/>
          <w:sz w:val="28"/>
          <w:szCs w:val="28"/>
          <w:lang w:val="uk-UA"/>
        </w:rPr>
        <w:t>й</w:t>
      </w:r>
      <w:r w:rsidR="00B54485">
        <w:rPr>
          <w:rFonts w:ascii="Times New Roman" w:hAnsi="Times New Roman" w:cs="Times New Roman"/>
          <w:sz w:val="28"/>
          <w:szCs w:val="28"/>
          <w:lang w:val="uk-UA"/>
        </w:rPr>
        <w:t xml:space="preserve"> подальшого </w:t>
      </w:r>
      <w:r w:rsidRPr="00E40441">
        <w:rPr>
          <w:rFonts w:ascii="Times New Roman" w:hAnsi="Times New Roman" w:cs="Times New Roman"/>
          <w:sz w:val="28"/>
          <w:szCs w:val="28"/>
          <w:lang w:val="uk-UA"/>
        </w:rPr>
        <w:t xml:space="preserve">накопичення важких металів </w:t>
      </w:r>
      <w:r w:rsidR="00B54485">
        <w:rPr>
          <w:rFonts w:ascii="Times New Roman" w:hAnsi="Times New Roman" w:cs="Times New Roman"/>
          <w:sz w:val="28"/>
          <w:szCs w:val="28"/>
          <w:lang w:val="uk-UA"/>
        </w:rPr>
        <w:t>(</w:t>
      </w:r>
      <w:r w:rsidRPr="00E40441">
        <w:rPr>
          <w:rFonts w:ascii="Times New Roman" w:hAnsi="Times New Roman" w:cs="Times New Roman"/>
          <w:sz w:val="28"/>
          <w:szCs w:val="28"/>
          <w:lang w:val="uk-UA"/>
        </w:rPr>
        <w:t>свин</w:t>
      </w:r>
      <w:r w:rsidR="00B54485">
        <w:rPr>
          <w:rFonts w:ascii="Times New Roman" w:hAnsi="Times New Roman" w:cs="Times New Roman"/>
          <w:sz w:val="28"/>
          <w:szCs w:val="28"/>
          <w:lang w:val="uk-UA"/>
        </w:rPr>
        <w:t>цю</w:t>
      </w:r>
      <w:r w:rsidRPr="00E40441">
        <w:rPr>
          <w:rFonts w:ascii="Times New Roman" w:hAnsi="Times New Roman" w:cs="Times New Roman"/>
          <w:sz w:val="28"/>
          <w:szCs w:val="28"/>
          <w:lang w:val="uk-UA"/>
        </w:rPr>
        <w:t>, кадмі</w:t>
      </w:r>
      <w:r w:rsidR="00B54485">
        <w:rPr>
          <w:rFonts w:ascii="Times New Roman" w:hAnsi="Times New Roman" w:cs="Times New Roman"/>
          <w:sz w:val="28"/>
          <w:szCs w:val="28"/>
          <w:lang w:val="uk-UA"/>
        </w:rPr>
        <w:t>ю</w:t>
      </w:r>
      <w:r w:rsidRPr="00E40441">
        <w:rPr>
          <w:rFonts w:ascii="Times New Roman" w:hAnsi="Times New Roman" w:cs="Times New Roman"/>
          <w:sz w:val="28"/>
          <w:szCs w:val="28"/>
          <w:lang w:val="uk-UA"/>
        </w:rPr>
        <w:t>, цинк</w:t>
      </w:r>
      <w:r w:rsidR="00B54485">
        <w:rPr>
          <w:rFonts w:ascii="Times New Roman" w:hAnsi="Times New Roman" w:cs="Times New Roman"/>
          <w:sz w:val="28"/>
          <w:szCs w:val="28"/>
          <w:lang w:val="uk-UA"/>
        </w:rPr>
        <w:t xml:space="preserve">у, </w:t>
      </w:r>
      <w:r w:rsidRPr="00E40441">
        <w:rPr>
          <w:rFonts w:ascii="Times New Roman" w:hAnsi="Times New Roman" w:cs="Times New Roman"/>
          <w:sz w:val="28"/>
          <w:szCs w:val="28"/>
          <w:lang w:val="uk-UA"/>
        </w:rPr>
        <w:t>мід</w:t>
      </w:r>
      <w:r w:rsidR="00B54485">
        <w:rPr>
          <w:rFonts w:ascii="Times New Roman" w:hAnsi="Times New Roman" w:cs="Times New Roman"/>
          <w:sz w:val="28"/>
          <w:szCs w:val="28"/>
          <w:lang w:val="uk-UA"/>
        </w:rPr>
        <w:t>і)</w:t>
      </w:r>
      <w:r w:rsidRPr="00E40441">
        <w:rPr>
          <w:rFonts w:ascii="Times New Roman" w:hAnsi="Times New Roman" w:cs="Times New Roman"/>
          <w:sz w:val="28"/>
          <w:szCs w:val="28"/>
          <w:lang w:val="uk-UA"/>
        </w:rPr>
        <w:t xml:space="preserve"> у ґрунтах </w:t>
      </w:r>
      <w:r w:rsidR="00B54485">
        <w:rPr>
          <w:rFonts w:ascii="Times New Roman" w:hAnsi="Times New Roman" w:cs="Times New Roman"/>
          <w:sz w:val="28"/>
          <w:szCs w:val="28"/>
          <w:lang w:val="uk-UA"/>
        </w:rPr>
        <w:t>о</w:t>
      </w:r>
      <w:r w:rsidRPr="00E40441">
        <w:rPr>
          <w:rFonts w:ascii="Times New Roman" w:hAnsi="Times New Roman" w:cs="Times New Roman"/>
          <w:sz w:val="28"/>
          <w:szCs w:val="28"/>
          <w:lang w:val="uk-UA"/>
        </w:rPr>
        <w:t>зелен</w:t>
      </w:r>
      <w:r w:rsidR="00B54485">
        <w:rPr>
          <w:rFonts w:ascii="Times New Roman" w:hAnsi="Times New Roman" w:cs="Times New Roman"/>
          <w:sz w:val="28"/>
          <w:szCs w:val="28"/>
          <w:lang w:val="uk-UA"/>
        </w:rPr>
        <w:t>ен</w:t>
      </w:r>
      <w:r w:rsidRPr="00E40441">
        <w:rPr>
          <w:rFonts w:ascii="Times New Roman" w:hAnsi="Times New Roman" w:cs="Times New Roman"/>
          <w:sz w:val="28"/>
          <w:szCs w:val="28"/>
          <w:lang w:val="uk-UA"/>
        </w:rPr>
        <w:t>их територій</w:t>
      </w:r>
      <w:r w:rsidR="00B54485">
        <w:rPr>
          <w:rFonts w:ascii="Times New Roman" w:hAnsi="Times New Roman" w:cs="Times New Roman"/>
          <w:sz w:val="28"/>
          <w:szCs w:val="28"/>
          <w:lang w:val="uk-UA"/>
        </w:rPr>
        <w:t>.</w:t>
      </w:r>
      <w:r w:rsidRPr="00E40441">
        <w:rPr>
          <w:rFonts w:ascii="Times New Roman" w:hAnsi="Times New Roman" w:cs="Times New Roman"/>
          <w:sz w:val="28"/>
          <w:szCs w:val="28"/>
          <w:lang w:val="uk-UA"/>
        </w:rPr>
        <w:t xml:space="preserve"> У результаті відбувається пригнічення росту дерев, утворення хлорозу та некрозу листя, а також загальне зниження життєздатності рослинних угруповань.</w:t>
      </w:r>
      <w:r w:rsidR="001E4109" w:rsidRPr="001E4109">
        <w:rPr>
          <w:rFonts w:ascii="Times New Roman" w:hAnsi="Times New Roman" w:cs="Times New Roman"/>
          <w:sz w:val="28"/>
          <w:szCs w:val="28"/>
          <w:lang w:val="uk-UA"/>
        </w:rPr>
        <w:t xml:space="preserve"> </w:t>
      </w:r>
      <w:r w:rsidR="001E4109">
        <w:rPr>
          <w:rFonts w:ascii="Times New Roman" w:hAnsi="Times New Roman" w:cs="Times New Roman"/>
          <w:sz w:val="28"/>
          <w:szCs w:val="28"/>
          <w:lang w:val="uk-UA"/>
        </w:rPr>
        <w:t>До особливо вразливих дерев відносяться клен, тополя та липа. Наприклад, ДВРЗ є найбільшим промисловим підприємством з модернізації залізничного складу. В наслідок його роботи викидаються різноманітні забруднювальні речовини - аерозолі, нафтопродукти та важкі метали</w:t>
      </w:r>
      <w:r w:rsidR="00932798">
        <w:rPr>
          <w:rFonts w:ascii="Times New Roman" w:hAnsi="Times New Roman" w:cs="Times New Roman"/>
          <w:sz w:val="28"/>
          <w:szCs w:val="28"/>
          <w:lang w:val="uk-UA"/>
        </w:rPr>
        <w:t xml:space="preserve"> (рис. 2.10.)</w:t>
      </w:r>
      <w:r w:rsidR="001E4109">
        <w:rPr>
          <w:rFonts w:ascii="Times New Roman" w:hAnsi="Times New Roman" w:cs="Times New Roman"/>
          <w:sz w:val="28"/>
          <w:szCs w:val="28"/>
          <w:lang w:val="uk-UA"/>
        </w:rPr>
        <w:t>.</w:t>
      </w:r>
      <w:r w:rsidR="00932798">
        <w:rPr>
          <w:rFonts w:ascii="Times New Roman" w:hAnsi="Times New Roman" w:cs="Times New Roman"/>
          <w:sz w:val="28"/>
          <w:szCs w:val="28"/>
          <w:lang w:val="uk-UA"/>
        </w:rPr>
        <w:t xml:space="preserve"> </w:t>
      </w:r>
      <w:r w:rsidR="001E4109">
        <w:rPr>
          <w:rFonts w:ascii="Times New Roman" w:hAnsi="Times New Roman" w:cs="Times New Roman"/>
          <w:sz w:val="28"/>
          <w:szCs w:val="28"/>
          <w:lang w:val="uk-UA"/>
        </w:rPr>
        <w:t xml:space="preserve"> </w:t>
      </w:r>
    </w:p>
    <w:p w14:paraId="39081914" w14:textId="1B7956CA" w:rsidR="00AF0C01" w:rsidRPr="00932798" w:rsidRDefault="00932798" w:rsidP="009327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F0C01" w:rsidRPr="00AF0C01">
        <w:rPr>
          <w:rFonts w:ascii="Times New Roman" w:hAnsi="Times New Roman" w:cs="Times New Roman"/>
          <w:noProof/>
          <w:sz w:val="28"/>
          <w:szCs w:val="28"/>
          <w:lang w:val="en-US"/>
        </w:rPr>
        <w:drawing>
          <wp:inline distT="0" distB="0" distL="0" distR="0" wp14:anchorId="57619DBB" wp14:editId="0B4CAE76">
            <wp:extent cx="3739278" cy="398378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66869" cy="4013176"/>
                    </a:xfrm>
                    <a:prstGeom prst="rect">
                      <a:avLst/>
                    </a:prstGeom>
                  </pic:spPr>
                </pic:pic>
              </a:graphicData>
            </a:graphic>
          </wp:inline>
        </w:drawing>
      </w:r>
    </w:p>
    <w:p w14:paraId="53EBFF32" w14:textId="5FC84B4B" w:rsidR="00AF0C01" w:rsidRPr="00932798" w:rsidRDefault="00932798" w:rsidP="00AF0C01">
      <w:pPr>
        <w:spacing w:line="360" w:lineRule="auto"/>
        <w:jc w:val="center"/>
        <w:rPr>
          <w:rFonts w:ascii="Times New Roman" w:hAnsi="Times New Roman" w:cs="Times New Roman"/>
          <w:b/>
          <w:bCs/>
          <w:sz w:val="24"/>
          <w:szCs w:val="24"/>
          <w:lang w:val="uk-UA"/>
        </w:rPr>
      </w:pPr>
      <w:r w:rsidRPr="00932798">
        <w:rPr>
          <w:rFonts w:ascii="Times New Roman" w:hAnsi="Times New Roman" w:cs="Times New Roman"/>
          <w:b/>
          <w:bCs/>
          <w:sz w:val="24"/>
          <w:szCs w:val="24"/>
          <w:lang w:val="uk-UA"/>
        </w:rPr>
        <w:t>Рис. 2.10. С</w:t>
      </w:r>
      <w:r w:rsidR="00AF0C01" w:rsidRPr="00932798">
        <w:rPr>
          <w:rFonts w:ascii="Times New Roman" w:hAnsi="Times New Roman" w:cs="Times New Roman"/>
          <w:b/>
          <w:bCs/>
          <w:sz w:val="24"/>
          <w:szCs w:val="24"/>
          <w:lang w:val="uk-UA"/>
        </w:rPr>
        <w:t xml:space="preserve">тан </w:t>
      </w:r>
      <w:r w:rsidR="00B30BD0" w:rsidRPr="00932798">
        <w:rPr>
          <w:rFonts w:ascii="Times New Roman" w:hAnsi="Times New Roman" w:cs="Times New Roman"/>
          <w:b/>
          <w:bCs/>
          <w:sz w:val="24"/>
          <w:szCs w:val="24"/>
          <w:lang w:val="uk-UA"/>
        </w:rPr>
        <w:t>зелених зон</w:t>
      </w:r>
      <w:r w:rsidRPr="00932798">
        <w:rPr>
          <w:rFonts w:ascii="Times New Roman" w:hAnsi="Times New Roman" w:cs="Times New Roman"/>
          <w:b/>
          <w:bCs/>
          <w:sz w:val="24"/>
          <w:szCs w:val="24"/>
          <w:lang w:val="uk-UA"/>
        </w:rPr>
        <w:t>,</w:t>
      </w:r>
      <w:r w:rsidR="00B30BD0" w:rsidRPr="00932798">
        <w:rPr>
          <w:rFonts w:ascii="Times New Roman" w:hAnsi="Times New Roman" w:cs="Times New Roman"/>
          <w:b/>
          <w:bCs/>
          <w:sz w:val="24"/>
          <w:szCs w:val="24"/>
          <w:lang w:val="uk-UA"/>
        </w:rPr>
        <w:t xml:space="preserve"> ДВРЗ (фото</w:t>
      </w:r>
      <w:r w:rsidRPr="00932798">
        <w:rPr>
          <w:rFonts w:ascii="Times New Roman" w:hAnsi="Times New Roman" w:cs="Times New Roman"/>
          <w:b/>
          <w:bCs/>
          <w:sz w:val="24"/>
          <w:szCs w:val="24"/>
          <w:lang w:val="uk-UA"/>
        </w:rPr>
        <w:t xml:space="preserve"> автора</w:t>
      </w:r>
      <w:r w:rsidR="00B30BD0" w:rsidRPr="00932798">
        <w:rPr>
          <w:rFonts w:ascii="Times New Roman" w:hAnsi="Times New Roman" w:cs="Times New Roman"/>
          <w:b/>
          <w:bCs/>
          <w:sz w:val="24"/>
          <w:szCs w:val="24"/>
          <w:lang w:val="uk-UA"/>
        </w:rPr>
        <w:t>)</w:t>
      </w:r>
    </w:p>
    <w:p w14:paraId="58589738" w14:textId="4140127A" w:rsidR="00932798" w:rsidRDefault="00932798" w:rsidP="0093279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питанням є </w:t>
      </w:r>
      <w:r w:rsidRPr="006C79AF">
        <w:rPr>
          <w:rFonts w:ascii="Times New Roman" w:hAnsi="Times New Roman" w:cs="Times New Roman"/>
          <w:sz w:val="28"/>
          <w:szCs w:val="28"/>
          <w:lang w:val="uk-UA"/>
        </w:rPr>
        <w:t>висок</w:t>
      </w:r>
      <w:r>
        <w:rPr>
          <w:rFonts w:ascii="Times New Roman" w:hAnsi="Times New Roman" w:cs="Times New Roman"/>
          <w:sz w:val="28"/>
          <w:szCs w:val="28"/>
          <w:lang w:val="uk-UA"/>
        </w:rPr>
        <w:t>е</w:t>
      </w:r>
      <w:r w:rsidRPr="006C79AF">
        <w:rPr>
          <w:rFonts w:ascii="Times New Roman" w:hAnsi="Times New Roman" w:cs="Times New Roman"/>
          <w:sz w:val="28"/>
          <w:szCs w:val="28"/>
          <w:lang w:val="uk-UA"/>
        </w:rPr>
        <w:t xml:space="preserve"> рекреаційн</w:t>
      </w:r>
      <w:r>
        <w:rPr>
          <w:rFonts w:ascii="Times New Roman" w:hAnsi="Times New Roman" w:cs="Times New Roman"/>
          <w:sz w:val="28"/>
          <w:szCs w:val="28"/>
          <w:lang w:val="uk-UA"/>
        </w:rPr>
        <w:t>е</w:t>
      </w:r>
      <w:r w:rsidRPr="006C79AF">
        <w:rPr>
          <w:rFonts w:ascii="Times New Roman" w:hAnsi="Times New Roman" w:cs="Times New Roman"/>
          <w:sz w:val="28"/>
          <w:szCs w:val="28"/>
          <w:lang w:val="uk-UA"/>
        </w:rPr>
        <w:t xml:space="preserve"> навантаження на ключові зелені </w:t>
      </w:r>
      <w:r>
        <w:rPr>
          <w:rFonts w:ascii="Times New Roman" w:hAnsi="Times New Roman" w:cs="Times New Roman"/>
          <w:sz w:val="28"/>
          <w:szCs w:val="28"/>
          <w:lang w:val="uk-UA"/>
        </w:rPr>
        <w:t>масиви.</w:t>
      </w:r>
      <w:r w:rsidRPr="006C79AF">
        <w:rPr>
          <w:rFonts w:ascii="Times New Roman" w:hAnsi="Times New Roman" w:cs="Times New Roman"/>
          <w:sz w:val="28"/>
          <w:szCs w:val="28"/>
          <w:lang w:val="uk-UA"/>
        </w:rPr>
        <w:t xml:space="preserve"> Труханів острів та Гідропарк </w:t>
      </w:r>
      <w:r>
        <w:rPr>
          <w:rFonts w:ascii="Times New Roman" w:hAnsi="Times New Roman" w:cs="Times New Roman"/>
          <w:sz w:val="28"/>
          <w:szCs w:val="28"/>
          <w:lang w:val="uk-UA"/>
        </w:rPr>
        <w:t>постають</w:t>
      </w:r>
      <w:r w:rsidRPr="006C79AF">
        <w:rPr>
          <w:rFonts w:ascii="Times New Roman" w:hAnsi="Times New Roman" w:cs="Times New Roman"/>
          <w:sz w:val="28"/>
          <w:szCs w:val="28"/>
          <w:lang w:val="uk-UA"/>
        </w:rPr>
        <w:t xml:space="preserve"> о</w:t>
      </w:r>
      <w:r>
        <w:rPr>
          <w:rFonts w:ascii="Times New Roman" w:hAnsi="Times New Roman" w:cs="Times New Roman"/>
          <w:sz w:val="28"/>
          <w:szCs w:val="28"/>
          <w:lang w:val="uk-UA"/>
        </w:rPr>
        <w:t>б</w:t>
      </w:r>
      <w:r w:rsidRPr="000568DB">
        <w:rPr>
          <w:rFonts w:ascii="Times New Roman" w:hAnsi="Times New Roman" w:cs="Times New Roman"/>
          <w:sz w:val="28"/>
          <w:szCs w:val="28"/>
          <w:lang w:val="uk-UA"/>
        </w:rPr>
        <w:t>’</w:t>
      </w:r>
      <w:r>
        <w:rPr>
          <w:rFonts w:ascii="Times New Roman" w:hAnsi="Times New Roman" w:cs="Times New Roman"/>
          <w:sz w:val="28"/>
          <w:szCs w:val="28"/>
          <w:lang w:val="uk-UA"/>
        </w:rPr>
        <w:t>єктами відпочинку</w:t>
      </w:r>
      <w:r w:rsidRPr="006C79AF">
        <w:rPr>
          <w:rFonts w:ascii="Times New Roman" w:hAnsi="Times New Roman" w:cs="Times New Roman"/>
          <w:sz w:val="28"/>
          <w:szCs w:val="28"/>
          <w:lang w:val="uk-UA"/>
        </w:rPr>
        <w:t xml:space="preserve"> не тільки в масштабі визначеного району, але й всього столичного регіону, приймаючи з року в рік мільйони відвідувачів</w:t>
      </w:r>
      <w:r>
        <w:rPr>
          <w:rFonts w:ascii="Times New Roman" w:hAnsi="Times New Roman" w:cs="Times New Roman"/>
          <w:sz w:val="28"/>
          <w:szCs w:val="28"/>
          <w:lang w:val="uk-UA"/>
        </w:rPr>
        <w:t xml:space="preserve"> у літній період</w:t>
      </w:r>
      <w:r w:rsidRPr="006C79AF">
        <w:rPr>
          <w:rFonts w:ascii="Times New Roman" w:hAnsi="Times New Roman" w:cs="Times New Roman"/>
          <w:sz w:val="28"/>
          <w:szCs w:val="28"/>
          <w:lang w:val="uk-UA"/>
        </w:rPr>
        <w:t>. В результаті виникають пошкодження рослинно</w:t>
      </w:r>
      <w:r>
        <w:rPr>
          <w:rFonts w:ascii="Times New Roman" w:hAnsi="Times New Roman" w:cs="Times New Roman"/>
          <w:sz w:val="28"/>
          <w:szCs w:val="28"/>
          <w:lang w:val="uk-UA"/>
        </w:rPr>
        <w:t>го покриву та</w:t>
      </w:r>
      <w:r w:rsidRPr="006C79AF">
        <w:rPr>
          <w:rFonts w:ascii="Times New Roman" w:hAnsi="Times New Roman" w:cs="Times New Roman"/>
          <w:sz w:val="28"/>
          <w:szCs w:val="28"/>
          <w:lang w:val="uk-UA"/>
        </w:rPr>
        <w:t xml:space="preserve"> ущільнення</w:t>
      </w:r>
      <w:r>
        <w:rPr>
          <w:rFonts w:ascii="Times New Roman" w:hAnsi="Times New Roman" w:cs="Times New Roman"/>
          <w:sz w:val="28"/>
          <w:szCs w:val="28"/>
          <w:lang w:val="uk-UA"/>
        </w:rPr>
        <w:t xml:space="preserve"> ґрунту</w:t>
      </w:r>
      <w:r w:rsidRPr="00961D83">
        <w:rPr>
          <w:rFonts w:ascii="Times New Roman" w:hAnsi="Times New Roman" w:cs="Times New Roman"/>
          <w:sz w:val="28"/>
          <w:szCs w:val="28"/>
          <w:lang w:val="uk-UA"/>
        </w:rPr>
        <w:t xml:space="preserve"> [37]</w:t>
      </w:r>
      <w:r>
        <w:rPr>
          <w:rFonts w:ascii="Times New Roman" w:hAnsi="Times New Roman" w:cs="Times New Roman"/>
          <w:sz w:val="28"/>
          <w:szCs w:val="28"/>
          <w:lang w:val="uk-UA"/>
        </w:rPr>
        <w:t>.</w:t>
      </w:r>
    </w:p>
    <w:p w14:paraId="3FECC174" w14:textId="411DC43F" w:rsidR="000676D7" w:rsidRDefault="000676D7" w:rsidP="00E40441">
      <w:pPr>
        <w:spacing w:line="360" w:lineRule="auto"/>
        <w:ind w:firstLine="709"/>
        <w:jc w:val="both"/>
        <w:rPr>
          <w:rFonts w:ascii="Times New Roman" w:hAnsi="Times New Roman" w:cs="Times New Roman"/>
          <w:sz w:val="28"/>
          <w:szCs w:val="28"/>
          <w:lang w:val="uk-UA"/>
        </w:rPr>
      </w:pPr>
      <w:r w:rsidRPr="000676D7">
        <w:rPr>
          <w:rFonts w:ascii="Times New Roman" w:hAnsi="Times New Roman" w:cs="Times New Roman"/>
          <w:sz w:val="28"/>
          <w:szCs w:val="28"/>
          <w:lang w:val="uk-UA"/>
        </w:rPr>
        <w:t xml:space="preserve">За результатами дослідження, проведеного громадською організацією «SaveDnipro», можна стверджувати, що мікрорайони Дніпровського району демонструють помітні відмінності в екологічних показниках залежно від їхньої </w:t>
      </w:r>
      <w:r w:rsidRPr="000676D7">
        <w:rPr>
          <w:rFonts w:ascii="Times New Roman" w:hAnsi="Times New Roman" w:cs="Times New Roman"/>
          <w:sz w:val="28"/>
          <w:szCs w:val="28"/>
          <w:lang w:val="uk-UA"/>
        </w:rPr>
        <w:lastRenderedPageBreak/>
        <w:t>економічної спеціалізації</w:t>
      </w:r>
      <w:r w:rsidR="002D432F">
        <w:rPr>
          <w:rFonts w:ascii="Times New Roman" w:hAnsi="Times New Roman" w:cs="Times New Roman"/>
          <w:sz w:val="28"/>
          <w:szCs w:val="28"/>
          <w:lang w:val="uk-UA"/>
        </w:rPr>
        <w:t xml:space="preserve"> (рис. 2.11)</w:t>
      </w:r>
      <w:r w:rsidRPr="000676D7">
        <w:rPr>
          <w:rFonts w:ascii="Times New Roman" w:hAnsi="Times New Roman" w:cs="Times New Roman"/>
          <w:sz w:val="28"/>
          <w:szCs w:val="28"/>
          <w:lang w:val="uk-UA"/>
        </w:rPr>
        <w:t xml:space="preserve">. Найнижчі показники характерні для мікрорайонів, спеціалізованих на промисловості та житлі. </w:t>
      </w:r>
      <w:r w:rsidR="00616EE4">
        <w:rPr>
          <w:rFonts w:ascii="Times New Roman" w:hAnsi="Times New Roman" w:cs="Times New Roman"/>
          <w:sz w:val="28"/>
          <w:szCs w:val="28"/>
          <w:lang w:val="uk-UA"/>
        </w:rPr>
        <w:t>М</w:t>
      </w:r>
      <w:r w:rsidRPr="000676D7">
        <w:rPr>
          <w:rFonts w:ascii="Times New Roman" w:hAnsi="Times New Roman" w:cs="Times New Roman"/>
          <w:sz w:val="28"/>
          <w:szCs w:val="28"/>
          <w:lang w:val="uk-UA"/>
        </w:rPr>
        <w:t xml:space="preserve">ікрорайон ДВРЗ отримав найнижчий показник — 4 бали серед усіх проаналізованих мікрорайонів. Такою ж оцінкою характеризуються мікрорайони «Райдужний» </w:t>
      </w:r>
      <w:r w:rsidR="00932798">
        <w:rPr>
          <w:rFonts w:ascii="Times New Roman" w:hAnsi="Times New Roman" w:cs="Times New Roman"/>
          <w:sz w:val="28"/>
          <w:szCs w:val="28"/>
          <w:lang w:val="uk-UA"/>
        </w:rPr>
        <w:t>і</w:t>
      </w:r>
      <w:r w:rsidRPr="000676D7">
        <w:rPr>
          <w:rFonts w:ascii="Times New Roman" w:hAnsi="Times New Roman" w:cs="Times New Roman"/>
          <w:sz w:val="28"/>
          <w:szCs w:val="28"/>
          <w:lang w:val="uk-UA"/>
        </w:rPr>
        <w:t xml:space="preserve"> «Воскресенка», а також «Соцмісто» та «Стара Дарниця».</w:t>
      </w:r>
      <w:r w:rsidR="00932798">
        <w:rPr>
          <w:rFonts w:ascii="Times New Roman" w:hAnsi="Times New Roman" w:cs="Times New Roman"/>
          <w:sz w:val="28"/>
          <w:szCs w:val="28"/>
          <w:lang w:val="uk-UA"/>
        </w:rPr>
        <w:t xml:space="preserve"> Такі </w:t>
      </w:r>
      <w:r w:rsidRPr="000676D7">
        <w:rPr>
          <w:rFonts w:ascii="Times New Roman" w:hAnsi="Times New Roman" w:cs="Times New Roman"/>
          <w:sz w:val="28"/>
          <w:szCs w:val="28"/>
          <w:lang w:val="uk-UA"/>
        </w:rPr>
        <w:t xml:space="preserve">показники були </w:t>
      </w:r>
      <w:r w:rsidR="00932798">
        <w:rPr>
          <w:rFonts w:ascii="Times New Roman" w:hAnsi="Times New Roman" w:cs="Times New Roman"/>
          <w:sz w:val="28"/>
          <w:szCs w:val="28"/>
          <w:lang w:val="uk-UA"/>
        </w:rPr>
        <w:t>встановлені</w:t>
      </w:r>
      <w:r w:rsidRPr="000676D7">
        <w:rPr>
          <w:rFonts w:ascii="Times New Roman" w:hAnsi="Times New Roman" w:cs="Times New Roman"/>
          <w:sz w:val="28"/>
          <w:szCs w:val="28"/>
          <w:lang w:val="uk-UA"/>
        </w:rPr>
        <w:t xml:space="preserve"> за критеріями «Ґрунти» та «Повітря СЕВ», </w:t>
      </w:r>
      <w:r w:rsidR="00932798">
        <w:rPr>
          <w:rFonts w:ascii="Times New Roman" w:hAnsi="Times New Roman" w:cs="Times New Roman"/>
          <w:sz w:val="28"/>
          <w:szCs w:val="28"/>
          <w:lang w:val="uk-UA"/>
        </w:rPr>
        <w:t>які</w:t>
      </w:r>
      <w:r w:rsidRPr="000676D7">
        <w:rPr>
          <w:rFonts w:ascii="Times New Roman" w:hAnsi="Times New Roman" w:cs="Times New Roman"/>
          <w:sz w:val="28"/>
          <w:szCs w:val="28"/>
          <w:lang w:val="uk-UA"/>
        </w:rPr>
        <w:t xml:space="preserve"> вказу</w:t>
      </w:r>
      <w:r w:rsidR="00932798">
        <w:rPr>
          <w:rFonts w:ascii="Times New Roman" w:hAnsi="Times New Roman" w:cs="Times New Roman"/>
          <w:sz w:val="28"/>
          <w:szCs w:val="28"/>
          <w:lang w:val="uk-UA"/>
        </w:rPr>
        <w:t>ють</w:t>
      </w:r>
      <w:r w:rsidRPr="000676D7">
        <w:rPr>
          <w:rFonts w:ascii="Times New Roman" w:hAnsi="Times New Roman" w:cs="Times New Roman"/>
          <w:sz w:val="28"/>
          <w:szCs w:val="28"/>
          <w:lang w:val="uk-UA"/>
        </w:rPr>
        <w:t xml:space="preserve"> на </w:t>
      </w:r>
      <w:r w:rsidR="00932798">
        <w:rPr>
          <w:rFonts w:ascii="Times New Roman" w:hAnsi="Times New Roman" w:cs="Times New Roman"/>
          <w:sz w:val="28"/>
          <w:szCs w:val="28"/>
          <w:lang w:val="uk-UA"/>
        </w:rPr>
        <w:t>істотне</w:t>
      </w:r>
      <w:r w:rsidRPr="000676D7">
        <w:rPr>
          <w:rFonts w:ascii="Times New Roman" w:hAnsi="Times New Roman" w:cs="Times New Roman"/>
          <w:sz w:val="28"/>
          <w:szCs w:val="28"/>
          <w:lang w:val="uk-UA"/>
        </w:rPr>
        <w:t xml:space="preserve"> забруднення </w:t>
      </w:r>
      <w:r w:rsidR="00932798">
        <w:rPr>
          <w:rFonts w:ascii="Times New Roman" w:hAnsi="Times New Roman" w:cs="Times New Roman"/>
          <w:sz w:val="28"/>
          <w:szCs w:val="28"/>
          <w:lang w:val="uk-UA"/>
        </w:rPr>
        <w:t xml:space="preserve">ґрунтів </w:t>
      </w:r>
      <w:r w:rsidRPr="000676D7">
        <w:rPr>
          <w:rFonts w:ascii="Times New Roman" w:hAnsi="Times New Roman" w:cs="Times New Roman"/>
          <w:sz w:val="28"/>
          <w:szCs w:val="28"/>
          <w:lang w:val="uk-UA"/>
        </w:rPr>
        <w:t xml:space="preserve">важкими металами та забруднення повітря </w:t>
      </w:r>
      <w:r w:rsidR="00932798">
        <w:rPr>
          <w:rFonts w:ascii="Times New Roman" w:hAnsi="Times New Roman" w:cs="Times New Roman"/>
          <w:sz w:val="28"/>
          <w:szCs w:val="28"/>
          <w:lang w:val="uk-UA"/>
        </w:rPr>
        <w:t xml:space="preserve">в результаті діяльності </w:t>
      </w:r>
      <w:r w:rsidRPr="000676D7">
        <w:rPr>
          <w:rFonts w:ascii="Times New Roman" w:hAnsi="Times New Roman" w:cs="Times New Roman"/>
          <w:sz w:val="28"/>
          <w:szCs w:val="28"/>
          <w:lang w:val="uk-UA"/>
        </w:rPr>
        <w:t>промислов</w:t>
      </w:r>
      <w:r w:rsidR="00932798">
        <w:rPr>
          <w:rFonts w:ascii="Times New Roman" w:hAnsi="Times New Roman" w:cs="Times New Roman"/>
          <w:sz w:val="28"/>
          <w:szCs w:val="28"/>
          <w:lang w:val="uk-UA"/>
        </w:rPr>
        <w:t>ості та транспорту</w:t>
      </w:r>
      <w:r w:rsidR="001A0BD5" w:rsidRPr="00932798">
        <w:rPr>
          <w:rFonts w:ascii="Times New Roman" w:hAnsi="Times New Roman" w:cs="Times New Roman"/>
          <w:sz w:val="28"/>
          <w:szCs w:val="28"/>
          <w:lang w:val="uk-UA"/>
        </w:rPr>
        <w:t xml:space="preserve"> [22]</w:t>
      </w:r>
      <w:r w:rsidR="00932798">
        <w:rPr>
          <w:rFonts w:ascii="Times New Roman" w:hAnsi="Times New Roman" w:cs="Times New Roman"/>
          <w:sz w:val="28"/>
          <w:szCs w:val="28"/>
          <w:lang w:val="uk-UA"/>
        </w:rPr>
        <w:t xml:space="preserve"> </w:t>
      </w:r>
      <w:r w:rsidRPr="000676D7">
        <w:rPr>
          <w:rFonts w:ascii="Times New Roman" w:hAnsi="Times New Roman" w:cs="Times New Roman"/>
          <w:sz w:val="28"/>
          <w:szCs w:val="28"/>
          <w:lang w:val="uk-UA"/>
        </w:rPr>
        <w:t>.</w:t>
      </w:r>
      <w:r w:rsidR="00932798">
        <w:rPr>
          <w:rFonts w:ascii="Times New Roman" w:hAnsi="Times New Roman" w:cs="Times New Roman"/>
          <w:sz w:val="28"/>
          <w:szCs w:val="28"/>
          <w:lang w:val="uk-UA"/>
        </w:rPr>
        <w:t xml:space="preserve"> </w:t>
      </w:r>
      <w:r w:rsidRPr="000676D7">
        <w:rPr>
          <w:rFonts w:ascii="Times New Roman" w:hAnsi="Times New Roman" w:cs="Times New Roman"/>
          <w:sz w:val="28"/>
          <w:szCs w:val="28"/>
          <w:lang w:val="uk-UA"/>
        </w:rPr>
        <w:t xml:space="preserve"> </w:t>
      </w:r>
    </w:p>
    <w:p w14:paraId="6E4A5017" w14:textId="5F05BAA6" w:rsidR="000676D7" w:rsidRDefault="000676D7" w:rsidP="000676D7">
      <w:pPr>
        <w:spacing w:line="360" w:lineRule="auto"/>
        <w:jc w:val="center"/>
        <w:rPr>
          <w:rFonts w:ascii="Times New Roman" w:hAnsi="Times New Roman" w:cs="Times New Roman"/>
          <w:sz w:val="28"/>
          <w:szCs w:val="28"/>
          <w:lang w:val="uk-UA"/>
        </w:rPr>
      </w:pPr>
      <w:r w:rsidRPr="000676D7">
        <w:rPr>
          <w:rFonts w:ascii="Times New Roman" w:hAnsi="Times New Roman" w:cs="Times New Roman"/>
          <w:noProof/>
          <w:sz w:val="28"/>
          <w:szCs w:val="28"/>
          <w:lang w:val="uk-UA"/>
        </w:rPr>
        <w:drawing>
          <wp:inline distT="0" distB="0" distL="0" distR="0" wp14:anchorId="5DE0846B" wp14:editId="36ED6790">
            <wp:extent cx="6305266" cy="1746771"/>
            <wp:effectExtent l="0" t="0" r="635"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432238" cy="1781946"/>
                    </a:xfrm>
                    <a:prstGeom prst="rect">
                      <a:avLst/>
                    </a:prstGeom>
                  </pic:spPr>
                </pic:pic>
              </a:graphicData>
            </a:graphic>
          </wp:inline>
        </w:drawing>
      </w:r>
    </w:p>
    <w:p w14:paraId="79D64E2A" w14:textId="18FD5D0E" w:rsidR="000676D7" w:rsidRDefault="000676D7" w:rsidP="000676D7">
      <w:pPr>
        <w:spacing w:line="360" w:lineRule="auto"/>
        <w:jc w:val="center"/>
        <w:rPr>
          <w:rFonts w:ascii="Times New Roman" w:hAnsi="Times New Roman" w:cs="Times New Roman"/>
          <w:sz w:val="28"/>
          <w:szCs w:val="28"/>
          <w:lang w:val="uk-UA"/>
        </w:rPr>
      </w:pPr>
      <w:r w:rsidRPr="000676D7">
        <w:rPr>
          <w:rFonts w:ascii="Times New Roman" w:hAnsi="Times New Roman" w:cs="Times New Roman"/>
          <w:noProof/>
          <w:sz w:val="28"/>
          <w:szCs w:val="28"/>
          <w:lang w:val="uk-UA"/>
        </w:rPr>
        <w:drawing>
          <wp:inline distT="0" distB="0" distL="0" distR="0" wp14:anchorId="46C8DDE4" wp14:editId="711E396C">
            <wp:extent cx="6196084" cy="340360"/>
            <wp:effectExtent l="0" t="0" r="0" b="254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954520" cy="382022"/>
                    </a:xfrm>
                    <a:prstGeom prst="rect">
                      <a:avLst/>
                    </a:prstGeom>
                  </pic:spPr>
                </pic:pic>
              </a:graphicData>
            </a:graphic>
          </wp:inline>
        </w:drawing>
      </w:r>
    </w:p>
    <w:p w14:paraId="4AE7AD2A" w14:textId="49ED9A00" w:rsidR="000676D7" w:rsidRDefault="000676D7" w:rsidP="000676D7">
      <w:pPr>
        <w:spacing w:line="360" w:lineRule="auto"/>
        <w:jc w:val="center"/>
        <w:rPr>
          <w:rFonts w:ascii="Times New Roman" w:hAnsi="Times New Roman" w:cs="Times New Roman"/>
          <w:sz w:val="28"/>
          <w:szCs w:val="28"/>
          <w:lang w:val="uk-UA"/>
        </w:rPr>
      </w:pPr>
      <w:r w:rsidRPr="000676D7">
        <w:rPr>
          <w:rFonts w:ascii="Times New Roman" w:hAnsi="Times New Roman" w:cs="Times New Roman"/>
          <w:noProof/>
          <w:sz w:val="28"/>
          <w:szCs w:val="28"/>
          <w:lang w:val="uk-UA"/>
        </w:rPr>
        <w:drawing>
          <wp:inline distT="0" distB="0" distL="0" distR="0" wp14:anchorId="3D6BCBDF" wp14:editId="370A7A36">
            <wp:extent cx="6168390" cy="339725"/>
            <wp:effectExtent l="0" t="0" r="381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537174" cy="415111"/>
                    </a:xfrm>
                    <a:prstGeom prst="rect">
                      <a:avLst/>
                    </a:prstGeom>
                  </pic:spPr>
                </pic:pic>
              </a:graphicData>
            </a:graphic>
          </wp:inline>
        </w:drawing>
      </w:r>
    </w:p>
    <w:p w14:paraId="05674137" w14:textId="77777777" w:rsidR="002B48B1" w:rsidRDefault="002B48B1" w:rsidP="000676D7">
      <w:pPr>
        <w:spacing w:line="360" w:lineRule="auto"/>
        <w:jc w:val="center"/>
        <w:rPr>
          <w:rFonts w:ascii="Times New Roman" w:hAnsi="Times New Roman" w:cs="Times New Roman"/>
          <w:sz w:val="28"/>
          <w:szCs w:val="28"/>
          <w:lang w:val="uk-UA"/>
        </w:rPr>
      </w:pPr>
    </w:p>
    <w:p w14:paraId="3B39D9ED" w14:textId="1A6801ED" w:rsidR="000676D7" w:rsidRPr="002D432F" w:rsidRDefault="002D432F" w:rsidP="002D432F">
      <w:pPr>
        <w:spacing w:after="0" w:line="240" w:lineRule="auto"/>
        <w:jc w:val="center"/>
        <w:rPr>
          <w:rFonts w:ascii="Times New Roman" w:hAnsi="Times New Roman" w:cs="Times New Roman"/>
          <w:b/>
          <w:bCs/>
          <w:sz w:val="24"/>
          <w:szCs w:val="24"/>
          <w:lang w:val="uk-UA"/>
        </w:rPr>
      </w:pPr>
      <w:r w:rsidRPr="002D432F">
        <w:rPr>
          <w:rFonts w:ascii="Times New Roman" w:hAnsi="Times New Roman" w:cs="Times New Roman"/>
          <w:b/>
          <w:bCs/>
          <w:sz w:val="24"/>
          <w:szCs w:val="24"/>
          <w:lang w:val="uk-UA"/>
        </w:rPr>
        <w:t xml:space="preserve">Рис. 2.11. </w:t>
      </w:r>
      <w:r w:rsidR="000676D7" w:rsidRPr="002D432F">
        <w:rPr>
          <w:rFonts w:ascii="Times New Roman" w:hAnsi="Times New Roman" w:cs="Times New Roman"/>
          <w:b/>
          <w:bCs/>
          <w:sz w:val="24"/>
          <w:szCs w:val="24"/>
          <w:lang w:val="uk-UA"/>
        </w:rPr>
        <w:t>Результати дослідження мікрорайонів за екологічними показниками</w:t>
      </w:r>
    </w:p>
    <w:p w14:paraId="6B24AFCF" w14:textId="1A979525" w:rsidR="002D432F" w:rsidRPr="002D432F" w:rsidRDefault="002D432F" w:rsidP="002D432F">
      <w:pPr>
        <w:spacing w:after="0" w:line="240" w:lineRule="auto"/>
        <w:jc w:val="center"/>
        <w:rPr>
          <w:rFonts w:ascii="Times New Roman" w:hAnsi="Times New Roman" w:cs="Times New Roman"/>
          <w:b/>
          <w:bCs/>
          <w:sz w:val="24"/>
          <w:szCs w:val="24"/>
          <w:lang w:val="uk-UA"/>
        </w:rPr>
      </w:pPr>
      <w:r w:rsidRPr="002D432F">
        <w:rPr>
          <w:rFonts w:ascii="Times New Roman" w:hAnsi="Times New Roman" w:cs="Times New Roman"/>
          <w:b/>
          <w:bCs/>
          <w:sz w:val="24"/>
          <w:szCs w:val="24"/>
          <w:lang w:val="uk-UA"/>
        </w:rPr>
        <w:t>(складено автором)</w:t>
      </w:r>
    </w:p>
    <w:p w14:paraId="312A6A4E" w14:textId="77777777" w:rsidR="002D432F" w:rsidRDefault="002D432F" w:rsidP="002F28E5">
      <w:pPr>
        <w:spacing w:line="360" w:lineRule="auto"/>
        <w:ind w:firstLine="709"/>
        <w:jc w:val="both"/>
        <w:rPr>
          <w:rFonts w:ascii="Times New Roman" w:hAnsi="Times New Roman" w:cs="Times New Roman"/>
          <w:sz w:val="28"/>
          <w:szCs w:val="28"/>
          <w:lang w:val="uk-UA"/>
        </w:rPr>
      </w:pPr>
    </w:p>
    <w:p w14:paraId="1659C8CC" w14:textId="77777777" w:rsidR="004E328A" w:rsidRDefault="000676D7" w:rsidP="002F28E5">
      <w:pPr>
        <w:spacing w:line="360" w:lineRule="auto"/>
        <w:ind w:firstLine="709"/>
        <w:jc w:val="both"/>
        <w:rPr>
          <w:rFonts w:ascii="Times New Roman" w:hAnsi="Times New Roman" w:cs="Times New Roman"/>
          <w:sz w:val="28"/>
          <w:szCs w:val="28"/>
          <w:lang w:val="uk-UA"/>
        </w:rPr>
      </w:pPr>
      <w:r w:rsidRPr="000676D7">
        <w:rPr>
          <w:rFonts w:ascii="Times New Roman" w:hAnsi="Times New Roman" w:cs="Times New Roman"/>
          <w:sz w:val="28"/>
          <w:szCs w:val="28"/>
          <w:lang w:val="uk-UA"/>
        </w:rPr>
        <w:t>Натомість дещо кращі параметри характерні для рекреаційно-житлових мікрорайонів. Наприклад, Березняки</w:t>
      </w:r>
      <w:r w:rsidR="002D432F">
        <w:rPr>
          <w:rFonts w:ascii="Times New Roman" w:hAnsi="Times New Roman" w:cs="Times New Roman"/>
          <w:sz w:val="28"/>
          <w:szCs w:val="28"/>
          <w:lang w:val="uk-UA"/>
        </w:rPr>
        <w:t>,</w:t>
      </w:r>
      <w:r w:rsidRPr="000676D7">
        <w:rPr>
          <w:rFonts w:ascii="Times New Roman" w:hAnsi="Times New Roman" w:cs="Times New Roman"/>
          <w:sz w:val="28"/>
          <w:szCs w:val="28"/>
          <w:lang w:val="uk-UA"/>
        </w:rPr>
        <w:t xml:space="preserve"> Рус</w:t>
      </w:r>
      <w:r w:rsidR="002D432F">
        <w:rPr>
          <w:rFonts w:ascii="Times New Roman" w:hAnsi="Times New Roman" w:cs="Times New Roman"/>
          <w:sz w:val="28"/>
          <w:szCs w:val="28"/>
          <w:lang w:val="uk-UA"/>
        </w:rPr>
        <w:t>а</w:t>
      </w:r>
      <w:r w:rsidRPr="000676D7">
        <w:rPr>
          <w:rFonts w:ascii="Times New Roman" w:hAnsi="Times New Roman" w:cs="Times New Roman"/>
          <w:sz w:val="28"/>
          <w:szCs w:val="28"/>
          <w:lang w:val="uk-UA"/>
        </w:rPr>
        <w:t>нівка та Лівобережний масив отримали найвищу оцінку для всього району, що</w:t>
      </w:r>
      <w:r w:rsidR="002D432F">
        <w:rPr>
          <w:rFonts w:ascii="Times New Roman" w:hAnsi="Times New Roman" w:cs="Times New Roman"/>
          <w:sz w:val="28"/>
          <w:szCs w:val="28"/>
          <w:lang w:val="uk-UA"/>
        </w:rPr>
        <w:t xml:space="preserve"> складає</w:t>
      </w:r>
      <w:r w:rsidRPr="000676D7">
        <w:rPr>
          <w:rFonts w:ascii="Times New Roman" w:hAnsi="Times New Roman" w:cs="Times New Roman"/>
          <w:sz w:val="28"/>
          <w:szCs w:val="28"/>
          <w:lang w:val="uk-UA"/>
        </w:rPr>
        <w:t xml:space="preserve"> 6 бал</w:t>
      </w:r>
      <w:r w:rsidR="002D432F">
        <w:rPr>
          <w:rFonts w:ascii="Times New Roman" w:hAnsi="Times New Roman" w:cs="Times New Roman"/>
          <w:sz w:val="28"/>
          <w:szCs w:val="28"/>
          <w:lang w:val="uk-UA"/>
        </w:rPr>
        <w:t>ів</w:t>
      </w:r>
      <w:r w:rsidR="001A0BD5" w:rsidRPr="00961D83">
        <w:rPr>
          <w:rFonts w:ascii="Times New Roman" w:hAnsi="Times New Roman" w:cs="Times New Roman"/>
          <w:sz w:val="28"/>
          <w:szCs w:val="28"/>
          <w:lang w:val="uk-UA"/>
        </w:rPr>
        <w:t xml:space="preserve"> [22]</w:t>
      </w:r>
      <w:r w:rsidRPr="000676D7">
        <w:rPr>
          <w:rFonts w:ascii="Times New Roman" w:hAnsi="Times New Roman" w:cs="Times New Roman"/>
          <w:sz w:val="28"/>
          <w:szCs w:val="28"/>
          <w:lang w:val="uk-UA"/>
        </w:rPr>
        <w:t>.</w:t>
      </w:r>
      <w:r w:rsidR="002D432F">
        <w:rPr>
          <w:rFonts w:ascii="Times New Roman" w:hAnsi="Times New Roman" w:cs="Times New Roman"/>
          <w:sz w:val="28"/>
          <w:szCs w:val="28"/>
          <w:lang w:val="uk-UA"/>
        </w:rPr>
        <w:t xml:space="preserve"> </w:t>
      </w:r>
    </w:p>
    <w:p w14:paraId="2BBC7804" w14:textId="584F1C69" w:rsidR="007829CE" w:rsidRDefault="004E328A" w:rsidP="002F28E5">
      <w:pPr>
        <w:spacing w:line="360" w:lineRule="auto"/>
        <w:ind w:firstLine="709"/>
        <w:jc w:val="both"/>
        <w:rPr>
          <w:rFonts w:ascii="Times New Roman" w:hAnsi="Times New Roman" w:cs="Times New Roman"/>
          <w:b/>
          <w:bCs/>
          <w:sz w:val="28"/>
          <w:szCs w:val="28"/>
          <w:lang w:val="uk-UA"/>
        </w:rPr>
      </w:pPr>
      <w:r w:rsidRPr="00920099">
        <w:rPr>
          <w:rFonts w:ascii="Times New Roman" w:hAnsi="Times New Roman" w:cs="Times New Roman"/>
          <w:b/>
          <w:bCs/>
          <w:sz w:val="28"/>
          <w:szCs w:val="28"/>
          <w:lang w:val="uk-UA"/>
        </w:rPr>
        <w:t>Висновки до розділу 2.</w:t>
      </w:r>
    </w:p>
    <w:p w14:paraId="4899D919" w14:textId="58A20F6E" w:rsidR="00920099" w:rsidRPr="00920099" w:rsidRDefault="00920099" w:rsidP="002F28E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підсумками другого розділу проаналізовано</w:t>
      </w:r>
      <w:r w:rsidRPr="00920099">
        <w:rPr>
          <w:rFonts w:ascii="Times New Roman" w:hAnsi="Times New Roman" w:cs="Times New Roman"/>
          <w:sz w:val="28"/>
          <w:szCs w:val="28"/>
          <w:lang w:val="uk-UA"/>
        </w:rPr>
        <w:t xml:space="preserve"> зелен</w:t>
      </w:r>
      <w:r>
        <w:rPr>
          <w:rFonts w:ascii="Times New Roman" w:hAnsi="Times New Roman" w:cs="Times New Roman"/>
          <w:sz w:val="28"/>
          <w:szCs w:val="28"/>
          <w:lang w:val="uk-UA"/>
        </w:rPr>
        <w:t>і</w:t>
      </w:r>
      <w:r w:rsidRPr="00920099">
        <w:rPr>
          <w:rFonts w:ascii="Times New Roman" w:hAnsi="Times New Roman" w:cs="Times New Roman"/>
          <w:sz w:val="28"/>
          <w:szCs w:val="28"/>
          <w:lang w:val="uk-UA"/>
        </w:rPr>
        <w:t xml:space="preserve"> зон</w:t>
      </w:r>
      <w:r>
        <w:rPr>
          <w:rFonts w:ascii="Times New Roman" w:hAnsi="Times New Roman" w:cs="Times New Roman"/>
          <w:sz w:val="28"/>
          <w:szCs w:val="28"/>
          <w:lang w:val="uk-UA"/>
        </w:rPr>
        <w:t>и</w:t>
      </w:r>
      <w:r w:rsidRPr="00920099">
        <w:rPr>
          <w:rFonts w:ascii="Times New Roman" w:hAnsi="Times New Roman" w:cs="Times New Roman"/>
          <w:sz w:val="28"/>
          <w:szCs w:val="28"/>
          <w:lang w:val="uk-UA"/>
        </w:rPr>
        <w:t xml:space="preserve"> Дніпровського району </w:t>
      </w:r>
      <w:r>
        <w:rPr>
          <w:rFonts w:ascii="Times New Roman" w:hAnsi="Times New Roman" w:cs="Times New Roman"/>
          <w:sz w:val="28"/>
          <w:szCs w:val="28"/>
          <w:lang w:val="uk-UA"/>
        </w:rPr>
        <w:t>міста Києва</w:t>
      </w:r>
      <w:r w:rsidRPr="00920099">
        <w:rPr>
          <w:rFonts w:ascii="Times New Roman" w:hAnsi="Times New Roman" w:cs="Times New Roman"/>
          <w:sz w:val="28"/>
          <w:szCs w:val="28"/>
          <w:lang w:val="uk-UA"/>
        </w:rPr>
        <w:t>. Незважаючи на високий показник</w:t>
      </w:r>
      <w:r>
        <w:rPr>
          <w:rFonts w:ascii="Times New Roman" w:hAnsi="Times New Roman" w:cs="Times New Roman"/>
          <w:sz w:val="28"/>
          <w:szCs w:val="28"/>
          <w:lang w:val="uk-UA"/>
        </w:rPr>
        <w:t xml:space="preserve"> озеленення</w:t>
      </w:r>
      <w:r w:rsidRPr="00920099">
        <w:rPr>
          <w:rFonts w:ascii="Times New Roman" w:hAnsi="Times New Roman" w:cs="Times New Roman"/>
          <w:sz w:val="28"/>
          <w:szCs w:val="28"/>
          <w:lang w:val="uk-UA"/>
        </w:rPr>
        <w:t xml:space="preserve">, основна площа </w:t>
      </w:r>
      <w:r>
        <w:rPr>
          <w:rFonts w:ascii="Times New Roman" w:hAnsi="Times New Roman" w:cs="Times New Roman"/>
          <w:sz w:val="28"/>
          <w:szCs w:val="28"/>
          <w:lang w:val="uk-UA"/>
        </w:rPr>
        <w:t>природних масивів с</w:t>
      </w:r>
      <w:r w:rsidRPr="00920099">
        <w:rPr>
          <w:rFonts w:ascii="Times New Roman" w:hAnsi="Times New Roman" w:cs="Times New Roman"/>
          <w:sz w:val="28"/>
          <w:szCs w:val="28"/>
          <w:lang w:val="uk-UA"/>
        </w:rPr>
        <w:t>концентрована у великих об'єктах Гідропарку та територі</w:t>
      </w:r>
      <w:r>
        <w:rPr>
          <w:rFonts w:ascii="Times New Roman" w:hAnsi="Times New Roman" w:cs="Times New Roman"/>
          <w:sz w:val="28"/>
          <w:szCs w:val="28"/>
          <w:lang w:val="uk-UA"/>
        </w:rPr>
        <w:t>ї</w:t>
      </w:r>
      <w:r w:rsidRPr="00920099">
        <w:rPr>
          <w:rFonts w:ascii="Times New Roman" w:hAnsi="Times New Roman" w:cs="Times New Roman"/>
          <w:sz w:val="28"/>
          <w:szCs w:val="28"/>
          <w:lang w:val="uk-UA"/>
        </w:rPr>
        <w:t xml:space="preserve"> Труханового острова, які віддалені від житлових квараталів. </w:t>
      </w:r>
      <w:r w:rsidRPr="00920099">
        <w:rPr>
          <w:rFonts w:ascii="Times New Roman" w:hAnsi="Times New Roman" w:cs="Times New Roman"/>
          <w:sz w:val="28"/>
          <w:szCs w:val="28"/>
          <w:lang w:val="uk-UA"/>
        </w:rPr>
        <w:lastRenderedPageBreak/>
        <w:t>Мікрорайони з щільною багатоповерховою забудовою маю</w:t>
      </w:r>
      <w:r>
        <w:rPr>
          <w:rFonts w:ascii="Times New Roman" w:hAnsi="Times New Roman" w:cs="Times New Roman"/>
          <w:sz w:val="28"/>
          <w:szCs w:val="28"/>
          <w:lang w:val="uk-UA"/>
        </w:rPr>
        <w:t>ть</w:t>
      </w:r>
      <w:r w:rsidRPr="00920099">
        <w:rPr>
          <w:rFonts w:ascii="Times New Roman" w:hAnsi="Times New Roman" w:cs="Times New Roman"/>
          <w:sz w:val="28"/>
          <w:szCs w:val="28"/>
          <w:lang w:val="uk-UA"/>
        </w:rPr>
        <w:t xml:space="preserve"> </w:t>
      </w:r>
      <w:r>
        <w:rPr>
          <w:rFonts w:ascii="Times New Roman" w:hAnsi="Times New Roman" w:cs="Times New Roman"/>
          <w:sz w:val="28"/>
          <w:szCs w:val="28"/>
          <w:lang w:val="uk-UA"/>
        </w:rPr>
        <w:t>недостатню кількість</w:t>
      </w:r>
      <w:r w:rsidRPr="00920099">
        <w:rPr>
          <w:rFonts w:ascii="Times New Roman" w:hAnsi="Times New Roman" w:cs="Times New Roman"/>
          <w:sz w:val="28"/>
          <w:szCs w:val="28"/>
          <w:lang w:val="uk-UA"/>
        </w:rPr>
        <w:t xml:space="preserve"> місцевих зелених зон у межах пішохідної д</w:t>
      </w:r>
      <w:r>
        <w:rPr>
          <w:rFonts w:ascii="Times New Roman" w:hAnsi="Times New Roman" w:cs="Times New Roman"/>
          <w:sz w:val="28"/>
          <w:szCs w:val="28"/>
          <w:lang w:val="uk-UA"/>
        </w:rPr>
        <w:t>оступності</w:t>
      </w:r>
      <w:r w:rsidRPr="00920099">
        <w:rPr>
          <w:rFonts w:ascii="Times New Roman" w:hAnsi="Times New Roman" w:cs="Times New Roman"/>
          <w:sz w:val="28"/>
          <w:szCs w:val="28"/>
          <w:lang w:val="uk-UA"/>
        </w:rPr>
        <w:t>. Транспортне навантаження та промислов</w:t>
      </w:r>
      <w:r>
        <w:rPr>
          <w:rFonts w:ascii="Times New Roman" w:hAnsi="Times New Roman" w:cs="Times New Roman"/>
          <w:sz w:val="28"/>
          <w:szCs w:val="28"/>
          <w:lang w:val="uk-UA"/>
        </w:rPr>
        <w:t>а діяльність</w:t>
      </w:r>
      <w:r w:rsidRPr="00920099">
        <w:rPr>
          <w:rFonts w:ascii="Times New Roman" w:hAnsi="Times New Roman" w:cs="Times New Roman"/>
          <w:sz w:val="28"/>
          <w:szCs w:val="28"/>
          <w:lang w:val="uk-UA"/>
        </w:rPr>
        <w:t xml:space="preserve"> суттєво погіршу</w:t>
      </w:r>
      <w:r>
        <w:rPr>
          <w:rFonts w:ascii="Times New Roman" w:hAnsi="Times New Roman" w:cs="Times New Roman"/>
          <w:sz w:val="28"/>
          <w:szCs w:val="28"/>
          <w:lang w:val="uk-UA"/>
        </w:rPr>
        <w:t>ють</w:t>
      </w:r>
      <w:r w:rsidRPr="00920099">
        <w:rPr>
          <w:rFonts w:ascii="Times New Roman" w:hAnsi="Times New Roman" w:cs="Times New Roman"/>
          <w:sz w:val="28"/>
          <w:szCs w:val="28"/>
          <w:lang w:val="uk-UA"/>
        </w:rPr>
        <w:t xml:space="preserve"> стан зелених насаджень, що призводять до зниження </w:t>
      </w:r>
      <w:r>
        <w:rPr>
          <w:rFonts w:ascii="Times New Roman" w:hAnsi="Times New Roman" w:cs="Times New Roman"/>
          <w:sz w:val="28"/>
          <w:szCs w:val="28"/>
          <w:lang w:val="uk-UA"/>
        </w:rPr>
        <w:t xml:space="preserve">їхнього </w:t>
      </w:r>
      <w:r w:rsidRPr="00920099">
        <w:rPr>
          <w:rFonts w:ascii="Times New Roman" w:hAnsi="Times New Roman" w:cs="Times New Roman"/>
          <w:sz w:val="28"/>
          <w:szCs w:val="28"/>
          <w:lang w:val="uk-UA"/>
        </w:rPr>
        <w:t>рекреаційного потенціалу.</w:t>
      </w:r>
    </w:p>
    <w:p w14:paraId="53CF39FA" w14:textId="77777777" w:rsidR="00920099" w:rsidRPr="004E328A" w:rsidRDefault="00920099" w:rsidP="002F28E5">
      <w:pPr>
        <w:spacing w:line="360" w:lineRule="auto"/>
        <w:ind w:firstLine="709"/>
        <w:jc w:val="both"/>
        <w:rPr>
          <w:rFonts w:ascii="Times New Roman" w:hAnsi="Times New Roman" w:cs="Times New Roman"/>
          <w:b/>
          <w:bCs/>
          <w:sz w:val="28"/>
          <w:szCs w:val="28"/>
          <w:lang w:val="uk-UA"/>
        </w:rPr>
      </w:pPr>
    </w:p>
    <w:p w14:paraId="66C0FC43" w14:textId="149A7CEB" w:rsidR="002F28E5" w:rsidRDefault="002F28E5" w:rsidP="002F28E5">
      <w:pPr>
        <w:spacing w:line="360" w:lineRule="auto"/>
        <w:ind w:firstLine="709"/>
        <w:jc w:val="both"/>
        <w:rPr>
          <w:rFonts w:ascii="Times New Roman" w:hAnsi="Times New Roman" w:cs="Times New Roman"/>
          <w:sz w:val="28"/>
          <w:szCs w:val="28"/>
          <w:lang w:val="uk-UA"/>
        </w:rPr>
      </w:pPr>
    </w:p>
    <w:p w14:paraId="05B71067" w14:textId="13029874" w:rsidR="002F28E5" w:rsidRDefault="002F28E5" w:rsidP="002F28E5">
      <w:pPr>
        <w:spacing w:line="360" w:lineRule="auto"/>
        <w:ind w:firstLine="709"/>
        <w:jc w:val="both"/>
        <w:rPr>
          <w:rFonts w:ascii="Times New Roman" w:hAnsi="Times New Roman" w:cs="Times New Roman"/>
          <w:sz w:val="28"/>
          <w:szCs w:val="28"/>
          <w:lang w:val="uk-UA"/>
        </w:rPr>
      </w:pPr>
    </w:p>
    <w:p w14:paraId="659F6298" w14:textId="2E9653DC" w:rsidR="006C0389" w:rsidRDefault="006C0389" w:rsidP="002F28E5">
      <w:pPr>
        <w:spacing w:line="360" w:lineRule="auto"/>
        <w:ind w:firstLine="709"/>
        <w:jc w:val="both"/>
        <w:rPr>
          <w:rFonts w:ascii="Times New Roman" w:hAnsi="Times New Roman" w:cs="Times New Roman"/>
          <w:sz w:val="28"/>
          <w:szCs w:val="28"/>
          <w:lang w:val="uk-UA"/>
        </w:rPr>
      </w:pPr>
    </w:p>
    <w:p w14:paraId="05A7ED88"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1F5B8D7D"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0AC2CBCD"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252D8C7E"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6D9B1597"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742EC49D"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5E0D6DB3"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73DDA7E4" w14:textId="77777777" w:rsidR="00920099" w:rsidRDefault="00920099" w:rsidP="002F28E5">
      <w:pPr>
        <w:spacing w:line="360" w:lineRule="auto"/>
        <w:ind w:firstLine="709"/>
        <w:jc w:val="both"/>
        <w:rPr>
          <w:rFonts w:ascii="Times New Roman" w:hAnsi="Times New Roman" w:cs="Times New Roman"/>
          <w:sz w:val="28"/>
          <w:szCs w:val="28"/>
          <w:lang w:val="uk-UA"/>
        </w:rPr>
      </w:pPr>
    </w:p>
    <w:p w14:paraId="3FF28D6B" w14:textId="77777777" w:rsidR="00920099" w:rsidRDefault="00920099" w:rsidP="007829CE">
      <w:pPr>
        <w:spacing w:line="360" w:lineRule="auto"/>
        <w:jc w:val="center"/>
        <w:rPr>
          <w:rFonts w:ascii="Times New Roman" w:hAnsi="Times New Roman" w:cs="Times New Roman"/>
          <w:b/>
          <w:bCs/>
          <w:sz w:val="28"/>
          <w:szCs w:val="28"/>
          <w:lang w:val="uk-UA"/>
        </w:rPr>
      </w:pPr>
    </w:p>
    <w:p w14:paraId="35BF4931" w14:textId="77777777" w:rsidR="00920099" w:rsidRDefault="00920099" w:rsidP="007829CE">
      <w:pPr>
        <w:spacing w:line="360" w:lineRule="auto"/>
        <w:jc w:val="center"/>
        <w:rPr>
          <w:rFonts w:ascii="Times New Roman" w:hAnsi="Times New Roman" w:cs="Times New Roman"/>
          <w:b/>
          <w:bCs/>
          <w:sz w:val="28"/>
          <w:szCs w:val="28"/>
          <w:lang w:val="uk-UA"/>
        </w:rPr>
      </w:pPr>
    </w:p>
    <w:p w14:paraId="5152A038" w14:textId="77777777" w:rsidR="00920099" w:rsidRDefault="00920099" w:rsidP="007829CE">
      <w:pPr>
        <w:spacing w:line="360" w:lineRule="auto"/>
        <w:jc w:val="center"/>
        <w:rPr>
          <w:rFonts w:ascii="Times New Roman" w:hAnsi="Times New Roman" w:cs="Times New Roman"/>
          <w:b/>
          <w:bCs/>
          <w:sz w:val="28"/>
          <w:szCs w:val="28"/>
          <w:lang w:val="uk-UA"/>
        </w:rPr>
      </w:pPr>
    </w:p>
    <w:p w14:paraId="5349BF62" w14:textId="77777777" w:rsidR="00920099" w:rsidRDefault="00920099" w:rsidP="007829CE">
      <w:pPr>
        <w:spacing w:line="360" w:lineRule="auto"/>
        <w:jc w:val="center"/>
        <w:rPr>
          <w:rFonts w:ascii="Times New Roman" w:hAnsi="Times New Roman" w:cs="Times New Roman"/>
          <w:b/>
          <w:bCs/>
          <w:sz w:val="28"/>
          <w:szCs w:val="28"/>
          <w:lang w:val="uk-UA"/>
        </w:rPr>
      </w:pPr>
    </w:p>
    <w:p w14:paraId="637DEFCA" w14:textId="77777777" w:rsidR="00920099" w:rsidRDefault="00920099" w:rsidP="007829CE">
      <w:pPr>
        <w:spacing w:line="360" w:lineRule="auto"/>
        <w:jc w:val="center"/>
        <w:rPr>
          <w:rFonts w:ascii="Times New Roman" w:hAnsi="Times New Roman" w:cs="Times New Roman"/>
          <w:b/>
          <w:bCs/>
          <w:sz w:val="28"/>
          <w:szCs w:val="28"/>
          <w:lang w:val="uk-UA"/>
        </w:rPr>
      </w:pPr>
    </w:p>
    <w:p w14:paraId="4A177615" w14:textId="77777777" w:rsidR="00920099" w:rsidRDefault="00920099" w:rsidP="007829CE">
      <w:pPr>
        <w:spacing w:line="360" w:lineRule="auto"/>
        <w:jc w:val="center"/>
        <w:rPr>
          <w:rFonts w:ascii="Times New Roman" w:hAnsi="Times New Roman" w:cs="Times New Roman"/>
          <w:b/>
          <w:bCs/>
          <w:sz w:val="28"/>
          <w:szCs w:val="28"/>
          <w:lang w:val="uk-UA"/>
        </w:rPr>
      </w:pPr>
    </w:p>
    <w:p w14:paraId="5AECF843" w14:textId="77777777" w:rsidR="00920099" w:rsidRDefault="00920099" w:rsidP="007829CE">
      <w:pPr>
        <w:spacing w:line="360" w:lineRule="auto"/>
        <w:jc w:val="center"/>
        <w:rPr>
          <w:rFonts w:ascii="Times New Roman" w:hAnsi="Times New Roman" w:cs="Times New Roman"/>
          <w:b/>
          <w:bCs/>
          <w:sz w:val="28"/>
          <w:szCs w:val="28"/>
          <w:lang w:val="uk-UA"/>
        </w:rPr>
      </w:pPr>
    </w:p>
    <w:p w14:paraId="37C50973" w14:textId="77777777" w:rsidR="00920099" w:rsidRDefault="00920099" w:rsidP="007829CE">
      <w:pPr>
        <w:spacing w:line="360" w:lineRule="auto"/>
        <w:jc w:val="center"/>
        <w:rPr>
          <w:rFonts w:ascii="Times New Roman" w:hAnsi="Times New Roman" w:cs="Times New Roman"/>
          <w:b/>
          <w:bCs/>
          <w:sz w:val="28"/>
          <w:szCs w:val="28"/>
          <w:lang w:val="uk-UA"/>
        </w:rPr>
      </w:pPr>
    </w:p>
    <w:p w14:paraId="0A931D6F" w14:textId="4FFCFEBA" w:rsidR="007829CE" w:rsidRDefault="007829CE" w:rsidP="007829CE">
      <w:pPr>
        <w:spacing w:line="360" w:lineRule="auto"/>
        <w:jc w:val="center"/>
        <w:rPr>
          <w:rFonts w:ascii="Times New Roman" w:hAnsi="Times New Roman" w:cs="Times New Roman"/>
          <w:b/>
          <w:bCs/>
          <w:sz w:val="28"/>
          <w:szCs w:val="28"/>
          <w:lang w:val="uk-UA"/>
        </w:rPr>
      </w:pPr>
      <w:r w:rsidRPr="007829CE">
        <w:rPr>
          <w:rFonts w:ascii="Times New Roman" w:hAnsi="Times New Roman" w:cs="Times New Roman"/>
          <w:b/>
          <w:bCs/>
          <w:sz w:val="28"/>
          <w:szCs w:val="28"/>
          <w:lang w:val="uk-UA"/>
        </w:rPr>
        <w:lastRenderedPageBreak/>
        <w:t>3. ДОСТУПНІСТЬ ТА ПРОБЛЕМИ ЗБЕРЕЖЕННЯ ЗЕЛЕНИХ ЗОН ДНІПРОСЬКОГО РАЙОНУ МІСТА КИЄВА</w:t>
      </w:r>
    </w:p>
    <w:p w14:paraId="6F0DB6CE" w14:textId="7D5F95C6" w:rsidR="007829CE" w:rsidRPr="00AA0B3B" w:rsidRDefault="007829CE" w:rsidP="00AA0B3B">
      <w:pPr>
        <w:spacing w:after="0" w:line="360" w:lineRule="auto"/>
        <w:ind w:firstLine="709"/>
        <w:jc w:val="both"/>
        <w:rPr>
          <w:rFonts w:ascii="Times New Roman" w:hAnsi="Times New Roman" w:cs="Times New Roman"/>
          <w:b/>
          <w:bCs/>
          <w:sz w:val="28"/>
          <w:szCs w:val="28"/>
          <w:lang w:val="uk-UA"/>
        </w:rPr>
      </w:pPr>
      <w:r w:rsidRPr="00AA0B3B">
        <w:rPr>
          <w:rFonts w:ascii="Times New Roman" w:hAnsi="Times New Roman" w:cs="Times New Roman"/>
          <w:b/>
          <w:bCs/>
          <w:sz w:val="28"/>
          <w:szCs w:val="28"/>
          <w:lang w:val="uk-UA"/>
        </w:rPr>
        <w:t>3.1</w:t>
      </w:r>
      <w:r w:rsidR="004E328A" w:rsidRPr="00AA0B3B">
        <w:rPr>
          <w:rFonts w:ascii="Times New Roman" w:hAnsi="Times New Roman" w:cs="Times New Roman"/>
          <w:b/>
          <w:bCs/>
          <w:sz w:val="28"/>
          <w:szCs w:val="28"/>
          <w:lang w:val="uk-UA"/>
        </w:rPr>
        <w:t xml:space="preserve">. </w:t>
      </w:r>
      <w:r w:rsidRPr="00AA0B3B">
        <w:rPr>
          <w:rFonts w:ascii="Times New Roman" w:hAnsi="Times New Roman" w:cs="Times New Roman"/>
          <w:b/>
          <w:bCs/>
          <w:sz w:val="28"/>
          <w:szCs w:val="28"/>
          <w:lang w:val="uk-UA"/>
        </w:rPr>
        <w:t xml:space="preserve"> Методика оцінки просторової доступності зелених зон</w:t>
      </w:r>
    </w:p>
    <w:p w14:paraId="72D29790" w14:textId="46CCF443" w:rsidR="007829CE" w:rsidRDefault="00935C9E"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просторової доступності та забезпечення мешканців Дніпровського району зеленими зонами застосовується комплексний </w:t>
      </w:r>
      <w:r w:rsidR="00AA0B3B">
        <w:rPr>
          <w:rFonts w:ascii="Times New Roman" w:hAnsi="Times New Roman" w:cs="Times New Roman"/>
          <w:sz w:val="28"/>
          <w:szCs w:val="28"/>
          <w:lang w:val="uk-UA"/>
        </w:rPr>
        <w:t>підхід</w:t>
      </w:r>
      <w:r>
        <w:rPr>
          <w:rFonts w:ascii="Times New Roman" w:hAnsi="Times New Roman" w:cs="Times New Roman"/>
          <w:sz w:val="28"/>
          <w:szCs w:val="28"/>
          <w:lang w:val="uk-UA"/>
        </w:rPr>
        <w:t xml:space="preserve">, що базується </w:t>
      </w:r>
      <w:r w:rsidR="007A5533">
        <w:rPr>
          <w:rFonts w:ascii="Times New Roman" w:hAnsi="Times New Roman" w:cs="Times New Roman"/>
          <w:sz w:val="28"/>
          <w:szCs w:val="28"/>
          <w:lang w:val="uk-UA"/>
        </w:rPr>
        <w:t>на інтеграції нормативно-правового аналізу, моделювання за допомогою ГІС-інструментарією та соціологічн</w:t>
      </w:r>
      <w:r w:rsidR="003B0CBD">
        <w:rPr>
          <w:rFonts w:ascii="Times New Roman" w:hAnsi="Times New Roman" w:cs="Times New Roman"/>
          <w:sz w:val="28"/>
          <w:szCs w:val="28"/>
          <w:lang w:val="uk-UA"/>
        </w:rPr>
        <w:t xml:space="preserve">ого методу. </w:t>
      </w:r>
      <w:r w:rsidR="00E75757" w:rsidRPr="00E75757">
        <w:rPr>
          <w:rFonts w:ascii="Times New Roman" w:hAnsi="Times New Roman" w:cs="Times New Roman"/>
          <w:sz w:val="28"/>
          <w:szCs w:val="28"/>
          <w:lang w:val="uk-UA"/>
        </w:rPr>
        <w:t>У результаті</w:t>
      </w:r>
      <w:r w:rsidR="00AA0B3B">
        <w:rPr>
          <w:rFonts w:ascii="Times New Roman" w:hAnsi="Times New Roman" w:cs="Times New Roman"/>
          <w:sz w:val="28"/>
          <w:szCs w:val="28"/>
          <w:lang w:val="uk-UA"/>
        </w:rPr>
        <w:t xml:space="preserve"> цього</w:t>
      </w:r>
      <w:r w:rsidR="00E75757" w:rsidRPr="00E75757">
        <w:rPr>
          <w:rFonts w:ascii="Times New Roman" w:hAnsi="Times New Roman" w:cs="Times New Roman"/>
          <w:sz w:val="28"/>
          <w:szCs w:val="28"/>
          <w:lang w:val="uk-UA"/>
        </w:rPr>
        <w:t xml:space="preserve"> можна робити </w:t>
      </w:r>
      <w:r w:rsidR="00AA0B3B">
        <w:rPr>
          <w:rFonts w:ascii="Times New Roman" w:hAnsi="Times New Roman" w:cs="Times New Roman"/>
          <w:sz w:val="28"/>
          <w:szCs w:val="28"/>
          <w:lang w:val="uk-UA"/>
        </w:rPr>
        <w:t>обґрунтован</w:t>
      </w:r>
      <w:r w:rsidR="0024396D">
        <w:rPr>
          <w:rFonts w:ascii="Times New Roman" w:hAnsi="Times New Roman" w:cs="Times New Roman"/>
          <w:sz w:val="28"/>
          <w:szCs w:val="28"/>
          <w:lang w:val="uk-UA"/>
        </w:rPr>
        <w:t>і</w:t>
      </w:r>
      <w:r w:rsidR="00AA0B3B">
        <w:rPr>
          <w:rFonts w:ascii="Times New Roman" w:hAnsi="Times New Roman" w:cs="Times New Roman"/>
          <w:sz w:val="28"/>
          <w:szCs w:val="28"/>
          <w:lang w:val="uk-UA"/>
        </w:rPr>
        <w:t xml:space="preserve"> </w:t>
      </w:r>
      <w:r w:rsidR="00E75757" w:rsidRPr="00E75757">
        <w:rPr>
          <w:rFonts w:ascii="Times New Roman" w:hAnsi="Times New Roman" w:cs="Times New Roman"/>
          <w:sz w:val="28"/>
          <w:szCs w:val="28"/>
          <w:lang w:val="uk-UA"/>
        </w:rPr>
        <w:t>висно</w:t>
      </w:r>
      <w:r w:rsidR="0024396D">
        <w:rPr>
          <w:rFonts w:ascii="Times New Roman" w:hAnsi="Times New Roman" w:cs="Times New Roman"/>
          <w:sz w:val="28"/>
          <w:szCs w:val="28"/>
          <w:lang w:val="uk-UA"/>
        </w:rPr>
        <w:t>вки</w:t>
      </w:r>
      <w:r w:rsidR="00AA0B3B">
        <w:rPr>
          <w:rFonts w:ascii="Times New Roman" w:hAnsi="Times New Roman" w:cs="Times New Roman"/>
          <w:sz w:val="28"/>
          <w:szCs w:val="28"/>
          <w:lang w:val="uk-UA"/>
        </w:rPr>
        <w:t xml:space="preserve"> зокрема про недостатню кількість рекреаційних </w:t>
      </w:r>
      <w:r w:rsidR="0024396D">
        <w:rPr>
          <w:rFonts w:ascii="Times New Roman" w:hAnsi="Times New Roman" w:cs="Times New Roman"/>
          <w:sz w:val="28"/>
          <w:szCs w:val="28"/>
          <w:lang w:val="uk-UA"/>
        </w:rPr>
        <w:t>просторів</w:t>
      </w:r>
      <w:r w:rsidR="00AA0B3B">
        <w:rPr>
          <w:rFonts w:ascii="Times New Roman" w:hAnsi="Times New Roman" w:cs="Times New Roman"/>
          <w:sz w:val="28"/>
          <w:szCs w:val="28"/>
          <w:lang w:val="uk-UA"/>
        </w:rPr>
        <w:t xml:space="preserve"> в межах території вивчення</w:t>
      </w:r>
      <w:r w:rsidR="00985EBF">
        <w:rPr>
          <w:rFonts w:ascii="Times New Roman" w:hAnsi="Times New Roman" w:cs="Times New Roman"/>
          <w:sz w:val="28"/>
          <w:szCs w:val="28"/>
          <w:lang w:val="uk-UA"/>
        </w:rPr>
        <w:t>.</w:t>
      </w:r>
      <w:r w:rsidR="0024396D">
        <w:rPr>
          <w:rFonts w:ascii="Times New Roman" w:hAnsi="Times New Roman" w:cs="Times New Roman"/>
          <w:sz w:val="28"/>
          <w:szCs w:val="28"/>
          <w:lang w:val="uk-UA"/>
        </w:rPr>
        <w:t xml:space="preserve"> </w:t>
      </w:r>
      <w:r w:rsidR="00AA0B3B">
        <w:rPr>
          <w:rFonts w:ascii="Times New Roman" w:hAnsi="Times New Roman" w:cs="Times New Roman"/>
          <w:sz w:val="28"/>
          <w:szCs w:val="28"/>
          <w:lang w:val="uk-UA"/>
        </w:rPr>
        <w:t xml:space="preserve">        </w:t>
      </w:r>
    </w:p>
    <w:p w14:paraId="669B234A" w14:textId="77777777" w:rsidR="005F2249" w:rsidRDefault="00AA0B3B"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Наразі</w:t>
      </w:r>
      <w:r w:rsidR="00DD120F" w:rsidRPr="00DD120F">
        <w:rPr>
          <w:rFonts w:ascii="Times New Roman" w:hAnsi="Times New Roman" w:cs="Times New Roman"/>
          <w:sz w:val="28"/>
          <w:szCs w:val="28"/>
          <w:lang w:val="uk-UA"/>
        </w:rPr>
        <w:t xml:space="preserve"> існують різноманітні методи оцінки доступності зелених насаджень, але одностайності у їх</w:t>
      </w:r>
      <w:r>
        <w:rPr>
          <w:rFonts w:ascii="Times New Roman" w:hAnsi="Times New Roman" w:cs="Times New Roman"/>
          <w:sz w:val="28"/>
          <w:szCs w:val="28"/>
          <w:lang w:val="uk-UA"/>
        </w:rPr>
        <w:t xml:space="preserve">ньому </w:t>
      </w:r>
      <w:r w:rsidR="00DD120F" w:rsidRPr="00DD120F">
        <w:rPr>
          <w:rFonts w:ascii="Times New Roman" w:hAnsi="Times New Roman" w:cs="Times New Roman"/>
          <w:sz w:val="28"/>
          <w:szCs w:val="28"/>
          <w:lang w:val="uk-UA"/>
        </w:rPr>
        <w:t xml:space="preserve">застосуванні для щільнозабудованих міст </w:t>
      </w:r>
      <w:r>
        <w:rPr>
          <w:rFonts w:ascii="Times New Roman" w:hAnsi="Times New Roman" w:cs="Times New Roman"/>
          <w:sz w:val="28"/>
          <w:szCs w:val="28"/>
          <w:lang w:val="uk-UA"/>
        </w:rPr>
        <w:t>поки</w:t>
      </w:r>
      <w:r w:rsidR="00DD120F" w:rsidRPr="00DD12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AD59B2" w:rsidRPr="00DD120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00AD59B2" w:rsidRPr="00DD120F">
        <w:rPr>
          <w:rFonts w:ascii="Times New Roman" w:hAnsi="Times New Roman" w:cs="Times New Roman"/>
          <w:sz w:val="28"/>
          <w:szCs w:val="28"/>
          <w:lang w:val="uk-UA"/>
        </w:rPr>
        <w:t>досягнут</w:t>
      </w:r>
      <w:r>
        <w:rPr>
          <w:rFonts w:ascii="Times New Roman" w:hAnsi="Times New Roman" w:cs="Times New Roman"/>
          <w:sz w:val="28"/>
          <w:szCs w:val="28"/>
          <w:lang w:val="uk-UA"/>
        </w:rPr>
        <w:t>о</w:t>
      </w:r>
      <w:r w:rsidR="00DD120F" w:rsidRPr="00DD120F">
        <w:rPr>
          <w:rFonts w:ascii="Times New Roman" w:hAnsi="Times New Roman" w:cs="Times New Roman"/>
          <w:sz w:val="28"/>
          <w:szCs w:val="28"/>
          <w:lang w:val="uk-UA"/>
        </w:rPr>
        <w:t>.</w:t>
      </w:r>
      <w:r w:rsidR="00E75757">
        <w:rPr>
          <w:rFonts w:ascii="Times New Roman" w:hAnsi="Times New Roman" w:cs="Times New Roman"/>
          <w:sz w:val="28"/>
          <w:szCs w:val="28"/>
          <w:lang w:val="uk-UA"/>
        </w:rPr>
        <w:t xml:space="preserve"> Д</w:t>
      </w:r>
      <w:r w:rsidR="00DD120F" w:rsidRPr="00DD120F">
        <w:rPr>
          <w:rFonts w:ascii="Times New Roman" w:hAnsi="Times New Roman" w:cs="Times New Roman"/>
          <w:sz w:val="28"/>
          <w:szCs w:val="28"/>
          <w:lang w:val="uk-UA"/>
        </w:rPr>
        <w:t xml:space="preserve">оступ до екосистемних послуг, які надаються зеленими зонами, є визначальним </w:t>
      </w:r>
      <w:r>
        <w:rPr>
          <w:rFonts w:ascii="Times New Roman" w:hAnsi="Times New Roman" w:cs="Times New Roman"/>
          <w:sz w:val="28"/>
          <w:szCs w:val="28"/>
          <w:lang w:val="uk-UA"/>
        </w:rPr>
        <w:t>у</w:t>
      </w:r>
      <w:r w:rsidR="00DD120F" w:rsidRPr="00DD120F">
        <w:rPr>
          <w:rFonts w:ascii="Times New Roman" w:hAnsi="Times New Roman" w:cs="Times New Roman"/>
          <w:sz w:val="28"/>
          <w:szCs w:val="28"/>
          <w:lang w:val="uk-UA"/>
        </w:rPr>
        <w:t xml:space="preserve"> якості життя та ключовим елементом сталого планування міст. Проблема полягає в тому, що розробники стратегій розвитку українських </w:t>
      </w:r>
      <w:r>
        <w:rPr>
          <w:rFonts w:ascii="Times New Roman" w:hAnsi="Times New Roman" w:cs="Times New Roman"/>
          <w:sz w:val="28"/>
          <w:szCs w:val="28"/>
          <w:lang w:val="uk-UA"/>
        </w:rPr>
        <w:t>населених пунктів</w:t>
      </w:r>
      <w:r w:rsidR="00DD120F" w:rsidRPr="00DD120F">
        <w:rPr>
          <w:rFonts w:ascii="Times New Roman" w:hAnsi="Times New Roman" w:cs="Times New Roman"/>
          <w:sz w:val="28"/>
          <w:szCs w:val="28"/>
          <w:lang w:val="uk-UA"/>
        </w:rPr>
        <w:t xml:space="preserve"> часто ігнорують цей аспект</w:t>
      </w:r>
      <w:r w:rsidR="00895CD3" w:rsidRPr="00961D83">
        <w:rPr>
          <w:rFonts w:ascii="Times New Roman" w:hAnsi="Times New Roman" w:cs="Times New Roman"/>
          <w:sz w:val="28"/>
          <w:szCs w:val="28"/>
        </w:rPr>
        <w:t xml:space="preserve"> [25]</w:t>
      </w:r>
      <w:r w:rsidR="00DD120F" w:rsidRPr="00DD120F">
        <w:rPr>
          <w:rFonts w:ascii="Times New Roman" w:hAnsi="Times New Roman" w:cs="Times New Roman"/>
          <w:sz w:val="28"/>
          <w:szCs w:val="28"/>
          <w:lang w:val="uk-UA"/>
        </w:rPr>
        <w:t xml:space="preserve">. </w:t>
      </w:r>
    </w:p>
    <w:p w14:paraId="5E9E3CCD" w14:textId="4261F41F" w:rsidR="00DD120F" w:rsidRDefault="00AA0B3B"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D120F" w:rsidRPr="00DD120F">
        <w:rPr>
          <w:rFonts w:ascii="Times New Roman" w:hAnsi="Times New Roman" w:cs="Times New Roman"/>
          <w:sz w:val="28"/>
          <w:szCs w:val="28"/>
          <w:lang w:val="uk-UA"/>
        </w:rPr>
        <w:t xml:space="preserve">еред основних архітектурних недоліків у розвитку </w:t>
      </w:r>
      <w:r w:rsidR="005F2249">
        <w:rPr>
          <w:rFonts w:ascii="Times New Roman" w:hAnsi="Times New Roman" w:cs="Times New Roman"/>
          <w:sz w:val="28"/>
          <w:szCs w:val="28"/>
          <w:lang w:val="uk-UA"/>
        </w:rPr>
        <w:t>інфраструктури</w:t>
      </w:r>
      <w:r w:rsidR="00DD120F" w:rsidRPr="00DD120F">
        <w:rPr>
          <w:rFonts w:ascii="Times New Roman" w:hAnsi="Times New Roman" w:cs="Times New Roman"/>
          <w:sz w:val="28"/>
          <w:szCs w:val="28"/>
          <w:lang w:val="uk-UA"/>
        </w:rPr>
        <w:t xml:space="preserve"> зелених зон </w:t>
      </w:r>
      <w:r w:rsidR="005F2249">
        <w:rPr>
          <w:rFonts w:ascii="Times New Roman" w:hAnsi="Times New Roman" w:cs="Times New Roman"/>
          <w:sz w:val="28"/>
          <w:szCs w:val="28"/>
          <w:lang w:val="uk-UA"/>
        </w:rPr>
        <w:t>Києва</w:t>
      </w:r>
      <w:r w:rsidR="00DD120F" w:rsidRPr="00DD120F">
        <w:rPr>
          <w:rFonts w:ascii="Times New Roman" w:hAnsi="Times New Roman" w:cs="Times New Roman"/>
          <w:sz w:val="28"/>
          <w:szCs w:val="28"/>
          <w:lang w:val="uk-UA"/>
        </w:rPr>
        <w:t>, як це зазначено в проекті Генерального плану, є недостатнє забезпечення мешканців площами для загального користування та нерівномірний розподіл таких територій між різними районами міста. П</w:t>
      </w:r>
      <w:r w:rsidR="005F2249">
        <w:rPr>
          <w:rFonts w:ascii="Times New Roman" w:hAnsi="Times New Roman" w:cs="Times New Roman"/>
          <w:sz w:val="28"/>
          <w:szCs w:val="28"/>
          <w:lang w:val="uk-UA"/>
        </w:rPr>
        <w:t>лани</w:t>
      </w:r>
      <w:r w:rsidR="00DD120F" w:rsidRPr="00DD120F">
        <w:rPr>
          <w:rFonts w:ascii="Times New Roman" w:hAnsi="Times New Roman" w:cs="Times New Roman"/>
          <w:sz w:val="28"/>
          <w:szCs w:val="28"/>
          <w:lang w:val="uk-UA"/>
        </w:rPr>
        <w:t xml:space="preserve"> щодо виправлення цієї ситуації передбачають трансформацію міських лісів у буферні парки, які матимуть статус зон загального користування. Однак це жодним чином не покращить фактичну доступність зелених зон для мешканців Києва.</w:t>
      </w:r>
      <w:r w:rsidR="00DD120F">
        <w:rPr>
          <w:rFonts w:ascii="Times New Roman" w:hAnsi="Times New Roman" w:cs="Times New Roman"/>
          <w:sz w:val="28"/>
          <w:szCs w:val="28"/>
          <w:lang w:val="uk-UA"/>
        </w:rPr>
        <w:t xml:space="preserve"> </w:t>
      </w:r>
      <w:r w:rsidR="00A025FD" w:rsidRPr="00A025FD">
        <w:rPr>
          <w:rFonts w:ascii="Times New Roman" w:hAnsi="Times New Roman" w:cs="Times New Roman"/>
          <w:sz w:val="28"/>
          <w:szCs w:val="28"/>
          <w:lang w:val="uk-UA"/>
        </w:rPr>
        <w:t>Інтегрован</w:t>
      </w:r>
      <w:r w:rsidR="00A025FD">
        <w:rPr>
          <w:rFonts w:ascii="Times New Roman" w:hAnsi="Times New Roman" w:cs="Times New Roman"/>
          <w:sz w:val="28"/>
          <w:szCs w:val="28"/>
          <w:lang w:val="uk-UA"/>
        </w:rPr>
        <w:t>е</w:t>
      </w:r>
      <w:r w:rsidR="00A025FD" w:rsidRPr="00A025FD">
        <w:rPr>
          <w:rFonts w:ascii="Times New Roman" w:hAnsi="Times New Roman" w:cs="Times New Roman"/>
          <w:sz w:val="28"/>
          <w:szCs w:val="28"/>
          <w:lang w:val="uk-UA"/>
        </w:rPr>
        <w:t xml:space="preserve"> </w:t>
      </w:r>
      <w:r w:rsidR="00A025FD">
        <w:rPr>
          <w:rFonts w:ascii="Times New Roman" w:hAnsi="Times New Roman" w:cs="Times New Roman"/>
          <w:sz w:val="28"/>
          <w:szCs w:val="28"/>
          <w:lang w:val="uk-UA"/>
        </w:rPr>
        <w:t>дослідження</w:t>
      </w:r>
      <w:r w:rsidR="00A025FD" w:rsidRPr="00A025FD">
        <w:rPr>
          <w:rFonts w:ascii="Times New Roman" w:hAnsi="Times New Roman" w:cs="Times New Roman"/>
          <w:sz w:val="28"/>
          <w:szCs w:val="28"/>
          <w:lang w:val="uk-UA"/>
        </w:rPr>
        <w:t xml:space="preserve"> просторового розподілу </w:t>
      </w:r>
      <w:r w:rsidR="00A025FD">
        <w:rPr>
          <w:rFonts w:ascii="Times New Roman" w:hAnsi="Times New Roman" w:cs="Times New Roman"/>
          <w:sz w:val="28"/>
          <w:szCs w:val="28"/>
          <w:lang w:val="uk-UA"/>
        </w:rPr>
        <w:t>зелених зон міста</w:t>
      </w:r>
      <w:r w:rsidR="00A025FD" w:rsidRPr="00A025FD">
        <w:rPr>
          <w:rFonts w:ascii="Times New Roman" w:hAnsi="Times New Roman" w:cs="Times New Roman"/>
          <w:sz w:val="28"/>
          <w:szCs w:val="28"/>
          <w:lang w:val="uk-UA"/>
        </w:rPr>
        <w:t xml:space="preserve"> та їх</w:t>
      </w:r>
      <w:r w:rsidR="005F2249">
        <w:rPr>
          <w:rFonts w:ascii="Times New Roman" w:hAnsi="Times New Roman" w:cs="Times New Roman"/>
          <w:sz w:val="28"/>
          <w:szCs w:val="28"/>
          <w:lang w:val="uk-UA"/>
        </w:rPr>
        <w:t>ньої</w:t>
      </w:r>
      <w:r w:rsidR="00A025FD" w:rsidRPr="00A025FD">
        <w:rPr>
          <w:rFonts w:ascii="Times New Roman" w:hAnsi="Times New Roman" w:cs="Times New Roman"/>
          <w:sz w:val="28"/>
          <w:szCs w:val="28"/>
          <w:lang w:val="uk-UA"/>
        </w:rPr>
        <w:t xml:space="preserve"> доступності є підставою для прийняття рішень щодо планування територій</w:t>
      </w:r>
      <w:r w:rsidR="005F2249">
        <w:rPr>
          <w:rFonts w:ascii="Times New Roman" w:hAnsi="Times New Roman" w:cs="Times New Roman"/>
          <w:sz w:val="28"/>
          <w:szCs w:val="28"/>
          <w:lang w:val="uk-UA"/>
        </w:rPr>
        <w:t xml:space="preserve">.  </w:t>
      </w:r>
    </w:p>
    <w:p w14:paraId="4027390A" w14:textId="77777777" w:rsidR="0024396D" w:rsidRDefault="001A78C0"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Урбанізаці</w:t>
      </w:r>
      <w:r w:rsidR="005F2249">
        <w:rPr>
          <w:rFonts w:ascii="Times New Roman" w:hAnsi="Times New Roman" w:cs="Times New Roman"/>
          <w:sz w:val="28"/>
          <w:szCs w:val="28"/>
          <w:lang w:val="uk-UA"/>
        </w:rPr>
        <w:t>я - с</w:t>
      </w:r>
      <w:r>
        <w:rPr>
          <w:rFonts w:ascii="Times New Roman" w:hAnsi="Times New Roman" w:cs="Times New Roman"/>
          <w:sz w:val="28"/>
          <w:szCs w:val="28"/>
          <w:lang w:val="uk-UA"/>
        </w:rPr>
        <w:t>кладний та багатогранний процес</w:t>
      </w:r>
      <w:r w:rsidR="005F2249">
        <w:rPr>
          <w:rFonts w:ascii="Times New Roman" w:hAnsi="Times New Roman" w:cs="Times New Roman"/>
          <w:sz w:val="28"/>
          <w:szCs w:val="28"/>
          <w:lang w:val="uk-UA"/>
        </w:rPr>
        <w:t xml:space="preserve">, який </w:t>
      </w:r>
      <w:r w:rsidR="00D42963" w:rsidRPr="00D42963">
        <w:rPr>
          <w:rFonts w:ascii="Times New Roman" w:hAnsi="Times New Roman" w:cs="Times New Roman"/>
          <w:sz w:val="28"/>
          <w:szCs w:val="28"/>
          <w:lang w:val="uk-UA"/>
        </w:rPr>
        <w:t xml:space="preserve">охоплює  зміни  в  демографічній структурі  населення, </w:t>
      </w:r>
      <w:r w:rsidR="005F2249">
        <w:rPr>
          <w:rFonts w:ascii="Times New Roman" w:hAnsi="Times New Roman" w:cs="Times New Roman"/>
          <w:sz w:val="28"/>
          <w:szCs w:val="28"/>
          <w:lang w:val="uk-UA"/>
        </w:rPr>
        <w:t xml:space="preserve">представлений </w:t>
      </w:r>
      <w:r w:rsidR="00D42963" w:rsidRPr="00D42963">
        <w:rPr>
          <w:rFonts w:ascii="Times New Roman" w:hAnsi="Times New Roman" w:cs="Times New Roman"/>
          <w:sz w:val="28"/>
          <w:szCs w:val="28"/>
          <w:lang w:val="uk-UA"/>
        </w:rPr>
        <w:t>розширення</w:t>
      </w:r>
      <w:r w:rsidR="005F2249">
        <w:rPr>
          <w:rFonts w:ascii="Times New Roman" w:hAnsi="Times New Roman" w:cs="Times New Roman"/>
          <w:sz w:val="28"/>
          <w:szCs w:val="28"/>
          <w:lang w:val="uk-UA"/>
        </w:rPr>
        <w:t>м</w:t>
      </w:r>
      <w:r w:rsidR="00D42963" w:rsidRPr="00D42963">
        <w:rPr>
          <w:rFonts w:ascii="Times New Roman" w:hAnsi="Times New Roman" w:cs="Times New Roman"/>
          <w:sz w:val="28"/>
          <w:szCs w:val="28"/>
          <w:lang w:val="uk-UA"/>
        </w:rPr>
        <w:t xml:space="preserve"> міських територій, </w:t>
      </w:r>
      <w:r w:rsidR="005F2249">
        <w:rPr>
          <w:rFonts w:ascii="Times New Roman" w:hAnsi="Times New Roman" w:cs="Times New Roman"/>
          <w:sz w:val="28"/>
          <w:szCs w:val="28"/>
          <w:lang w:val="uk-UA"/>
        </w:rPr>
        <w:t xml:space="preserve">у т.ч. </w:t>
      </w:r>
      <w:r w:rsidR="00D42963" w:rsidRPr="00D42963">
        <w:rPr>
          <w:rFonts w:ascii="Times New Roman" w:hAnsi="Times New Roman" w:cs="Times New Roman"/>
          <w:sz w:val="28"/>
          <w:szCs w:val="28"/>
          <w:lang w:val="uk-UA"/>
        </w:rPr>
        <w:t>розвит</w:t>
      </w:r>
      <w:r w:rsidR="005F2249">
        <w:rPr>
          <w:rFonts w:ascii="Times New Roman" w:hAnsi="Times New Roman" w:cs="Times New Roman"/>
          <w:sz w:val="28"/>
          <w:szCs w:val="28"/>
          <w:lang w:val="uk-UA"/>
        </w:rPr>
        <w:t>ком</w:t>
      </w:r>
      <w:r w:rsidR="00D42963" w:rsidRPr="00D42963">
        <w:rPr>
          <w:rFonts w:ascii="Times New Roman" w:hAnsi="Times New Roman" w:cs="Times New Roman"/>
          <w:sz w:val="28"/>
          <w:szCs w:val="28"/>
          <w:lang w:val="uk-UA"/>
        </w:rPr>
        <w:t xml:space="preserve"> </w:t>
      </w:r>
      <w:r w:rsidR="005F2249">
        <w:rPr>
          <w:rFonts w:ascii="Times New Roman" w:hAnsi="Times New Roman" w:cs="Times New Roman"/>
          <w:sz w:val="28"/>
          <w:szCs w:val="28"/>
          <w:lang w:val="uk-UA"/>
        </w:rPr>
        <w:t xml:space="preserve">їхньої </w:t>
      </w:r>
      <w:r w:rsidR="00D42963" w:rsidRPr="00D42963">
        <w:rPr>
          <w:rFonts w:ascii="Times New Roman" w:hAnsi="Times New Roman" w:cs="Times New Roman"/>
          <w:sz w:val="28"/>
          <w:szCs w:val="28"/>
          <w:lang w:val="uk-UA"/>
        </w:rPr>
        <w:t>інфраструктури та підвищення</w:t>
      </w:r>
      <w:r w:rsidR="005F2249">
        <w:rPr>
          <w:rFonts w:ascii="Times New Roman" w:hAnsi="Times New Roman" w:cs="Times New Roman"/>
          <w:sz w:val="28"/>
          <w:szCs w:val="28"/>
          <w:lang w:val="uk-UA"/>
        </w:rPr>
        <w:t xml:space="preserve">м </w:t>
      </w:r>
      <w:r w:rsidR="00D42963" w:rsidRPr="00D42963">
        <w:rPr>
          <w:rFonts w:ascii="Times New Roman" w:hAnsi="Times New Roman" w:cs="Times New Roman"/>
          <w:sz w:val="28"/>
          <w:szCs w:val="28"/>
          <w:lang w:val="uk-UA"/>
        </w:rPr>
        <w:t xml:space="preserve">ролі у формуванні економічних систем. </w:t>
      </w:r>
      <w:r w:rsidR="0024396D">
        <w:rPr>
          <w:rFonts w:ascii="Times New Roman" w:hAnsi="Times New Roman" w:cs="Times New Roman"/>
          <w:sz w:val="28"/>
          <w:szCs w:val="28"/>
          <w:lang w:val="uk-UA"/>
        </w:rPr>
        <w:t>При цьому, якщо к</w:t>
      </w:r>
      <w:r w:rsidR="00D42963" w:rsidRPr="00D42963">
        <w:rPr>
          <w:rFonts w:ascii="Times New Roman" w:hAnsi="Times New Roman" w:cs="Times New Roman"/>
          <w:sz w:val="28"/>
          <w:szCs w:val="28"/>
          <w:lang w:val="uk-UA"/>
        </w:rPr>
        <w:t>ласичний підхід трактує урбанізацію</w:t>
      </w:r>
      <w:r w:rsidR="0024396D">
        <w:rPr>
          <w:rFonts w:ascii="Times New Roman" w:hAnsi="Times New Roman" w:cs="Times New Roman"/>
          <w:sz w:val="28"/>
          <w:szCs w:val="28"/>
          <w:lang w:val="uk-UA"/>
        </w:rPr>
        <w:t xml:space="preserve"> через </w:t>
      </w:r>
      <w:r w:rsidR="00D42963" w:rsidRPr="00D42963">
        <w:rPr>
          <w:rFonts w:ascii="Times New Roman" w:hAnsi="Times New Roman" w:cs="Times New Roman"/>
          <w:sz w:val="28"/>
          <w:szCs w:val="28"/>
          <w:lang w:val="uk-UA"/>
        </w:rPr>
        <w:t>призму демографічного зростання міст, то новітні концепції орієнтовані на комплексний аналіз</w:t>
      </w:r>
      <w:r w:rsidR="0024396D">
        <w:rPr>
          <w:rFonts w:ascii="Times New Roman" w:hAnsi="Times New Roman" w:cs="Times New Roman"/>
          <w:sz w:val="28"/>
          <w:szCs w:val="28"/>
          <w:lang w:val="uk-UA"/>
        </w:rPr>
        <w:t xml:space="preserve">, зокрема </w:t>
      </w:r>
      <w:r w:rsidR="00D42963" w:rsidRPr="00D42963">
        <w:rPr>
          <w:rFonts w:ascii="Times New Roman" w:hAnsi="Times New Roman" w:cs="Times New Roman"/>
          <w:sz w:val="28"/>
          <w:szCs w:val="28"/>
          <w:lang w:val="uk-UA"/>
        </w:rPr>
        <w:t xml:space="preserve">оцінювання екологічного стану </w:t>
      </w:r>
      <w:r w:rsidR="00D42963" w:rsidRPr="00D42963">
        <w:rPr>
          <w:rFonts w:ascii="Times New Roman" w:hAnsi="Times New Roman" w:cs="Times New Roman"/>
          <w:sz w:val="28"/>
          <w:szCs w:val="28"/>
          <w:lang w:val="uk-UA"/>
        </w:rPr>
        <w:lastRenderedPageBreak/>
        <w:t xml:space="preserve">урбанізованих територій, якості життя населення, транспортної безбар'єрності та ефективності менеджменту </w:t>
      </w:r>
      <w:r w:rsidR="0024396D">
        <w:rPr>
          <w:rFonts w:ascii="Times New Roman" w:hAnsi="Times New Roman" w:cs="Times New Roman"/>
          <w:sz w:val="28"/>
          <w:szCs w:val="28"/>
          <w:lang w:val="uk-UA"/>
        </w:rPr>
        <w:t xml:space="preserve">наявних </w:t>
      </w:r>
      <w:r w:rsidR="00D42963" w:rsidRPr="00D42963">
        <w:rPr>
          <w:rFonts w:ascii="Times New Roman" w:hAnsi="Times New Roman" w:cs="Times New Roman"/>
          <w:sz w:val="28"/>
          <w:szCs w:val="28"/>
          <w:lang w:val="uk-UA"/>
        </w:rPr>
        <w:t>ресурсів.</w:t>
      </w:r>
      <w:r w:rsidR="001A3DE1">
        <w:rPr>
          <w:rFonts w:ascii="Times New Roman" w:hAnsi="Times New Roman" w:cs="Times New Roman"/>
          <w:sz w:val="28"/>
          <w:szCs w:val="28"/>
          <w:lang w:val="uk-UA"/>
        </w:rPr>
        <w:t xml:space="preserve"> </w:t>
      </w:r>
    </w:p>
    <w:p w14:paraId="56B24223" w14:textId="7F661108" w:rsidR="00861055" w:rsidRDefault="00861055" w:rsidP="0024396D">
      <w:pPr>
        <w:spacing w:after="0" w:line="360" w:lineRule="auto"/>
        <w:ind w:firstLine="709"/>
        <w:jc w:val="both"/>
        <w:rPr>
          <w:rFonts w:ascii="Times New Roman" w:hAnsi="Times New Roman" w:cs="Times New Roman"/>
          <w:sz w:val="28"/>
          <w:szCs w:val="28"/>
          <w:lang w:val="uk-UA"/>
        </w:rPr>
      </w:pPr>
      <w:r w:rsidRPr="00861055">
        <w:rPr>
          <w:rFonts w:ascii="Times New Roman" w:hAnsi="Times New Roman" w:cs="Times New Roman"/>
          <w:sz w:val="28"/>
          <w:szCs w:val="28"/>
          <w:lang w:val="uk-UA"/>
        </w:rPr>
        <w:t xml:space="preserve">Просторове моделювання є основою роботи з ГІС. </w:t>
      </w:r>
      <w:r w:rsidR="0024396D">
        <w:rPr>
          <w:rFonts w:ascii="Times New Roman" w:hAnsi="Times New Roman" w:cs="Times New Roman"/>
          <w:sz w:val="28"/>
          <w:szCs w:val="28"/>
          <w:lang w:val="uk-UA"/>
        </w:rPr>
        <w:t>Воно</w:t>
      </w:r>
      <w:r w:rsidRPr="00861055">
        <w:rPr>
          <w:rFonts w:ascii="Times New Roman" w:hAnsi="Times New Roman" w:cs="Times New Roman"/>
          <w:sz w:val="28"/>
          <w:szCs w:val="28"/>
          <w:lang w:val="uk-UA"/>
        </w:rPr>
        <w:t xml:space="preserve"> дозволяє створювати цифрові моделі парків, що відображають реальний стан території</w:t>
      </w:r>
      <w:r w:rsidR="00772C15" w:rsidRPr="00961D83">
        <w:rPr>
          <w:rFonts w:ascii="Times New Roman" w:hAnsi="Times New Roman" w:cs="Times New Roman"/>
          <w:sz w:val="28"/>
          <w:szCs w:val="28"/>
        </w:rPr>
        <w:t xml:space="preserve"> [11</w:t>
      </w:r>
      <w:r w:rsidR="00772C15">
        <w:rPr>
          <w:rFonts w:ascii="Times New Roman" w:hAnsi="Times New Roman" w:cs="Times New Roman"/>
          <w:sz w:val="28"/>
          <w:szCs w:val="28"/>
          <w:lang w:val="uk-UA"/>
        </w:rPr>
        <w:t>, с</w:t>
      </w:r>
      <w:r w:rsidR="0024396D">
        <w:rPr>
          <w:rFonts w:ascii="Times New Roman" w:hAnsi="Times New Roman" w:cs="Times New Roman"/>
          <w:sz w:val="28"/>
          <w:szCs w:val="28"/>
          <w:lang w:val="uk-UA"/>
        </w:rPr>
        <w:t xml:space="preserve">. </w:t>
      </w:r>
      <w:r w:rsidR="00772C15">
        <w:rPr>
          <w:rFonts w:ascii="Times New Roman" w:hAnsi="Times New Roman" w:cs="Times New Roman"/>
          <w:sz w:val="28"/>
          <w:szCs w:val="28"/>
          <w:lang w:val="uk-UA"/>
        </w:rPr>
        <w:t>9-10</w:t>
      </w:r>
      <w:r w:rsidR="00772C15" w:rsidRPr="00961D83">
        <w:rPr>
          <w:rFonts w:ascii="Times New Roman" w:hAnsi="Times New Roman" w:cs="Times New Roman"/>
          <w:sz w:val="28"/>
          <w:szCs w:val="28"/>
        </w:rPr>
        <w:t>]</w:t>
      </w:r>
      <w:r w:rsidRPr="00861055">
        <w:rPr>
          <w:rFonts w:ascii="Times New Roman" w:hAnsi="Times New Roman" w:cs="Times New Roman"/>
          <w:sz w:val="28"/>
          <w:szCs w:val="28"/>
          <w:lang w:val="uk-UA"/>
        </w:rPr>
        <w:t xml:space="preserve">. За </w:t>
      </w:r>
      <w:r w:rsidR="0024396D">
        <w:rPr>
          <w:rFonts w:ascii="Times New Roman" w:hAnsi="Times New Roman" w:cs="Times New Roman"/>
          <w:sz w:val="28"/>
          <w:szCs w:val="28"/>
          <w:lang w:val="uk-UA"/>
        </w:rPr>
        <w:t xml:space="preserve">його </w:t>
      </w:r>
      <w:r w:rsidRPr="00861055">
        <w:rPr>
          <w:rFonts w:ascii="Times New Roman" w:hAnsi="Times New Roman" w:cs="Times New Roman"/>
          <w:sz w:val="28"/>
          <w:szCs w:val="28"/>
          <w:lang w:val="uk-UA"/>
        </w:rPr>
        <w:t xml:space="preserve">допомогою можна фіксувати розташування дерев і кущів, доріжок, водойм, </w:t>
      </w:r>
      <w:r w:rsidR="0024396D">
        <w:rPr>
          <w:rFonts w:ascii="Times New Roman" w:hAnsi="Times New Roman" w:cs="Times New Roman"/>
          <w:sz w:val="28"/>
          <w:szCs w:val="28"/>
          <w:lang w:val="uk-UA"/>
        </w:rPr>
        <w:t>скамійок</w:t>
      </w:r>
      <w:r w:rsidRPr="00861055">
        <w:rPr>
          <w:rFonts w:ascii="Times New Roman" w:hAnsi="Times New Roman" w:cs="Times New Roman"/>
          <w:sz w:val="28"/>
          <w:szCs w:val="28"/>
          <w:lang w:val="uk-UA"/>
        </w:rPr>
        <w:t>, дитячих майданчиків т</w:t>
      </w:r>
      <w:r w:rsidR="0024396D">
        <w:rPr>
          <w:rFonts w:ascii="Times New Roman" w:hAnsi="Times New Roman" w:cs="Times New Roman"/>
          <w:sz w:val="28"/>
          <w:szCs w:val="28"/>
          <w:lang w:val="uk-UA"/>
        </w:rPr>
        <w:t>ощо</w:t>
      </w:r>
      <w:r w:rsidRPr="00861055">
        <w:rPr>
          <w:rFonts w:ascii="Times New Roman" w:hAnsi="Times New Roman" w:cs="Times New Roman"/>
          <w:sz w:val="28"/>
          <w:szCs w:val="28"/>
          <w:lang w:val="uk-UA"/>
        </w:rPr>
        <w:t>. Система</w:t>
      </w:r>
      <w:r w:rsidR="0024396D">
        <w:rPr>
          <w:rFonts w:ascii="Times New Roman" w:hAnsi="Times New Roman" w:cs="Times New Roman"/>
          <w:sz w:val="28"/>
          <w:szCs w:val="28"/>
          <w:lang w:val="uk-UA"/>
        </w:rPr>
        <w:t>,</w:t>
      </w:r>
      <w:r w:rsidRPr="00861055">
        <w:rPr>
          <w:rFonts w:ascii="Times New Roman" w:hAnsi="Times New Roman" w:cs="Times New Roman"/>
          <w:sz w:val="28"/>
          <w:szCs w:val="28"/>
          <w:lang w:val="uk-UA"/>
        </w:rPr>
        <w:t xml:space="preserve"> пов'язана з геопросторовою прив'язкою</w:t>
      </w:r>
      <w:r w:rsidR="0024396D">
        <w:rPr>
          <w:rFonts w:ascii="Times New Roman" w:hAnsi="Times New Roman" w:cs="Times New Roman"/>
          <w:sz w:val="28"/>
          <w:szCs w:val="28"/>
          <w:lang w:val="uk-UA"/>
        </w:rPr>
        <w:t>,</w:t>
      </w:r>
      <w:r w:rsidRPr="00861055">
        <w:rPr>
          <w:rFonts w:ascii="Times New Roman" w:hAnsi="Times New Roman" w:cs="Times New Roman"/>
          <w:sz w:val="28"/>
          <w:szCs w:val="28"/>
          <w:lang w:val="uk-UA"/>
        </w:rPr>
        <w:t xml:space="preserve"> дозволяє поєднувати різні типи даних: растрові карти, супутникові знімки, векторні контури об’єктів</w:t>
      </w:r>
      <w:r w:rsidR="0024396D">
        <w:rPr>
          <w:rFonts w:ascii="Times New Roman" w:hAnsi="Times New Roman" w:cs="Times New Roman"/>
          <w:sz w:val="28"/>
          <w:szCs w:val="28"/>
          <w:lang w:val="uk-UA"/>
        </w:rPr>
        <w:t xml:space="preserve">, </w:t>
      </w:r>
      <w:r w:rsidRPr="00861055">
        <w:rPr>
          <w:rFonts w:ascii="Times New Roman" w:hAnsi="Times New Roman" w:cs="Times New Roman"/>
          <w:sz w:val="28"/>
          <w:szCs w:val="28"/>
          <w:lang w:val="uk-UA"/>
        </w:rPr>
        <w:t xml:space="preserve">атрибутивну інформацію про рослинність або </w:t>
      </w:r>
      <w:r w:rsidR="0024396D">
        <w:rPr>
          <w:rFonts w:ascii="Times New Roman" w:hAnsi="Times New Roman" w:cs="Times New Roman"/>
          <w:sz w:val="28"/>
          <w:szCs w:val="28"/>
          <w:lang w:val="uk-UA"/>
        </w:rPr>
        <w:t xml:space="preserve">напрями </w:t>
      </w:r>
      <w:r w:rsidRPr="00861055">
        <w:rPr>
          <w:rFonts w:ascii="Times New Roman" w:hAnsi="Times New Roman" w:cs="Times New Roman"/>
          <w:sz w:val="28"/>
          <w:szCs w:val="28"/>
          <w:lang w:val="uk-UA"/>
        </w:rPr>
        <w:t xml:space="preserve">використання </w:t>
      </w:r>
      <w:r w:rsidR="0024396D">
        <w:rPr>
          <w:rFonts w:ascii="Times New Roman" w:hAnsi="Times New Roman" w:cs="Times New Roman"/>
          <w:sz w:val="28"/>
          <w:szCs w:val="28"/>
          <w:lang w:val="uk-UA"/>
        </w:rPr>
        <w:t xml:space="preserve">досліджуваної </w:t>
      </w:r>
      <w:r w:rsidRPr="00861055">
        <w:rPr>
          <w:rFonts w:ascii="Times New Roman" w:hAnsi="Times New Roman" w:cs="Times New Roman"/>
          <w:sz w:val="28"/>
          <w:szCs w:val="28"/>
          <w:lang w:val="uk-UA"/>
        </w:rPr>
        <w:t>території.</w:t>
      </w:r>
      <w:r w:rsidR="0024396D">
        <w:rPr>
          <w:rFonts w:ascii="Times New Roman" w:hAnsi="Times New Roman" w:cs="Times New Roman"/>
          <w:sz w:val="28"/>
          <w:szCs w:val="28"/>
          <w:lang w:val="uk-UA"/>
        </w:rPr>
        <w:t xml:space="preserve"> </w:t>
      </w:r>
      <w:r w:rsidR="004B2F36" w:rsidRPr="004B2F36">
        <w:rPr>
          <w:rFonts w:ascii="Times New Roman" w:hAnsi="Times New Roman" w:cs="Times New Roman"/>
          <w:sz w:val="28"/>
          <w:szCs w:val="28"/>
          <w:lang w:val="uk-UA"/>
        </w:rPr>
        <w:t xml:space="preserve">ГІС-інструменти дозволяють не лише </w:t>
      </w:r>
      <w:r w:rsidR="0024396D">
        <w:rPr>
          <w:rFonts w:ascii="Times New Roman" w:hAnsi="Times New Roman" w:cs="Times New Roman"/>
          <w:sz w:val="28"/>
          <w:szCs w:val="28"/>
          <w:lang w:val="uk-UA"/>
        </w:rPr>
        <w:t>відстежувати</w:t>
      </w:r>
      <w:r w:rsidR="004B2F36" w:rsidRPr="004B2F36">
        <w:rPr>
          <w:rFonts w:ascii="Times New Roman" w:hAnsi="Times New Roman" w:cs="Times New Roman"/>
          <w:sz w:val="28"/>
          <w:szCs w:val="28"/>
          <w:lang w:val="uk-UA"/>
        </w:rPr>
        <w:t xml:space="preserve"> поточний стан зелених зон, а й здійснювати моделювання їхнього розвитку. Інтеграція просторових та атрибутивних даних забезпечує </w:t>
      </w:r>
      <w:r w:rsidR="0024396D">
        <w:rPr>
          <w:rFonts w:ascii="Times New Roman" w:hAnsi="Times New Roman" w:cs="Times New Roman"/>
          <w:sz w:val="28"/>
          <w:szCs w:val="28"/>
          <w:lang w:val="uk-UA"/>
        </w:rPr>
        <w:t>актуал</w:t>
      </w:r>
      <w:r w:rsidR="00B72BEC">
        <w:rPr>
          <w:rFonts w:ascii="Times New Roman" w:hAnsi="Times New Roman" w:cs="Times New Roman"/>
          <w:sz w:val="28"/>
          <w:szCs w:val="28"/>
          <w:lang w:val="uk-UA"/>
        </w:rPr>
        <w:t>ізацію</w:t>
      </w:r>
      <w:r w:rsidR="004B2F36" w:rsidRPr="004B2F36">
        <w:rPr>
          <w:rFonts w:ascii="Times New Roman" w:hAnsi="Times New Roman" w:cs="Times New Roman"/>
          <w:sz w:val="28"/>
          <w:szCs w:val="28"/>
          <w:lang w:val="uk-UA"/>
        </w:rPr>
        <w:t xml:space="preserve"> інформаці</w:t>
      </w:r>
      <w:r w:rsidR="00B72BEC">
        <w:rPr>
          <w:rFonts w:ascii="Times New Roman" w:hAnsi="Times New Roman" w:cs="Times New Roman"/>
          <w:sz w:val="28"/>
          <w:szCs w:val="28"/>
          <w:lang w:val="uk-UA"/>
        </w:rPr>
        <w:t>ї</w:t>
      </w:r>
      <w:r w:rsidR="004B2F36" w:rsidRPr="004B2F36">
        <w:rPr>
          <w:rFonts w:ascii="Times New Roman" w:hAnsi="Times New Roman" w:cs="Times New Roman"/>
          <w:sz w:val="28"/>
          <w:szCs w:val="28"/>
          <w:lang w:val="uk-UA"/>
        </w:rPr>
        <w:t xml:space="preserve"> й відкриває нові можливості для аналізу. </w:t>
      </w:r>
      <w:r w:rsidR="00FF6E88">
        <w:rPr>
          <w:rFonts w:ascii="Times New Roman" w:hAnsi="Times New Roman" w:cs="Times New Roman"/>
          <w:sz w:val="28"/>
          <w:szCs w:val="28"/>
          <w:lang w:val="uk-UA"/>
        </w:rPr>
        <w:t>Завдяки застосуванн</w:t>
      </w:r>
      <w:r w:rsidR="0024396D">
        <w:rPr>
          <w:rFonts w:ascii="Times New Roman" w:hAnsi="Times New Roman" w:cs="Times New Roman"/>
          <w:sz w:val="28"/>
          <w:szCs w:val="28"/>
          <w:lang w:val="uk-UA"/>
        </w:rPr>
        <w:t>ю</w:t>
      </w:r>
      <w:r w:rsidR="00FF6E88">
        <w:rPr>
          <w:rFonts w:ascii="Times New Roman" w:hAnsi="Times New Roman" w:cs="Times New Roman"/>
          <w:sz w:val="28"/>
          <w:szCs w:val="28"/>
          <w:lang w:val="uk-UA"/>
        </w:rPr>
        <w:t xml:space="preserve"> технології</w:t>
      </w:r>
      <w:r w:rsidR="004B2F36" w:rsidRPr="004B2F36">
        <w:rPr>
          <w:rFonts w:ascii="Times New Roman" w:hAnsi="Times New Roman" w:cs="Times New Roman"/>
          <w:sz w:val="28"/>
          <w:szCs w:val="28"/>
          <w:lang w:val="uk-UA"/>
        </w:rPr>
        <w:t xml:space="preserve"> можна оптимізувати пішохідні маршрути, прогнозувати рівень затінення території чи поширення дощових вод. Це дозволяє ефективно розподіляти ресурси, підвищувати комфорт рекреаційних просторів та зберігати їхній природний потенціал.</w:t>
      </w:r>
      <w:r w:rsidR="004B2F36">
        <w:rPr>
          <w:rFonts w:ascii="Times New Roman" w:hAnsi="Times New Roman" w:cs="Times New Roman"/>
          <w:sz w:val="28"/>
          <w:szCs w:val="28"/>
          <w:lang w:val="uk-UA"/>
        </w:rPr>
        <w:t xml:space="preserve"> </w:t>
      </w:r>
      <w:r w:rsidR="00810CCE">
        <w:rPr>
          <w:rFonts w:ascii="Times New Roman" w:hAnsi="Times New Roman" w:cs="Times New Roman"/>
          <w:sz w:val="28"/>
          <w:szCs w:val="28"/>
          <w:lang w:val="uk-UA"/>
        </w:rPr>
        <w:t>У США поширена практика щодо застосування методів супутникових знімків для аналізу національних парків та слідкувати за станом біорізноманіття</w:t>
      </w:r>
      <w:r w:rsidR="00772C15" w:rsidRPr="00961D83">
        <w:rPr>
          <w:rFonts w:ascii="Times New Roman" w:hAnsi="Times New Roman" w:cs="Times New Roman"/>
          <w:sz w:val="28"/>
          <w:szCs w:val="28"/>
        </w:rPr>
        <w:t xml:space="preserve"> [9]</w:t>
      </w:r>
      <w:r w:rsidR="00810CCE">
        <w:rPr>
          <w:rFonts w:ascii="Times New Roman" w:hAnsi="Times New Roman" w:cs="Times New Roman"/>
          <w:sz w:val="28"/>
          <w:szCs w:val="28"/>
          <w:lang w:val="uk-UA"/>
        </w:rPr>
        <w:t xml:space="preserve">. </w:t>
      </w:r>
      <w:r w:rsidR="00B72BEC">
        <w:rPr>
          <w:rFonts w:ascii="Times New Roman" w:hAnsi="Times New Roman" w:cs="Times New Roman"/>
          <w:sz w:val="28"/>
          <w:szCs w:val="28"/>
          <w:lang w:val="uk-UA"/>
        </w:rPr>
        <w:t xml:space="preserve"> </w:t>
      </w:r>
    </w:p>
    <w:p w14:paraId="2B551022" w14:textId="4084F3B2" w:rsidR="00861055" w:rsidRDefault="005F5F6E"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кваліфікаційної роботи було проведене </w:t>
      </w:r>
      <w:r w:rsidR="007C7EBF">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із застосуванням методу буферних зон. При цьому алгоритм його проведення передбачав </w:t>
      </w:r>
      <w:r w:rsidR="007C7EBF">
        <w:rPr>
          <w:rFonts w:ascii="Times New Roman" w:hAnsi="Times New Roman" w:cs="Times New Roman"/>
          <w:sz w:val="28"/>
          <w:szCs w:val="28"/>
          <w:lang w:val="uk-UA"/>
        </w:rPr>
        <w:t>наступні етапи:</w:t>
      </w:r>
    </w:p>
    <w:p w14:paraId="34A3C470" w14:textId="24E811DE" w:rsidR="007C7EBF" w:rsidRPr="005F5F6E" w:rsidRDefault="005F5F6E" w:rsidP="005F5F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F5F6E">
        <w:rPr>
          <w:rFonts w:ascii="Times New Roman" w:hAnsi="Times New Roman" w:cs="Times New Roman"/>
          <w:i/>
          <w:iCs/>
          <w:sz w:val="28"/>
          <w:szCs w:val="28"/>
          <w:lang w:val="uk-UA"/>
        </w:rPr>
        <w:t>по-перше</w:t>
      </w:r>
      <w:r w:rsidRPr="005F5F6E">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7C7EBF" w:rsidRPr="005F5F6E">
        <w:rPr>
          <w:rFonts w:ascii="Times New Roman" w:hAnsi="Times New Roman" w:cs="Times New Roman"/>
          <w:sz w:val="28"/>
          <w:szCs w:val="28"/>
          <w:lang w:val="uk-UA"/>
        </w:rPr>
        <w:t xml:space="preserve">бір даних </w:t>
      </w:r>
      <w:r w:rsidR="00D43EBB" w:rsidRPr="005F5F6E">
        <w:rPr>
          <w:rFonts w:ascii="Times New Roman" w:hAnsi="Times New Roman" w:cs="Times New Roman"/>
          <w:sz w:val="28"/>
          <w:szCs w:val="28"/>
          <w:lang w:val="uk-UA"/>
        </w:rPr>
        <w:t xml:space="preserve">щодо </w:t>
      </w:r>
      <w:r w:rsidR="007C7EBF" w:rsidRPr="005F5F6E">
        <w:rPr>
          <w:rFonts w:ascii="Times New Roman" w:hAnsi="Times New Roman" w:cs="Times New Roman"/>
          <w:sz w:val="28"/>
          <w:szCs w:val="28"/>
          <w:lang w:val="uk-UA"/>
        </w:rPr>
        <w:t>зелених зон Дніпровського району</w:t>
      </w:r>
      <w:r w:rsidR="00111773">
        <w:rPr>
          <w:rFonts w:ascii="Times New Roman" w:hAnsi="Times New Roman" w:cs="Times New Roman"/>
          <w:sz w:val="28"/>
          <w:szCs w:val="28"/>
          <w:lang w:val="uk-UA"/>
        </w:rPr>
        <w:t xml:space="preserve"> міста Києва</w:t>
      </w:r>
      <w:r w:rsidR="00D43EBB" w:rsidRPr="005F5F6E">
        <w:rPr>
          <w:rFonts w:ascii="Times New Roman" w:hAnsi="Times New Roman" w:cs="Times New Roman"/>
          <w:sz w:val="28"/>
          <w:szCs w:val="28"/>
          <w:lang w:val="uk-UA"/>
        </w:rPr>
        <w:t xml:space="preserve"> на основі </w:t>
      </w:r>
      <w:r w:rsidR="00D43EBB" w:rsidRPr="005F5F6E">
        <w:rPr>
          <w:rFonts w:ascii="Times New Roman" w:hAnsi="Times New Roman" w:cs="Times New Roman"/>
          <w:sz w:val="28"/>
          <w:szCs w:val="28"/>
          <w:lang w:val="en-US"/>
        </w:rPr>
        <w:t>OpenStreetMap</w:t>
      </w:r>
      <w:r w:rsidR="00D43EBB" w:rsidRPr="005F5F6E">
        <w:rPr>
          <w:rFonts w:ascii="Times New Roman" w:hAnsi="Times New Roman" w:cs="Times New Roman"/>
          <w:sz w:val="28"/>
          <w:szCs w:val="28"/>
          <w:lang w:val="uk-UA"/>
        </w:rPr>
        <w:t xml:space="preserve"> та звіт</w:t>
      </w:r>
      <w:r>
        <w:rPr>
          <w:rFonts w:ascii="Times New Roman" w:hAnsi="Times New Roman" w:cs="Times New Roman"/>
          <w:sz w:val="28"/>
          <w:szCs w:val="28"/>
          <w:lang w:val="uk-UA"/>
        </w:rPr>
        <w:t>у</w:t>
      </w:r>
      <w:r w:rsidR="00D43EBB" w:rsidRPr="005F5F6E">
        <w:rPr>
          <w:rFonts w:ascii="Times New Roman" w:hAnsi="Times New Roman" w:cs="Times New Roman"/>
          <w:sz w:val="28"/>
          <w:szCs w:val="28"/>
          <w:lang w:val="uk-UA"/>
        </w:rPr>
        <w:t xml:space="preserve"> КО «Київзеленбуд»</w:t>
      </w:r>
      <w:r>
        <w:rPr>
          <w:rFonts w:ascii="Times New Roman" w:hAnsi="Times New Roman" w:cs="Times New Roman"/>
          <w:sz w:val="28"/>
          <w:szCs w:val="28"/>
          <w:lang w:val="uk-UA"/>
        </w:rPr>
        <w:t>;</w:t>
      </w:r>
    </w:p>
    <w:p w14:paraId="7C9ABE0B" w14:textId="77777777" w:rsidR="005F5F6E" w:rsidRDefault="005F5F6E" w:rsidP="001117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F5F6E">
        <w:rPr>
          <w:rFonts w:ascii="Times New Roman" w:hAnsi="Times New Roman" w:cs="Times New Roman"/>
          <w:i/>
          <w:iCs/>
          <w:sz w:val="28"/>
          <w:szCs w:val="28"/>
          <w:lang w:val="uk-UA"/>
        </w:rPr>
        <w:t>по-друге</w:t>
      </w:r>
      <w:r>
        <w:rPr>
          <w:rFonts w:ascii="Times New Roman" w:hAnsi="Times New Roman" w:cs="Times New Roman"/>
          <w:sz w:val="28"/>
          <w:szCs w:val="28"/>
          <w:lang w:val="uk-UA"/>
        </w:rPr>
        <w:t>, п</w:t>
      </w:r>
      <w:r w:rsidR="00D43EBB" w:rsidRPr="005F5F6E">
        <w:rPr>
          <w:rFonts w:ascii="Times New Roman" w:hAnsi="Times New Roman" w:cs="Times New Roman"/>
          <w:sz w:val="28"/>
          <w:szCs w:val="28"/>
          <w:lang w:val="uk-UA"/>
        </w:rPr>
        <w:t xml:space="preserve">обудова </w:t>
      </w:r>
      <w:r w:rsidR="00106BA8" w:rsidRPr="005F5F6E">
        <w:rPr>
          <w:rFonts w:ascii="Times New Roman" w:hAnsi="Times New Roman" w:cs="Times New Roman"/>
          <w:sz w:val="28"/>
          <w:szCs w:val="28"/>
          <w:lang w:val="uk-UA"/>
        </w:rPr>
        <w:t>векторних шарів зелених зон, накладання на растровий шар та коригування їх даних</w:t>
      </w:r>
      <w:r>
        <w:rPr>
          <w:rFonts w:ascii="Times New Roman" w:hAnsi="Times New Roman" w:cs="Times New Roman"/>
          <w:sz w:val="28"/>
          <w:szCs w:val="28"/>
          <w:lang w:val="uk-UA"/>
        </w:rPr>
        <w:t>;</w:t>
      </w:r>
    </w:p>
    <w:p w14:paraId="3C65134D" w14:textId="1ECA5582" w:rsidR="00106BA8" w:rsidRPr="005F5F6E" w:rsidRDefault="005F5F6E" w:rsidP="001117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F5F6E">
        <w:rPr>
          <w:rFonts w:ascii="Times New Roman" w:hAnsi="Times New Roman" w:cs="Times New Roman"/>
          <w:i/>
          <w:iCs/>
          <w:sz w:val="28"/>
          <w:szCs w:val="28"/>
          <w:lang w:val="uk-UA"/>
        </w:rPr>
        <w:t>по-третє</w:t>
      </w:r>
      <w:r>
        <w:rPr>
          <w:rFonts w:ascii="Times New Roman" w:hAnsi="Times New Roman" w:cs="Times New Roman"/>
          <w:sz w:val="28"/>
          <w:szCs w:val="28"/>
          <w:lang w:val="uk-UA"/>
        </w:rPr>
        <w:t>, п</w:t>
      </w:r>
      <w:r w:rsidR="00106BA8" w:rsidRPr="005F5F6E">
        <w:rPr>
          <w:rFonts w:ascii="Times New Roman" w:hAnsi="Times New Roman" w:cs="Times New Roman"/>
          <w:sz w:val="28"/>
          <w:szCs w:val="28"/>
          <w:lang w:val="uk-UA"/>
        </w:rPr>
        <w:t>роведення соціологічного опитування для отримання</w:t>
      </w:r>
      <w:r w:rsidR="00111773">
        <w:rPr>
          <w:rFonts w:ascii="Times New Roman" w:hAnsi="Times New Roman" w:cs="Times New Roman"/>
          <w:sz w:val="28"/>
          <w:szCs w:val="28"/>
          <w:lang w:val="uk-UA"/>
        </w:rPr>
        <w:t xml:space="preserve"> інформації</w:t>
      </w:r>
      <w:r w:rsidR="00106BA8" w:rsidRPr="005F5F6E">
        <w:rPr>
          <w:rFonts w:ascii="Times New Roman" w:hAnsi="Times New Roman" w:cs="Times New Roman"/>
          <w:sz w:val="28"/>
          <w:szCs w:val="28"/>
          <w:lang w:val="uk-UA"/>
        </w:rPr>
        <w:t xml:space="preserve"> стосовно доступності озеленених територій</w:t>
      </w:r>
      <w:r w:rsidR="00111773">
        <w:rPr>
          <w:rFonts w:ascii="Times New Roman" w:hAnsi="Times New Roman" w:cs="Times New Roman"/>
          <w:sz w:val="28"/>
          <w:szCs w:val="28"/>
          <w:lang w:val="uk-UA"/>
        </w:rPr>
        <w:t xml:space="preserve"> в межах Дніпровського району</w:t>
      </w:r>
      <w:r w:rsidR="007328B0" w:rsidRPr="005F5F6E">
        <w:rPr>
          <w:rFonts w:ascii="Times New Roman" w:hAnsi="Times New Roman" w:cs="Times New Roman"/>
          <w:sz w:val="28"/>
          <w:szCs w:val="28"/>
          <w:lang w:val="uk-UA"/>
        </w:rPr>
        <w:t xml:space="preserve"> та </w:t>
      </w:r>
      <w:r w:rsidR="00111773">
        <w:rPr>
          <w:rFonts w:ascii="Times New Roman" w:hAnsi="Times New Roman" w:cs="Times New Roman"/>
          <w:sz w:val="28"/>
          <w:szCs w:val="28"/>
          <w:lang w:val="uk-UA"/>
        </w:rPr>
        <w:t xml:space="preserve">їхнього стану.  </w:t>
      </w:r>
    </w:p>
    <w:p w14:paraId="165A9047" w14:textId="2B5C1BAA" w:rsidR="00E700FA" w:rsidRDefault="007328B0"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Мета побудов</w:t>
      </w:r>
      <w:r w:rsidR="004C0C15">
        <w:rPr>
          <w:rFonts w:ascii="Times New Roman" w:hAnsi="Times New Roman" w:cs="Times New Roman"/>
          <w:sz w:val="28"/>
          <w:szCs w:val="28"/>
          <w:lang w:val="uk-UA"/>
        </w:rPr>
        <w:t>и</w:t>
      </w:r>
      <w:r>
        <w:rPr>
          <w:rFonts w:ascii="Times New Roman" w:hAnsi="Times New Roman" w:cs="Times New Roman"/>
          <w:sz w:val="28"/>
          <w:szCs w:val="28"/>
          <w:lang w:val="uk-UA"/>
        </w:rPr>
        <w:t xml:space="preserve"> векторних шарів зелених зон полягає у відображенні </w:t>
      </w:r>
      <w:r w:rsidR="00111773">
        <w:rPr>
          <w:rFonts w:ascii="Times New Roman" w:hAnsi="Times New Roman" w:cs="Times New Roman"/>
          <w:sz w:val="28"/>
          <w:szCs w:val="28"/>
          <w:lang w:val="uk-UA"/>
        </w:rPr>
        <w:t xml:space="preserve">та оцінці </w:t>
      </w:r>
      <w:r>
        <w:rPr>
          <w:rFonts w:ascii="Times New Roman" w:hAnsi="Times New Roman" w:cs="Times New Roman"/>
          <w:sz w:val="28"/>
          <w:szCs w:val="28"/>
          <w:lang w:val="uk-UA"/>
        </w:rPr>
        <w:t xml:space="preserve">доступності </w:t>
      </w:r>
      <w:r w:rsidR="00111773">
        <w:rPr>
          <w:rFonts w:ascii="Times New Roman" w:hAnsi="Times New Roman" w:cs="Times New Roman"/>
          <w:sz w:val="28"/>
          <w:szCs w:val="28"/>
          <w:lang w:val="uk-UA"/>
        </w:rPr>
        <w:t xml:space="preserve">в </w:t>
      </w:r>
      <w:r>
        <w:rPr>
          <w:rFonts w:ascii="Times New Roman" w:hAnsi="Times New Roman" w:cs="Times New Roman"/>
          <w:sz w:val="28"/>
          <w:szCs w:val="28"/>
          <w:lang w:val="uk-UA"/>
        </w:rPr>
        <w:t>просторовому відношенні. З цього випливає створення буферних зон</w:t>
      </w:r>
      <w:r w:rsidR="004F5C8C">
        <w:rPr>
          <w:rFonts w:ascii="Times New Roman" w:hAnsi="Times New Roman" w:cs="Times New Roman"/>
          <w:sz w:val="28"/>
          <w:szCs w:val="28"/>
          <w:lang w:val="uk-UA"/>
        </w:rPr>
        <w:t xml:space="preserve"> за допомогою програми </w:t>
      </w:r>
      <w:r w:rsidR="004F5C8C">
        <w:rPr>
          <w:rFonts w:ascii="Times New Roman" w:hAnsi="Times New Roman" w:cs="Times New Roman"/>
          <w:sz w:val="28"/>
          <w:szCs w:val="28"/>
          <w:lang w:val="en-US"/>
        </w:rPr>
        <w:t>QGIS</w:t>
      </w:r>
      <w:r>
        <w:rPr>
          <w:rFonts w:ascii="Times New Roman" w:hAnsi="Times New Roman" w:cs="Times New Roman"/>
          <w:sz w:val="28"/>
          <w:szCs w:val="28"/>
          <w:lang w:val="uk-UA"/>
        </w:rPr>
        <w:t xml:space="preserve"> у двох </w:t>
      </w:r>
      <w:r w:rsidR="00E700FA">
        <w:rPr>
          <w:rFonts w:ascii="Times New Roman" w:hAnsi="Times New Roman" w:cs="Times New Roman"/>
          <w:sz w:val="28"/>
          <w:szCs w:val="28"/>
          <w:lang w:val="uk-UA"/>
        </w:rPr>
        <w:t>варіантах</w:t>
      </w:r>
      <w:r>
        <w:rPr>
          <w:rFonts w:ascii="Times New Roman" w:hAnsi="Times New Roman" w:cs="Times New Roman"/>
          <w:sz w:val="28"/>
          <w:szCs w:val="28"/>
          <w:lang w:val="uk-UA"/>
        </w:rPr>
        <w:t xml:space="preserve">: </w:t>
      </w:r>
    </w:p>
    <w:p w14:paraId="47159390" w14:textId="706814C9" w:rsidR="00E700FA" w:rsidRPr="00111773" w:rsidRDefault="00111773" w:rsidP="001117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7328B0" w:rsidRPr="00111773">
        <w:rPr>
          <w:rFonts w:ascii="Times New Roman" w:hAnsi="Times New Roman" w:cs="Times New Roman"/>
          <w:sz w:val="28"/>
          <w:szCs w:val="28"/>
          <w:lang w:val="uk-UA"/>
        </w:rPr>
        <w:t>300 метрів</w:t>
      </w:r>
      <w:r w:rsidR="00E700FA" w:rsidRPr="00111773">
        <w:rPr>
          <w:rFonts w:ascii="Times New Roman" w:hAnsi="Times New Roman" w:cs="Times New Roman"/>
          <w:sz w:val="28"/>
          <w:szCs w:val="28"/>
        </w:rPr>
        <w:t xml:space="preserve"> </w:t>
      </w:r>
      <w:r>
        <w:rPr>
          <w:rFonts w:ascii="Times New Roman" w:hAnsi="Times New Roman" w:cs="Times New Roman"/>
          <w:sz w:val="28"/>
          <w:szCs w:val="28"/>
          <w:lang w:val="uk-UA"/>
        </w:rPr>
        <w:t xml:space="preserve">(за </w:t>
      </w:r>
      <w:r w:rsidR="00E700FA" w:rsidRPr="00111773">
        <w:rPr>
          <w:rFonts w:ascii="Times New Roman" w:hAnsi="Times New Roman" w:cs="Times New Roman"/>
          <w:sz w:val="28"/>
          <w:szCs w:val="28"/>
          <w:lang w:val="uk-UA"/>
        </w:rPr>
        <w:t>рекомендація</w:t>
      </w:r>
      <w:r>
        <w:rPr>
          <w:rFonts w:ascii="Times New Roman" w:hAnsi="Times New Roman" w:cs="Times New Roman"/>
          <w:sz w:val="28"/>
          <w:szCs w:val="28"/>
          <w:lang w:val="uk-UA"/>
        </w:rPr>
        <w:t>ми</w:t>
      </w:r>
      <w:r w:rsidR="00E700FA" w:rsidRPr="00111773">
        <w:rPr>
          <w:rFonts w:ascii="Times New Roman" w:hAnsi="Times New Roman" w:cs="Times New Roman"/>
          <w:sz w:val="28"/>
          <w:szCs w:val="28"/>
          <w:lang w:val="uk-UA"/>
        </w:rPr>
        <w:t xml:space="preserve"> ВООЗ</w:t>
      </w:r>
      <w:r>
        <w:rPr>
          <w:rFonts w:ascii="Times New Roman" w:hAnsi="Times New Roman" w:cs="Times New Roman"/>
          <w:sz w:val="28"/>
          <w:szCs w:val="28"/>
          <w:lang w:val="uk-UA"/>
        </w:rPr>
        <w:t>);</w:t>
      </w:r>
      <w:r w:rsidR="007328B0" w:rsidRPr="00111773">
        <w:rPr>
          <w:rFonts w:ascii="Times New Roman" w:hAnsi="Times New Roman" w:cs="Times New Roman"/>
          <w:sz w:val="28"/>
          <w:szCs w:val="28"/>
          <w:lang w:val="uk-UA"/>
        </w:rPr>
        <w:t xml:space="preserve"> </w:t>
      </w:r>
    </w:p>
    <w:p w14:paraId="2175A197" w14:textId="3AA493C7" w:rsidR="00E700FA" w:rsidRPr="00111773" w:rsidRDefault="00111773" w:rsidP="001117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7328B0" w:rsidRPr="00111773">
        <w:rPr>
          <w:rFonts w:ascii="Times New Roman" w:hAnsi="Times New Roman" w:cs="Times New Roman"/>
          <w:sz w:val="28"/>
          <w:szCs w:val="28"/>
          <w:lang w:val="uk-UA"/>
        </w:rPr>
        <w:t>500 метрів</w:t>
      </w:r>
      <w:r>
        <w:rPr>
          <w:rFonts w:ascii="Times New Roman" w:hAnsi="Times New Roman" w:cs="Times New Roman"/>
          <w:sz w:val="28"/>
          <w:szCs w:val="28"/>
          <w:lang w:val="uk-UA"/>
        </w:rPr>
        <w:t xml:space="preserve"> (</w:t>
      </w:r>
      <w:r w:rsidR="00E700FA" w:rsidRPr="00111773">
        <w:rPr>
          <w:rFonts w:ascii="Times New Roman" w:hAnsi="Times New Roman" w:cs="Times New Roman"/>
          <w:sz w:val="28"/>
          <w:szCs w:val="28"/>
          <w:lang w:val="uk-UA"/>
        </w:rPr>
        <w:t xml:space="preserve">розширений радіус </w:t>
      </w:r>
      <w:r>
        <w:rPr>
          <w:rFonts w:ascii="Times New Roman" w:hAnsi="Times New Roman" w:cs="Times New Roman"/>
          <w:sz w:val="28"/>
          <w:szCs w:val="28"/>
          <w:lang w:val="uk-UA"/>
        </w:rPr>
        <w:t>згідно</w:t>
      </w:r>
      <w:r w:rsidR="00E700FA" w:rsidRPr="00111773">
        <w:rPr>
          <w:rFonts w:ascii="Times New Roman" w:hAnsi="Times New Roman" w:cs="Times New Roman"/>
          <w:sz w:val="28"/>
          <w:szCs w:val="28"/>
          <w:lang w:val="uk-UA"/>
        </w:rPr>
        <w:t xml:space="preserve"> українських нормативів ДБН Б.2.2-12:2019)</w:t>
      </w:r>
      <w:r>
        <w:rPr>
          <w:rFonts w:ascii="Times New Roman" w:hAnsi="Times New Roman" w:cs="Times New Roman"/>
          <w:sz w:val="28"/>
          <w:szCs w:val="28"/>
          <w:lang w:val="uk-UA"/>
        </w:rPr>
        <w:t xml:space="preserve">.   </w:t>
      </w:r>
    </w:p>
    <w:p w14:paraId="775DCD75" w14:textId="6A5EB0ED" w:rsidR="00B55FFC" w:rsidRPr="00B54161" w:rsidRDefault="007328B0" w:rsidP="00B541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Вибір </w:t>
      </w:r>
      <w:r w:rsidR="00111773">
        <w:rPr>
          <w:rFonts w:ascii="Times New Roman" w:hAnsi="Times New Roman" w:cs="Times New Roman"/>
          <w:sz w:val="28"/>
          <w:szCs w:val="28"/>
          <w:lang w:val="uk-UA"/>
        </w:rPr>
        <w:t xml:space="preserve">таких </w:t>
      </w:r>
      <w:r>
        <w:rPr>
          <w:rFonts w:ascii="Times New Roman" w:hAnsi="Times New Roman" w:cs="Times New Roman"/>
          <w:sz w:val="28"/>
          <w:szCs w:val="28"/>
          <w:lang w:val="uk-UA"/>
        </w:rPr>
        <w:t>двох варіа</w:t>
      </w:r>
      <w:r w:rsidR="00111773">
        <w:rPr>
          <w:rFonts w:ascii="Times New Roman" w:hAnsi="Times New Roman" w:cs="Times New Roman"/>
          <w:sz w:val="28"/>
          <w:szCs w:val="28"/>
          <w:lang w:val="uk-UA"/>
        </w:rPr>
        <w:t>нтів</w:t>
      </w:r>
      <w:r>
        <w:rPr>
          <w:rFonts w:ascii="Times New Roman" w:hAnsi="Times New Roman" w:cs="Times New Roman"/>
          <w:sz w:val="28"/>
          <w:szCs w:val="28"/>
          <w:lang w:val="uk-UA"/>
        </w:rPr>
        <w:t xml:space="preserve"> зумовлений світови</w:t>
      </w:r>
      <w:r w:rsidR="00344323">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00E700FA">
        <w:rPr>
          <w:rFonts w:ascii="Times New Roman" w:hAnsi="Times New Roman" w:cs="Times New Roman"/>
          <w:sz w:val="28"/>
          <w:szCs w:val="28"/>
          <w:lang w:val="uk-UA"/>
        </w:rPr>
        <w:t>та українськи</w:t>
      </w:r>
      <w:r w:rsidR="00344323">
        <w:rPr>
          <w:rFonts w:ascii="Times New Roman" w:hAnsi="Times New Roman" w:cs="Times New Roman"/>
          <w:sz w:val="28"/>
          <w:szCs w:val="28"/>
          <w:lang w:val="uk-UA"/>
        </w:rPr>
        <w:t>ми</w:t>
      </w:r>
      <w:r w:rsidR="00E700FA">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стандарта</w:t>
      </w:r>
      <w:r w:rsidR="00344323">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00111773">
        <w:rPr>
          <w:rFonts w:ascii="Times New Roman" w:hAnsi="Times New Roman" w:cs="Times New Roman"/>
          <w:sz w:val="28"/>
          <w:szCs w:val="28"/>
          <w:lang w:val="uk-UA"/>
        </w:rPr>
        <w:t>у сфері</w:t>
      </w:r>
      <w:r>
        <w:rPr>
          <w:rFonts w:ascii="Times New Roman" w:hAnsi="Times New Roman" w:cs="Times New Roman"/>
          <w:sz w:val="28"/>
          <w:szCs w:val="28"/>
          <w:lang w:val="uk-UA"/>
        </w:rPr>
        <w:t xml:space="preserve"> містобудування.</w:t>
      </w:r>
      <w:r w:rsidR="000640DA">
        <w:rPr>
          <w:rFonts w:ascii="Times New Roman" w:hAnsi="Times New Roman" w:cs="Times New Roman"/>
          <w:sz w:val="28"/>
          <w:szCs w:val="28"/>
          <w:lang w:val="uk-UA"/>
        </w:rPr>
        <w:t xml:space="preserve"> </w:t>
      </w:r>
      <w:r w:rsidR="004F5C8C">
        <w:rPr>
          <w:rFonts w:ascii="Times New Roman" w:hAnsi="Times New Roman" w:cs="Times New Roman"/>
          <w:sz w:val="28"/>
          <w:szCs w:val="28"/>
          <w:lang w:val="uk-UA"/>
        </w:rPr>
        <w:t xml:space="preserve">Суть створення об’єктів буферного типу полягає у відображенні прилеглих житлових зон. </w:t>
      </w:r>
      <w:r w:rsidR="00344323">
        <w:rPr>
          <w:rFonts w:ascii="Times New Roman" w:hAnsi="Times New Roman" w:cs="Times New Roman"/>
          <w:sz w:val="28"/>
          <w:szCs w:val="28"/>
          <w:lang w:val="uk-UA"/>
        </w:rPr>
        <w:t xml:space="preserve">Території, що підпадають під буферні зони, мають доступність для мешканців, що здатні дійти </w:t>
      </w:r>
      <w:r w:rsidR="00382951">
        <w:rPr>
          <w:rFonts w:ascii="Times New Roman" w:hAnsi="Times New Roman" w:cs="Times New Roman"/>
          <w:sz w:val="28"/>
          <w:szCs w:val="28"/>
          <w:lang w:val="uk-UA"/>
        </w:rPr>
        <w:t xml:space="preserve">за </w:t>
      </w:r>
      <w:r w:rsidR="00344323">
        <w:rPr>
          <w:rFonts w:ascii="Times New Roman" w:hAnsi="Times New Roman" w:cs="Times New Roman"/>
          <w:sz w:val="28"/>
          <w:szCs w:val="28"/>
          <w:lang w:val="uk-UA"/>
        </w:rPr>
        <w:t>1</w:t>
      </w:r>
      <w:r w:rsidR="007760B9">
        <w:rPr>
          <w:rFonts w:ascii="Times New Roman" w:hAnsi="Times New Roman" w:cs="Times New Roman"/>
          <w:sz w:val="28"/>
          <w:szCs w:val="28"/>
          <w:lang w:val="uk-UA"/>
        </w:rPr>
        <w:t>0</w:t>
      </w:r>
      <w:r w:rsidR="00344323">
        <w:rPr>
          <w:rFonts w:ascii="Times New Roman" w:hAnsi="Times New Roman" w:cs="Times New Roman"/>
          <w:sz w:val="28"/>
          <w:szCs w:val="28"/>
          <w:lang w:val="uk-UA"/>
        </w:rPr>
        <w:t xml:space="preserve"> хвилин від свого місця проживання (у деяких випадках</w:t>
      </w:r>
      <w:r w:rsidR="00B54161">
        <w:rPr>
          <w:rFonts w:ascii="Times New Roman" w:hAnsi="Times New Roman" w:cs="Times New Roman"/>
          <w:sz w:val="28"/>
          <w:szCs w:val="28"/>
          <w:lang w:val="uk-UA"/>
        </w:rPr>
        <w:t xml:space="preserve"> за</w:t>
      </w:r>
      <w:r w:rsidR="00344323">
        <w:rPr>
          <w:rFonts w:ascii="Times New Roman" w:hAnsi="Times New Roman" w:cs="Times New Roman"/>
          <w:sz w:val="28"/>
          <w:szCs w:val="28"/>
          <w:lang w:val="uk-UA"/>
        </w:rPr>
        <w:t xml:space="preserve"> </w:t>
      </w:r>
      <w:r w:rsidR="007760B9">
        <w:rPr>
          <w:rFonts w:ascii="Times New Roman" w:hAnsi="Times New Roman" w:cs="Times New Roman"/>
          <w:sz w:val="28"/>
          <w:szCs w:val="28"/>
          <w:lang w:val="uk-UA"/>
        </w:rPr>
        <w:t>15</w:t>
      </w:r>
      <w:r w:rsidR="00344323">
        <w:rPr>
          <w:rFonts w:ascii="Times New Roman" w:hAnsi="Times New Roman" w:cs="Times New Roman"/>
          <w:sz w:val="28"/>
          <w:szCs w:val="28"/>
          <w:lang w:val="uk-UA"/>
        </w:rPr>
        <w:t xml:space="preserve"> хвилин).</w:t>
      </w:r>
      <w:r w:rsidR="00382951">
        <w:rPr>
          <w:rFonts w:ascii="Times New Roman" w:hAnsi="Times New Roman" w:cs="Times New Roman"/>
          <w:sz w:val="28"/>
          <w:szCs w:val="28"/>
          <w:lang w:val="uk-UA"/>
        </w:rPr>
        <w:t xml:space="preserve"> </w:t>
      </w:r>
      <w:r w:rsidR="00D86859">
        <w:rPr>
          <w:rFonts w:ascii="Times New Roman" w:hAnsi="Times New Roman" w:cs="Times New Roman"/>
          <w:sz w:val="28"/>
          <w:szCs w:val="28"/>
          <w:lang w:val="uk-UA"/>
        </w:rPr>
        <w:t>У дослідженн</w:t>
      </w:r>
      <w:r w:rsidR="00111773">
        <w:rPr>
          <w:rFonts w:ascii="Times New Roman" w:hAnsi="Times New Roman" w:cs="Times New Roman"/>
          <w:sz w:val="28"/>
          <w:szCs w:val="28"/>
          <w:lang w:val="uk-UA"/>
        </w:rPr>
        <w:t xml:space="preserve">і </w:t>
      </w:r>
      <w:r w:rsidR="00BB2FE1">
        <w:rPr>
          <w:rFonts w:ascii="Times New Roman" w:hAnsi="Times New Roman" w:cs="Times New Roman"/>
          <w:sz w:val="28"/>
          <w:szCs w:val="28"/>
          <w:lang w:val="uk-UA"/>
        </w:rPr>
        <w:t xml:space="preserve">не </w:t>
      </w:r>
      <w:r w:rsidR="00111773">
        <w:rPr>
          <w:rFonts w:ascii="Times New Roman" w:hAnsi="Times New Roman" w:cs="Times New Roman"/>
          <w:sz w:val="28"/>
          <w:szCs w:val="28"/>
          <w:lang w:val="uk-UA"/>
        </w:rPr>
        <w:t xml:space="preserve">було </w:t>
      </w:r>
      <w:r w:rsidR="00BB2FE1">
        <w:rPr>
          <w:rFonts w:ascii="Times New Roman" w:hAnsi="Times New Roman" w:cs="Times New Roman"/>
          <w:sz w:val="28"/>
          <w:szCs w:val="28"/>
          <w:lang w:val="uk-UA"/>
        </w:rPr>
        <w:t>врахов</w:t>
      </w:r>
      <w:r w:rsidR="00111773">
        <w:rPr>
          <w:rFonts w:ascii="Times New Roman" w:hAnsi="Times New Roman" w:cs="Times New Roman"/>
          <w:sz w:val="28"/>
          <w:szCs w:val="28"/>
          <w:lang w:val="uk-UA"/>
        </w:rPr>
        <w:t>ано</w:t>
      </w:r>
      <w:r w:rsidR="00D86859">
        <w:rPr>
          <w:rFonts w:ascii="Times New Roman" w:hAnsi="Times New Roman" w:cs="Times New Roman"/>
          <w:sz w:val="28"/>
          <w:szCs w:val="28"/>
          <w:lang w:val="uk-UA"/>
        </w:rPr>
        <w:t xml:space="preserve"> Труханів острів, оскільки</w:t>
      </w:r>
      <w:r w:rsidR="00BB2FE1">
        <w:rPr>
          <w:rFonts w:ascii="Times New Roman" w:hAnsi="Times New Roman" w:cs="Times New Roman"/>
          <w:sz w:val="28"/>
          <w:szCs w:val="28"/>
          <w:lang w:val="uk-UA"/>
        </w:rPr>
        <w:t xml:space="preserve"> </w:t>
      </w:r>
      <w:r w:rsidR="00111773">
        <w:rPr>
          <w:rFonts w:ascii="Times New Roman" w:hAnsi="Times New Roman" w:cs="Times New Roman"/>
          <w:sz w:val="28"/>
          <w:szCs w:val="28"/>
          <w:lang w:val="uk-UA"/>
        </w:rPr>
        <w:t xml:space="preserve">він </w:t>
      </w:r>
      <w:r w:rsidR="00BB2FE1">
        <w:rPr>
          <w:rFonts w:ascii="Times New Roman" w:hAnsi="Times New Roman" w:cs="Times New Roman"/>
          <w:sz w:val="28"/>
          <w:szCs w:val="28"/>
          <w:lang w:val="uk-UA"/>
        </w:rPr>
        <w:t>має</w:t>
      </w:r>
      <w:r w:rsidR="00D86859">
        <w:rPr>
          <w:rFonts w:ascii="Times New Roman" w:hAnsi="Times New Roman" w:cs="Times New Roman"/>
          <w:sz w:val="28"/>
          <w:szCs w:val="28"/>
          <w:lang w:val="uk-UA"/>
        </w:rPr>
        <w:t xml:space="preserve"> далек</w:t>
      </w:r>
      <w:r w:rsidR="00BB2FE1">
        <w:rPr>
          <w:rFonts w:ascii="Times New Roman" w:hAnsi="Times New Roman" w:cs="Times New Roman"/>
          <w:sz w:val="28"/>
          <w:szCs w:val="28"/>
          <w:lang w:val="uk-UA"/>
        </w:rPr>
        <w:t>е</w:t>
      </w:r>
      <w:r w:rsidR="00D86859">
        <w:rPr>
          <w:rFonts w:ascii="Times New Roman" w:hAnsi="Times New Roman" w:cs="Times New Roman"/>
          <w:sz w:val="28"/>
          <w:szCs w:val="28"/>
          <w:lang w:val="uk-UA"/>
        </w:rPr>
        <w:t xml:space="preserve"> розташ</w:t>
      </w:r>
      <w:r w:rsidR="00BB2FE1">
        <w:rPr>
          <w:rFonts w:ascii="Times New Roman" w:hAnsi="Times New Roman" w:cs="Times New Roman"/>
          <w:sz w:val="28"/>
          <w:szCs w:val="28"/>
          <w:lang w:val="uk-UA"/>
        </w:rPr>
        <w:t>ування</w:t>
      </w:r>
      <w:r w:rsidR="00D86859">
        <w:rPr>
          <w:rFonts w:ascii="Times New Roman" w:hAnsi="Times New Roman" w:cs="Times New Roman"/>
          <w:sz w:val="28"/>
          <w:szCs w:val="28"/>
          <w:lang w:val="uk-UA"/>
        </w:rPr>
        <w:t xml:space="preserve"> від житлових </w:t>
      </w:r>
      <w:r w:rsidR="00111773">
        <w:rPr>
          <w:rFonts w:ascii="Times New Roman" w:hAnsi="Times New Roman" w:cs="Times New Roman"/>
          <w:sz w:val="28"/>
          <w:szCs w:val="28"/>
          <w:lang w:val="uk-UA"/>
        </w:rPr>
        <w:t>кварталів</w:t>
      </w:r>
      <w:r w:rsidR="00D86859">
        <w:rPr>
          <w:rFonts w:ascii="Times New Roman" w:hAnsi="Times New Roman" w:cs="Times New Roman"/>
          <w:sz w:val="28"/>
          <w:szCs w:val="28"/>
          <w:lang w:val="uk-UA"/>
        </w:rPr>
        <w:t xml:space="preserve"> Дніпровського району. </w:t>
      </w:r>
      <w:r w:rsidR="008E2956">
        <w:rPr>
          <w:rFonts w:ascii="Times New Roman" w:hAnsi="Times New Roman" w:cs="Times New Roman"/>
          <w:sz w:val="28"/>
          <w:szCs w:val="28"/>
          <w:lang w:val="uk-UA"/>
        </w:rPr>
        <w:t>На основі буферних зон відбу</w:t>
      </w:r>
      <w:r w:rsidR="00B54161">
        <w:rPr>
          <w:rFonts w:ascii="Times New Roman" w:hAnsi="Times New Roman" w:cs="Times New Roman"/>
          <w:sz w:val="28"/>
          <w:szCs w:val="28"/>
          <w:lang w:val="uk-UA"/>
        </w:rPr>
        <w:t>валося</w:t>
      </w:r>
      <w:r w:rsidR="008E2956">
        <w:rPr>
          <w:rFonts w:ascii="Times New Roman" w:hAnsi="Times New Roman" w:cs="Times New Roman"/>
          <w:sz w:val="28"/>
          <w:szCs w:val="28"/>
          <w:lang w:val="uk-UA"/>
        </w:rPr>
        <w:t xml:space="preserve"> оцінювання доступності</w:t>
      </w:r>
      <w:r w:rsidR="00111773">
        <w:rPr>
          <w:rFonts w:ascii="Times New Roman" w:hAnsi="Times New Roman" w:cs="Times New Roman"/>
          <w:sz w:val="28"/>
          <w:szCs w:val="28"/>
          <w:lang w:val="uk-UA"/>
        </w:rPr>
        <w:t>.</w:t>
      </w:r>
      <w:r w:rsidR="00B54161">
        <w:rPr>
          <w:rFonts w:ascii="Times New Roman" w:hAnsi="Times New Roman" w:cs="Times New Roman"/>
          <w:sz w:val="28"/>
          <w:szCs w:val="28"/>
          <w:lang w:val="uk-UA"/>
        </w:rPr>
        <w:t xml:space="preserve"> При цьому, </w:t>
      </w:r>
      <w:r w:rsidR="008C4611">
        <w:rPr>
          <w:rFonts w:ascii="Times New Roman" w:hAnsi="Times New Roman" w:cs="Times New Roman"/>
          <w:sz w:val="28"/>
          <w:szCs w:val="28"/>
          <w:lang w:val="uk-UA"/>
        </w:rPr>
        <w:t>300 метрів вважа</w:t>
      </w:r>
      <w:r w:rsidR="00B54161">
        <w:rPr>
          <w:rFonts w:ascii="Times New Roman" w:hAnsi="Times New Roman" w:cs="Times New Roman"/>
          <w:sz w:val="28"/>
          <w:szCs w:val="28"/>
          <w:lang w:val="uk-UA"/>
        </w:rPr>
        <w:t>ю</w:t>
      </w:r>
      <w:r w:rsidR="008C4611">
        <w:rPr>
          <w:rFonts w:ascii="Times New Roman" w:hAnsi="Times New Roman" w:cs="Times New Roman"/>
          <w:sz w:val="28"/>
          <w:szCs w:val="28"/>
          <w:lang w:val="uk-UA"/>
        </w:rPr>
        <w:t>ться основн</w:t>
      </w:r>
      <w:r w:rsidR="00B54161">
        <w:rPr>
          <w:rFonts w:ascii="Times New Roman" w:hAnsi="Times New Roman" w:cs="Times New Roman"/>
          <w:sz w:val="28"/>
          <w:szCs w:val="28"/>
          <w:lang w:val="uk-UA"/>
        </w:rPr>
        <w:t>ою</w:t>
      </w:r>
      <w:r w:rsidR="008C4611">
        <w:rPr>
          <w:rFonts w:ascii="Times New Roman" w:hAnsi="Times New Roman" w:cs="Times New Roman"/>
          <w:sz w:val="28"/>
          <w:szCs w:val="28"/>
          <w:lang w:val="uk-UA"/>
        </w:rPr>
        <w:t xml:space="preserve"> рекомендаці</w:t>
      </w:r>
      <w:r w:rsidR="00B54161">
        <w:rPr>
          <w:rFonts w:ascii="Times New Roman" w:hAnsi="Times New Roman" w:cs="Times New Roman"/>
          <w:sz w:val="28"/>
          <w:szCs w:val="28"/>
          <w:lang w:val="uk-UA"/>
        </w:rPr>
        <w:t>єю</w:t>
      </w:r>
      <w:r w:rsidR="008C4611">
        <w:rPr>
          <w:rFonts w:ascii="Times New Roman" w:hAnsi="Times New Roman" w:cs="Times New Roman"/>
          <w:sz w:val="28"/>
          <w:szCs w:val="28"/>
          <w:lang w:val="uk-UA"/>
        </w:rPr>
        <w:t xml:space="preserve"> від ВООЗ</w:t>
      </w:r>
      <w:r w:rsidR="004C0C15" w:rsidRPr="00B54161">
        <w:rPr>
          <w:rFonts w:ascii="Times New Roman" w:hAnsi="Times New Roman" w:cs="Times New Roman"/>
          <w:sz w:val="28"/>
          <w:szCs w:val="28"/>
          <w:lang w:val="uk-UA"/>
        </w:rPr>
        <w:t xml:space="preserve"> </w:t>
      </w:r>
      <w:r w:rsidR="004C0C15">
        <w:rPr>
          <w:rFonts w:ascii="Times New Roman" w:hAnsi="Times New Roman" w:cs="Times New Roman"/>
          <w:sz w:val="28"/>
          <w:szCs w:val="28"/>
          <w:lang w:val="uk-UA"/>
        </w:rPr>
        <w:t>та одн</w:t>
      </w:r>
      <w:r w:rsidR="00B54161">
        <w:rPr>
          <w:rFonts w:ascii="Times New Roman" w:hAnsi="Times New Roman" w:cs="Times New Roman"/>
          <w:sz w:val="28"/>
          <w:szCs w:val="28"/>
          <w:lang w:val="uk-UA"/>
        </w:rPr>
        <w:t>им</w:t>
      </w:r>
      <w:r w:rsidR="004C0C15">
        <w:rPr>
          <w:rFonts w:ascii="Times New Roman" w:hAnsi="Times New Roman" w:cs="Times New Roman"/>
          <w:sz w:val="28"/>
          <w:szCs w:val="28"/>
          <w:lang w:val="uk-UA"/>
        </w:rPr>
        <w:t xml:space="preserve"> з елементів правила «3-30-300» від голландського експерта з міського лісництва Сесіла Конейнендейка. Головна суть </w:t>
      </w:r>
      <w:r w:rsidR="00B54161">
        <w:rPr>
          <w:rFonts w:ascii="Times New Roman" w:hAnsi="Times New Roman" w:cs="Times New Roman"/>
          <w:sz w:val="28"/>
          <w:szCs w:val="28"/>
          <w:lang w:val="uk-UA"/>
        </w:rPr>
        <w:t xml:space="preserve">його </w:t>
      </w:r>
      <w:r w:rsidR="004C0C15">
        <w:rPr>
          <w:rFonts w:ascii="Times New Roman" w:hAnsi="Times New Roman" w:cs="Times New Roman"/>
          <w:sz w:val="28"/>
          <w:szCs w:val="28"/>
          <w:lang w:val="uk-UA"/>
        </w:rPr>
        <w:t xml:space="preserve">застосування полягає у доступності зелених зон в межах 5 хвилин пішої ходьби. </w:t>
      </w:r>
      <w:r w:rsidR="00C20D3F">
        <w:rPr>
          <w:rFonts w:ascii="Times New Roman" w:hAnsi="Times New Roman" w:cs="Times New Roman"/>
          <w:sz w:val="28"/>
          <w:szCs w:val="28"/>
          <w:lang w:val="uk-UA"/>
        </w:rPr>
        <w:t>500 метрів буферної зони</w:t>
      </w:r>
      <w:r w:rsidR="00B54161">
        <w:rPr>
          <w:rFonts w:ascii="Times New Roman" w:hAnsi="Times New Roman" w:cs="Times New Roman"/>
          <w:sz w:val="28"/>
          <w:szCs w:val="28"/>
          <w:lang w:val="uk-UA"/>
        </w:rPr>
        <w:t xml:space="preserve"> передбачає</w:t>
      </w:r>
      <w:r w:rsidR="00385492">
        <w:rPr>
          <w:rFonts w:ascii="Times New Roman" w:hAnsi="Times New Roman" w:cs="Times New Roman"/>
          <w:sz w:val="28"/>
          <w:szCs w:val="28"/>
          <w:lang w:val="uk-UA"/>
        </w:rPr>
        <w:t xml:space="preserve"> доступн</w:t>
      </w:r>
      <w:r w:rsidR="00B54161">
        <w:rPr>
          <w:rFonts w:ascii="Times New Roman" w:hAnsi="Times New Roman" w:cs="Times New Roman"/>
          <w:sz w:val="28"/>
          <w:szCs w:val="28"/>
          <w:lang w:val="uk-UA"/>
        </w:rPr>
        <w:t>ість</w:t>
      </w:r>
      <w:r w:rsidR="00385492">
        <w:rPr>
          <w:rFonts w:ascii="Times New Roman" w:hAnsi="Times New Roman" w:cs="Times New Roman"/>
          <w:sz w:val="28"/>
          <w:szCs w:val="28"/>
          <w:lang w:val="uk-UA"/>
        </w:rPr>
        <w:t xml:space="preserve"> зелених зон в межах 10 або 15</w:t>
      </w:r>
      <w:r w:rsidR="00C97BA8">
        <w:rPr>
          <w:rFonts w:ascii="Times New Roman" w:hAnsi="Times New Roman" w:cs="Times New Roman"/>
          <w:sz w:val="28"/>
          <w:szCs w:val="28"/>
          <w:lang w:val="uk-UA"/>
        </w:rPr>
        <w:t xml:space="preserve"> </w:t>
      </w:r>
      <w:r w:rsidR="00385492">
        <w:rPr>
          <w:rFonts w:ascii="Times New Roman" w:hAnsi="Times New Roman" w:cs="Times New Roman"/>
          <w:sz w:val="28"/>
          <w:szCs w:val="28"/>
          <w:lang w:val="uk-UA"/>
        </w:rPr>
        <w:t xml:space="preserve">хвилин залежно від </w:t>
      </w:r>
      <w:r w:rsidR="00C11044">
        <w:rPr>
          <w:rFonts w:ascii="Times New Roman" w:hAnsi="Times New Roman" w:cs="Times New Roman"/>
          <w:sz w:val="28"/>
          <w:szCs w:val="28"/>
          <w:lang w:val="uk-UA"/>
        </w:rPr>
        <w:t>наявності</w:t>
      </w:r>
      <w:r w:rsidR="00385492">
        <w:rPr>
          <w:rFonts w:ascii="Times New Roman" w:hAnsi="Times New Roman" w:cs="Times New Roman"/>
          <w:sz w:val="28"/>
          <w:szCs w:val="28"/>
          <w:lang w:val="uk-UA"/>
        </w:rPr>
        <w:t xml:space="preserve"> перешкод </w:t>
      </w:r>
      <w:r w:rsidR="00B54161">
        <w:rPr>
          <w:rFonts w:ascii="Times New Roman" w:hAnsi="Times New Roman" w:cs="Times New Roman"/>
          <w:sz w:val="28"/>
          <w:szCs w:val="28"/>
          <w:lang w:val="uk-UA"/>
        </w:rPr>
        <w:t>на</w:t>
      </w:r>
      <w:r w:rsidR="00385492">
        <w:rPr>
          <w:rFonts w:ascii="Times New Roman" w:hAnsi="Times New Roman" w:cs="Times New Roman"/>
          <w:sz w:val="28"/>
          <w:szCs w:val="28"/>
          <w:lang w:val="uk-UA"/>
        </w:rPr>
        <w:t xml:space="preserve"> п</w:t>
      </w:r>
      <w:r w:rsidR="007110D0">
        <w:rPr>
          <w:rFonts w:ascii="Times New Roman" w:hAnsi="Times New Roman" w:cs="Times New Roman"/>
          <w:sz w:val="28"/>
          <w:szCs w:val="28"/>
          <w:lang w:val="uk-UA"/>
        </w:rPr>
        <w:t>ішому маршруті.</w:t>
      </w:r>
      <w:r w:rsidR="00FC3BBF">
        <w:rPr>
          <w:rFonts w:ascii="Times New Roman" w:hAnsi="Times New Roman" w:cs="Times New Roman"/>
          <w:sz w:val="28"/>
          <w:szCs w:val="28"/>
          <w:lang w:val="uk-UA"/>
        </w:rPr>
        <w:t xml:space="preserve"> </w:t>
      </w:r>
      <w:r w:rsidR="005606A1">
        <w:rPr>
          <w:rFonts w:ascii="Times New Roman" w:hAnsi="Times New Roman" w:cs="Times New Roman"/>
          <w:sz w:val="28"/>
          <w:szCs w:val="28"/>
          <w:lang w:val="uk-UA"/>
        </w:rPr>
        <w:t>Правило використовується часто в українських нормативах</w:t>
      </w:r>
      <w:r w:rsidR="00C03598">
        <w:rPr>
          <w:rFonts w:ascii="Times New Roman" w:hAnsi="Times New Roman" w:cs="Times New Roman"/>
          <w:sz w:val="28"/>
          <w:szCs w:val="28"/>
          <w:lang w:val="uk-UA"/>
        </w:rPr>
        <w:t xml:space="preserve">, успадкованих від радянської </w:t>
      </w:r>
      <w:r w:rsidR="006E6857">
        <w:rPr>
          <w:rFonts w:ascii="Times New Roman" w:hAnsi="Times New Roman" w:cs="Times New Roman"/>
          <w:sz w:val="28"/>
          <w:szCs w:val="28"/>
          <w:lang w:val="uk-UA"/>
        </w:rPr>
        <w:t>наукової школи</w:t>
      </w:r>
      <w:r w:rsidR="00C03598">
        <w:rPr>
          <w:rFonts w:ascii="Times New Roman" w:hAnsi="Times New Roman" w:cs="Times New Roman"/>
          <w:sz w:val="28"/>
          <w:szCs w:val="28"/>
          <w:lang w:val="uk-UA"/>
        </w:rPr>
        <w:t xml:space="preserve"> містобудування</w:t>
      </w:r>
      <w:r w:rsidR="00D34517">
        <w:rPr>
          <w:rFonts w:ascii="Times New Roman" w:hAnsi="Times New Roman" w:cs="Times New Roman"/>
          <w:sz w:val="28"/>
          <w:szCs w:val="28"/>
          <w:lang w:val="uk-UA"/>
        </w:rPr>
        <w:t xml:space="preserve"> та притаманне ДБН Б.2.2-12:2019</w:t>
      </w:r>
      <w:r w:rsidR="006E6857" w:rsidRPr="00961D83">
        <w:rPr>
          <w:rFonts w:ascii="Times New Roman" w:hAnsi="Times New Roman" w:cs="Times New Roman"/>
          <w:sz w:val="28"/>
          <w:szCs w:val="28"/>
        </w:rPr>
        <w:t xml:space="preserve"> </w:t>
      </w:r>
      <w:r w:rsidR="006E6857">
        <w:rPr>
          <w:rFonts w:ascii="Times New Roman" w:hAnsi="Times New Roman" w:cs="Times New Roman"/>
          <w:sz w:val="28"/>
          <w:szCs w:val="28"/>
          <w:lang w:val="uk-UA"/>
        </w:rPr>
        <w:t xml:space="preserve">розділу «Планування та </w:t>
      </w:r>
      <w:r w:rsidR="00D34517">
        <w:rPr>
          <w:rFonts w:ascii="Times New Roman" w:hAnsi="Times New Roman" w:cs="Times New Roman"/>
          <w:sz w:val="28"/>
          <w:szCs w:val="28"/>
          <w:lang w:val="uk-UA"/>
        </w:rPr>
        <w:t xml:space="preserve"> </w:t>
      </w:r>
      <w:r w:rsidR="00B07213">
        <w:rPr>
          <w:rFonts w:ascii="Times New Roman" w:hAnsi="Times New Roman" w:cs="Times New Roman"/>
          <w:sz w:val="28"/>
          <w:szCs w:val="28"/>
          <w:lang w:val="uk-UA"/>
        </w:rPr>
        <w:t xml:space="preserve">забудова територій». </w:t>
      </w:r>
      <w:r w:rsidR="00154FAC">
        <w:rPr>
          <w:rFonts w:ascii="Times New Roman" w:hAnsi="Times New Roman" w:cs="Times New Roman"/>
          <w:sz w:val="28"/>
          <w:szCs w:val="28"/>
          <w:lang w:val="uk-UA"/>
        </w:rPr>
        <w:t>Згідно нови</w:t>
      </w:r>
      <w:r w:rsidR="00B54161">
        <w:rPr>
          <w:rFonts w:ascii="Times New Roman" w:hAnsi="Times New Roman" w:cs="Times New Roman"/>
          <w:sz w:val="28"/>
          <w:szCs w:val="28"/>
          <w:lang w:val="uk-UA"/>
        </w:rPr>
        <w:t>х</w:t>
      </w:r>
      <w:r w:rsidR="00154FAC">
        <w:rPr>
          <w:rFonts w:ascii="Times New Roman" w:hAnsi="Times New Roman" w:cs="Times New Roman"/>
          <w:sz w:val="28"/>
          <w:szCs w:val="28"/>
          <w:lang w:val="uk-UA"/>
        </w:rPr>
        <w:t xml:space="preserve"> змін, будівельним компаніям дозволено збільшувати площу житлового кварталу лише за умови</w:t>
      </w:r>
      <w:r w:rsidR="00B54161">
        <w:rPr>
          <w:rFonts w:ascii="Times New Roman" w:hAnsi="Times New Roman" w:cs="Times New Roman"/>
          <w:sz w:val="28"/>
          <w:szCs w:val="28"/>
          <w:lang w:val="uk-UA"/>
        </w:rPr>
        <w:t xml:space="preserve"> наявності</w:t>
      </w:r>
      <w:r w:rsidR="00154FAC">
        <w:rPr>
          <w:rFonts w:ascii="Times New Roman" w:hAnsi="Times New Roman" w:cs="Times New Roman"/>
          <w:sz w:val="28"/>
          <w:szCs w:val="28"/>
          <w:lang w:val="uk-UA"/>
        </w:rPr>
        <w:t xml:space="preserve"> парк</w:t>
      </w:r>
      <w:r w:rsidR="00B54161">
        <w:rPr>
          <w:rFonts w:ascii="Times New Roman" w:hAnsi="Times New Roman" w:cs="Times New Roman"/>
          <w:sz w:val="28"/>
          <w:szCs w:val="28"/>
          <w:lang w:val="uk-UA"/>
        </w:rPr>
        <w:t>у</w:t>
      </w:r>
      <w:r w:rsidR="00154FAC">
        <w:rPr>
          <w:rFonts w:ascii="Times New Roman" w:hAnsi="Times New Roman" w:cs="Times New Roman"/>
          <w:sz w:val="28"/>
          <w:szCs w:val="28"/>
          <w:lang w:val="uk-UA"/>
        </w:rPr>
        <w:t xml:space="preserve"> у радіусі від 500 метрів.</w:t>
      </w:r>
      <w:r w:rsidR="00B54161">
        <w:rPr>
          <w:rFonts w:ascii="Times New Roman" w:hAnsi="Times New Roman" w:cs="Times New Roman"/>
          <w:sz w:val="28"/>
          <w:szCs w:val="28"/>
          <w:lang w:val="uk-UA"/>
        </w:rPr>
        <w:t xml:space="preserve"> </w:t>
      </w:r>
    </w:p>
    <w:p w14:paraId="5BD74FE4" w14:textId="3B3B9685" w:rsidR="00154FAC" w:rsidRDefault="009A5ADE"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Соціологічний метод</w:t>
      </w:r>
      <w:r w:rsidR="00B54161">
        <w:rPr>
          <w:rFonts w:ascii="Times New Roman" w:hAnsi="Times New Roman" w:cs="Times New Roman"/>
          <w:sz w:val="28"/>
          <w:szCs w:val="28"/>
          <w:lang w:val="uk-UA"/>
        </w:rPr>
        <w:t xml:space="preserve"> </w:t>
      </w:r>
      <w:r w:rsidR="00303CAB">
        <w:rPr>
          <w:rFonts w:ascii="Times New Roman" w:hAnsi="Times New Roman" w:cs="Times New Roman"/>
          <w:sz w:val="28"/>
          <w:szCs w:val="28"/>
          <w:lang w:val="uk-UA"/>
        </w:rPr>
        <w:t>здійсн</w:t>
      </w:r>
      <w:r w:rsidR="00B54161">
        <w:rPr>
          <w:rFonts w:ascii="Times New Roman" w:hAnsi="Times New Roman" w:cs="Times New Roman"/>
          <w:sz w:val="28"/>
          <w:szCs w:val="28"/>
          <w:lang w:val="uk-UA"/>
        </w:rPr>
        <w:t xml:space="preserve">ювався </w:t>
      </w:r>
      <w:r w:rsidR="00303CAB">
        <w:rPr>
          <w:rFonts w:ascii="Times New Roman" w:hAnsi="Times New Roman" w:cs="Times New Roman"/>
          <w:sz w:val="28"/>
          <w:szCs w:val="28"/>
          <w:lang w:val="uk-UA"/>
        </w:rPr>
        <w:t>шляхом опитування людей на вуличних просторах. Завдяки анкетуванню</w:t>
      </w:r>
      <w:r>
        <w:rPr>
          <w:rFonts w:ascii="Times New Roman" w:hAnsi="Times New Roman" w:cs="Times New Roman"/>
          <w:sz w:val="28"/>
          <w:szCs w:val="28"/>
          <w:lang w:val="uk-UA"/>
        </w:rPr>
        <w:t xml:space="preserve"> були отримані</w:t>
      </w:r>
      <w:r w:rsidR="00303CAB">
        <w:rPr>
          <w:rFonts w:ascii="Times New Roman" w:hAnsi="Times New Roman" w:cs="Times New Roman"/>
          <w:sz w:val="28"/>
          <w:szCs w:val="28"/>
          <w:lang w:val="uk-UA"/>
        </w:rPr>
        <w:t xml:space="preserve"> відпові</w:t>
      </w:r>
      <w:r>
        <w:rPr>
          <w:rFonts w:ascii="Times New Roman" w:hAnsi="Times New Roman" w:cs="Times New Roman"/>
          <w:sz w:val="28"/>
          <w:szCs w:val="28"/>
          <w:lang w:val="uk-UA"/>
        </w:rPr>
        <w:t>ді</w:t>
      </w:r>
      <w:r w:rsidR="00303CAB">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місцевих</w:t>
      </w:r>
      <w:r w:rsidR="00303CAB">
        <w:rPr>
          <w:rFonts w:ascii="Times New Roman" w:hAnsi="Times New Roman" w:cs="Times New Roman"/>
          <w:sz w:val="28"/>
          <w:szCs w:val="28"/>
          <w:lang w:val="uk-UA"/>
        </w:rPr>
        <w:t xml:space="preserve"> мешканців</w:t>
      </w:r>
      <w:r w:rsidR="00CA21D8">
        <w:rPr>
          <w:rFonts w:ascii="Times New Roman" w:hAnsi="Times New Roman" w:cs="Times New Roman"/>
          <w:sz w:val="28"/>
          <w:szCs w:val="28"/>
          <w:lang w:val="uk-UA"/>
        </w:rPr>
        <w:t xml:space="preserve"> щодо просторової доступності та їх</w:t>
      </w:r>
      <w:r>
        <w:rPr>
          <w:rFonts w:ascii="Times New Roman" w:hAnsi="Times New Roman" w:cs="Times New Roman"/>
          <w:sz w:val="28"/>
          <w:szCs w:val="28"/>
          <w:lang w:val="uk-UA"/>
        </w:rPr>
        <w:t>ніх</w:t>
      </w:r>
      <w:r w:rsidR="00CA21D8">
        <w:rPr>
          <w:rFonts w:ascii="Times New Roman" w:hAnsi="Times New Roman" w:cs="Times New Roman"/>
          <w:sz w:val="28"/>
          <w:szCs w:val="28"/>
          <w:lang w:val="uk-UA"/>
        </w:rPr>
        <w:t xml:space="preserve"> потреб. </w:t>
      </w:r>
      <w:r w:rsidR="0034455A">
        <w:rPr>
          <w:rFonts w:ascii="Times New Roman" w:hAnsi="Times New Roman" w:cs="Times New Roman"/>
          <w:sz w:val="28"/>
          <w:szCs w:val="28"/>
          <w:lang w:val="uk-UA"/>
        </w:rPr>
        <w:t>Головна мета</w:t>
      </w:r>
      <w:r>
        <w:rPr>
          <w:rFonts w:ascii="Times New Roman" w:hAnsi="Times New Roman" w:cs="Times New Roman"/>
          <w:sz w:val="28"/>
          <w:szCs w:val="28"/>
          <w:lang w:val="uk-UA"/>
        </w:rPr>
        <w:t xml:space="preserve"> такого опитування</w:t>
      </w:r>
      <w:r w:rsidR="00344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передбачала </w:t>
      </w:r>
      <w:r w:rsidR="0034455A">
        <w:rPr>
          <w:rFonts w:ascii="Times New Roman" w:hAnsi="Times New Roman" w:cs="Times New Roman"/>
          <w:sz w:val="28"/>
          <w:szCs w:val="28"/>
          <w:lang w:val="uk-UA"/>
        </w:rPr>
        <w:t xml:space="preserve">збір </w:t>
      </w:r>
      <w:r>
        <w:rPr>
          <w:rFonts w:ascii="Times New Roman" w:hAnsi="Times New Roman" w:cs="Times New Roman"/>
          <w:sz w:val="28"/>
          <w:szCs w:val="28"/>
          <w:lang w:val="uk-UA"/>
        </w:rPr>
        <w:t>інформації</w:t>
      </w:r>
      <w:r w:rsidR="00344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стосовно </w:t>
      </w:r>
      <w:r w:rsidR="0034455A">
        <w:rPr>
          <w:rFonts w:ascii="Times New Roman" w:hAnsi="Times New Roman" w:cs="Times New Roman"/>
          <w:sz w:val="28"/>
          <w:szCs w:val="28"/>
          <w:lang w:val="uk-UA"/>
        </w:rPr>
        <w:t xml:space="preserve">особистих вражень та </w:t>
      </w:r>
      <w:r>
        <w:rPr>
          <w:rFonts w:ascii="Times New Roman" w:hAnsi="Times New Roman" w:cs="Times New Roman"/>
          <w:sz w:val="28"/>
          <w:szCs w:val="28"/>
          <w:lang w:val="uk-UA"/>
        </w:rPr>
        <w:t xml:space="preserve">пропозицій, спрямованих на </w:t>
      </w:r>
      <w:r w:rsidR="0034455A">
        <w:rPr>
          <w:rFonts w:ascii="Times New Roman" w:hAnsi="Times New Roman" w:cs="Times New Roman"/>
          <w:sz w:val="28"/>
          <w:szCs w:val="28"/>
          <w:lang w:val="uk-UA"/>
        </w:rPr>
        <w:t>п</w:t>
      </w:r>
      <w:r>
        <w:rPr>
          <w:rFonts w:ascii="Times New Roman" w:hAnsi="Times New Roman" w:cs="Times New Roman"/>
          <w:sz w:val="28"/>
          <w:szCs w:val="28"/>
          <w:lang w:val="uk-UA"/>
        </w:rPr>
        <w:t>окращення умов</w:t>
      </w:r>
      <w:r w:rsidR="0034455A">
        <w:rPr>
          <w:rFonts w:ascii="Times New Roman" w:hAnsi="Times New Roman" w:cs="Times New Roman"/>
          <w:sz w:val="28"/>
          <w:szCs w:val="28"/>
          <w:lang w:val="uk-UA"/>
        </w:rPr>
        <w:t xml:space="preserve"> відпочинку. </w:t>
      </w:r>
      <w:r>
        <w:rPr>
          <w:rFonts w:ascii="Times New Roman" w:hAnsi="Times New Roman" w:cs="Times New Roman"/>
          <w:sz w:val="28"/>
          <w:szCs w:val="28"/>
          <w:lang w:val="uk-UA"/>
        </w:rPr>
        <w:t xml:space="preserve"> Респондентам були поставлені наступні запитання: </w:t>
      </w:r>
    </w:p>
    <w:p w14:paraId="454C92A5" w14:textId="346BA17B" w:rsidR="00F572CF" w:rsidRPr="009A5ADE" w:rsidRDefault="009A5ADE" w:rsidP="009A5AD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1) </w:t>
      </w:r>
      <w:r w:rsidR="00F572CF" w:rsidRPr="009A5ADE">
        <w:rPr>
          <w:rFonts w:ascii="Times New Roman" w:hAnsi="Times New Roman" w:cs="Times New Roman"/>
          <w:sz w:val="28"/>
          <w:szCs w:val="28"/>
          <w:lang w:val="uk-UA"/>
        </w:rPr>
        <w:t xml:space="preserve">Як часто </w:t>
      </w:r>
      <w:r>
        <w:rPr>
          <w:rFonts w:ascii="Times New Roman" w:hAnsi="Times New Roman" w:cs="Times New Roman"/>
          <w:sz w:val="28"/>
          <w:szCs w:val="28"/>
          <w:lang w:val="uk-UA"/>
        </w:rPr>
        <w:t xml:space="preserve">Ви </w:t>
      </w:r>
      <w:r w:rsidR="00F572CF" w:rsidRPr="009A5ADE">
        <w:rPr>
          <w:rFonts w:ascii="Times New Roman" w:hAnsi="Times New Roman" w:cs="Times New Roman"/>
          <w:sz w:val="28"/>
          <w:szCs w:val="28"/>
          <w:lang w:val="uk-UA"/>
        </w:rPr>
        <w:t>відвідуєте зелені зони?</w:t>
      </w:r>
    </w:p>
    <w:p w14:paraId="1A0E84DD" w14:textId="03BDADD1" w:rsidR="00F572CF" w:rsidRPr="009A5ADE" w:rsidRDefault="009A5ADE" w:rsidP="009A5AD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F572CF" w:rsidRPr="009A5ADE">
        <w:rPr>
          <w:rFonts w:ascii="Times New Roman" w:hAnsi="Times New Roman" w:cs="Times New Roman"/>
          <w:sz w:val="28"/>
          <w:szCs w:val="28"/>
          <w:lang w:val="uk-UA"/>
        </w:rPr>
        <w:t xml:space="preserve">Скільки часу </w:t>
      </w:r>
      <w:r>
        <w:rPr>
          <w:rFonts w:ascii="Times New Roman" w:hAnsi="Times New Roman" w:cs="Times New Roman"/>
          <w:sz w:val="28"/>
          <w:szCs w:val="28"/>
          <w:lang w:val="uk-UA"/>
        </w:rPr>
        <w:t xml:space="preserve">Ви </w:t>
      </w:r>
      <w:r w:rsidR="00F572CF" w:rsidRPr="009A5ADE">
        <w:rPr>
          <w:rFonts w:ascii="Times New Roman" w:hAnsi="Times New Roman" w:cs="Times New Roman"/>
          <w:sz w:val="28"/>
          <w:szCs w:val="28"/>
          <w:lang w:val="uk-UA"/>
        </w:rPr>
        <w:t>витрачаєте аби дістатися</w:t>
      </w:r>
      <w:r>
        <w:rPr>
          <w:rFonts w:ascii="Times New Roman" w:hAnsi="Times New Roman" w:cs="Times New Roman"/>
          <w:sz w:val="28"/>
          <w:szCs w:val="28"/>
          <w:lang w:val="uk-UA"/>
        </w:rPr>
        <w:t xml:space="preserve"> до них</w:t>
      </w:r>
      <w:r w:rsidR="00F572CF" w:rsidRPr="009A5ADE">
        <w:rPr>
          <w:rFonts w:ascii="Times New Roman" w:hAnsi="Times New Roman" w:cs="Times New Roman"/>
          <w:sz w:val="28"/>
          <w:szCs w:val="28"/>
          <w:lang w:val="uk-UA"/>
        </w:rPr>
        <w:t>?</w:t>
      </w:r>
    </w:p>
    <w:p w14:paraId="1C867765" w14:textId="6E80FDE0" w:rsidR="00F572CF" w:rsidRPr="009A5ADE" w:rsidRDefault="009A5ADE" w:rsidP="009A5AD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F572CF" w:rsidRPr="009A5ADE">
        <w:rPr>
          <w:rFonts w:ascii="Times New Roman" w:hAnsi="Times New Roman" w:cs="Times New Roman"/>
          <w:sz w:val="28"/>
          <w:szCs w:val="28"/>
          <w:lang w:val="uk-UA"/>
        </w:rPr>
        <w:t xml:space="preserve">З якими </w:t>
      </w:r>
      <w:r>
        <w:rPr>
          <w:rFonts w:ascii="Times New Roman" w:hAnsi="Times New Roman" w:cs="Times New Roman"/>
          <w:sz w:val="28"/>
          <w:szCs w:val="28"/>
          <w:lang w:val="uk-UA"/>
        </w:rPr>
        <w:t>труднощами</w:t>
      </w:r>
      <w:r w:rsidR="00F572CF" w:rsidRPr="009A5AD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F572CF" w:rsidRPr="009A5ADE">
        <w:rPr>
          <w:rFonts w:ascii="Times New Roman" w:hAnsi="Times New Roman" w:cs="Times New Roman"/>
          <w:sz w:val="28"/>
          <w:szCs w:val="28"/>
          <w:lang w:val="uk-UA"/>
        </w:rPr>
        <w:t>ам доводиться зустрічати</w:t>
      </w:r>
      <w:r>
        <w:rPr>
          <w:rFonts w:ascii="Times New Roman" w:hAnsi="Times New Roman" w:cs="Times New Roman"/>
          <w:sz w:val="28"/>
          <w:szCs w:val="28"/>
          <w:lang w:val="uk-UA"/>
        </w:rPr>
        <w:t>ся</w:t>
      </w:r>
      <w:r w:rsidR="00F572CF" w:rsidRPr="009A5ADE">
        <w:rPr>
          <w:rFonts w:ascii="Times New Roman" w:hAnsi="Times New Roman" w:cs="Times New Roman"/>
          <w:sz w:val="28"/>
          <w:szCs w:val="28"/>
          <w:lang w:val="uk-UA"/>
        </w:rPr>
        <w:t>?</w:t>
      </w:r>
    </w:p>
    <w:p w14:paraId="3AB1B260" w14:textId="06B223C3" w:rsidR="00F572CF" w:rsidRPr="009A5ADE" w:rsidRDefault="009A5ADE" w:rsidP="009A5AD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 </w:t>
      </w:r>
      <w:r w:rsidR="00F572CF" w:rsidRPr="009A5ADE">
        <w:rPr>
          <w:rFonts w:ascii="Times New Roman" w:hAnsi="Times New Roman" w:cs="Times New Roman"/>
          <w:sz w:val="28"/>
          <w:szCs w:val="28"/>
          <w:lang w:val="uk-UA"/>
        </w:rPr>
        <w:t xml:space="preserve">Які </w:t>
      </w:r>
      <w:r>
        <w:rPr>
          <w:rFonts w:ascii="Times New Roman" w:hAnsi="Times New Roman" w:cs="Times New Roman"/>
          <w:sz w:val="28"/>
          <w:szCs w:val="28"/>
          <w:lang w:val="uk-UA"/>
        </w:rPr>
        <w:t xml:space="preserve">саме </w:t>
      </w:r>
      <w:r w:rsidR="00F572CF" w:rsidRPr="009A5ADE">
        <w:rPr>
          <w:rFonts w:ascii="Times New Roman" w:hAnsi="Times New Roman" w:cs="Times New Roman"/>
          <w:sz w:val="28"/>
          <w:szCs w:val="28"/>
          <w:lang w:val="uk-UA"/>
        </w:rPr>
        <w:t>по</w:t>
      </w:r>
      <w:r>
        <w:rPr>
          <w:rFonts w:ascii="Times New Roman" w:hAnsi="Times New Roman" w:cs="Times New Roman"/>
          <w:sz w:val="28"/>
          <w:szCs w:val="28"/>
          <w:lang w:val="uk-UA"/>
        </w:rPr>
        <w:t>зитивні зміни</w:t>
      </w:r>
      <w:r w:rsidR="00F572CF" w:rsidRPr="009A5ADE">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F572CF" w:rsidRPr="009A5ADE">
        <w:rPr>
          <w:rFonts w:ascii="Times New Roman" w:hAnsi="Times New Roman" w:cs="Times New Roman"/>
          <w:sz w:val="28"/>
          <w:szCs w:val="28"/>
          <w:lang w:val="uk-UA"/>
        </w:rPr>
        <w:t xml:space="preserve">и хотіли </w:t>
      </w:r>
      <w:r>
        <w:rPr>
          <w:rFonts w:ascii="Times New Roman" w:hAnsi="Times New Roman" w:cs="Times New Roman"/>
          <w:sz w:val="28"/>
          <w:szCs w:val="28"/>
          <w:lang w:val="uk-UA"/>
        </w:rPr>
        <w:t xml:space="preserve">б </w:t>
      </w:r>
      <w:r w:rsidR="00F572CF" w:rsidRPr="009A5ADE">
        <w:rPr>
          <w:rFonts w:ascii="Times New Roman" w:hAnsi="Times New Roman" w:cs="Times New Roman"/>
          <w:sz w:val="28"/>
          <w:szCs w:val="28"/>
          <w:lang w:val="uk-UA"/>
        </w:rPr>
        <w:t>побачити</w:t>
      </w:r>
      <w:r>
        <w:rPr>
          <w:rFonts w:ascii="Times New Roman" w:hAnsi="Times New Roman" w:cs="Times New Roman"/>
          <w:sz w:val="28"/>
          <w:szCs w:val="28"/>
          <w:lang w:val="uk-UA"/>
        </w:rPr>
        <w:t xml:space="preserve"> для зелених зон</w:t>
      </w:r>
      <w:r w:rsidR="00F572CF" w:rsidRPr="009A5ADE">
        <w:rPr>
          <w:rFonts w:ascii="Times New Roman" w:hAnsi="Times New Roman" w:cs="Times New Roman"/>
          <w:sz w:val="28"/>
          <w:szCs w:val="28"/>
          <w:lang w:val="uk-UA"/>
        </w:rPr>
        <w:t>?</w:t>
      </w:r>
    </w:p>
    <w:p w14:paraId="53E508D5" w14:textId="4B64212A" w:rsidR="004944A4" w:rsidRDefault="004944A4" w:rsidP="00AA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опитування проводилося </w:t>
      </w:r>
      <w:r w:rsidR="00FA6EBA">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різними </w:t>
      </w:r>
      <w:r w:rsidR="00FA6EBA">
        <w:rPr>
          <w:rFonts w:ascii="Times New Roman" w:hAnsi="Times New Roman" w:cs="Times New Roman"/>
          <w:sz w:val="28"/>
          <w:szCs w:val="28"/>
          <w:lang w:val="uk-UA"/>
        </w:rPr>
        <w:t>віковими категоріями</w:t>
      </w:r>
      <w:r>
        <w:rPr>
          <w:rFonts w:ascii="Times New Roman" w:hAnsi="Times New Roman" w:cs="Times New Roman"/>
          <w:sz w:val="28"/>
          <w:szCs w:val="28"/>
          <w:lang w:val="uk-UA"/>
        </w:rPr>
        <w:t>:</w:t>
      </w:r>
    </w:p>
    <w:p w14:paraId="77B4130F" w14:textId="7360F268" w:rsidR="004944A4" w:rsidRPr="004944A4" w:rsidRDefault="004944A4" w:rsidP="004944A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944A4">
        <w:rPr>
          <w:rFonts w:ascii="Times New Roman" w:hAnsi="Times New Roman" w:cs="Times New Roman"/>
          <w:sz w:val="28"/>
          <w:szCs w:val="28"/>
          <w:lang w:val="uk-UA"/>
        </w:rPr>
        <w:t>18-25 років</w:t>
      </w:r>
      <w:r>
        <w:rPr>
          <w:rFonts w:ascii="Times New Roman" w:hAnsi="Times New Roman" w:cs="Times New Roman"/>
          <w:sz w:val="28"/>
          <w:szCs w:val="28"/>
          <w:lang w:val="uk-UA"/>
        </w:rPr>
        <w:t>;</w:t>
      </w:r>
    </w:p>
    <w:p w14:paraId="524C1FD5" w14:textId="69407F75" w:rsidR="004944A4" w:rsidRPr="004944A4" w:rsidRDefault="004944A4" w:rsidP="004944A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944A4">
        <w:rPr>
          <w:rFonts w:ascii="Times New Roman" w:hAnsi="Times New Roman" w:cs="Times New Roman"/>
          <w:sz w:val="28"/>
          <w:szCs w:val="28"/>
          <w:lang w:val="uk-UA"/>
        </w:rPr>
        <w:t>26-40 років</w:t>
      </w:r>
      <w:r>
        <w:rPr>
          <w:rFonts w:ascii="Times New Roman" w:hAnsi="Times New Roman" w:cs="Times New Roman"/>
          <w:sz w:val="28"/>
          <w:szCs w:val="28"/>
          <w:lang w:val="uk-UA"/>
        </w:rPr>
        <w:t>;</w:t>
      </w:r>
    </w:p>
    <w:p w14:paraId="4D6E121C" w14:textId="6A66991F" w:rsidR="004944A4" w:rsidRPr="004944A4" w:rsidRDefault="004944A4" w:rsidP="004944A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944A4">
        <w:rPr>
          <w:rFonts w:ascii="Times New Roman" w:hAnsi="Times New Roman" w:cs="Times New Roman"/>
          <w:sz w:val="28"/>
          <w:szCs w:val="28"/>
          <w:lang w:val="uk-UA"/>
        </w:rPr>
        <w:t>41-60 років</w:t>
      </w:r>
      <w:r>
        <w:rPr>
          <w:rFonts w:ascii="Times New Roman" w:hAnsi="Times New Roman" w:cs="Times New Roman"/>
          <w:sz w:val="28"/>
          <w:szCs w:val="28"/>
          <w:lang w:val="uk-UA"/>
        </w:rPr>
        <w:t>;</w:t>
      </w:r>
    </w:p>
    <w:p w14:paraId="04E98878" w14:textId="175DE93E" w:rsidR="004944A4" w:rsidRDefault="004944A4" w:rsidP="004944A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більше 60 років.  </w:t>
      </w:r>
    </w:p>
    <w:p w14:paraId="7F313CC0" w14:textId="08C9A600" w:rsidR="008A511D" w:rsidRDefault="00017DFA" w:rsidP="004944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w:t>
      </w:r>
      <w:r w:rsidR="00FA6EBA">
        <w:rPr>
          <w:rFonts w:ascii="Times New Roman" w:hAnsi="Times New Roman" w:cs="Times New Roman"/>
          <w:sz w:val="28"/>
          <w:szCs w:val="28"/>
          <w:lang w:val="uk-UA"/>
        </w:rPr>
        <w:t xml:space="preserve"> </w:t>
      </w:r>
      <w:r w:rsidR="004944A4">
        <w:rPr>
          <w:rFonts w:ascii="Times New Roman" w:hAnsi="Times New Roman" w:cs="Times New Roman"/>
          <w:sz w:val="28"/>
          <w:szCs w:val="28"/>
          <w:lang w:val="uk-UA"/>
        </w:rPr>
        <w:t xml:space="preserve">такої </w:t>
      </w:r>
      <w:r w:rsidR="00FA6EBA">
        <w:rPr>
          <w:rFonts w:ascii="Times New Roman" w:hAnsi="Times New Roman" w:cs="Times New Roman"/>
          <w:sz w:val="28"/>
          <w:szCs w:val="28"/>
          <w:lang w:val="uk-UA"/>
        </w:rPr>
        <w:t>градації</w:t>
      </w:r>
      <w:r w:rsidR="004944A4">
        <w:rPr>
          <w:rFonts w:ascii="Times New Roman" w:hAnsi="Times New Roman" w:cs="Times New Roman"/>
          <w:sz w:val="28"/>
          <w:szCs w:val="28"/>
          <w:lang w:val="uk-UA"/>
        </w:rPr>
        <w:t xml:space="preserve"> дало можливість </w:t>
      </w:r>
      <w:r w:rsidR="00720D8E">
        <w:rPr>
          <w:rFonts w:ascii="Times New Roman" w:hAnsi="Times New Roman" w:cs="Times New Roman"/>
          <w:sz w:val="28"/>
          <w:szCs w:val="28"/>
          <w:lang w:val="uk-UA"/>
        </w:rPr>
        <w:t xml:space="preserve">проаналізувати потреби людей </w:t>
      </w:r>
      <w:r w:rsidR="004944A4">
        <w:rPr>
          <w:rFonts w:ascii="Times New Roman" w:hAnsi="Times New Roman" w:cs="Times New Roman"/>
          <w:sz w:val="28"/>
          <w:szCs w:val="28"/>
          <w:lang w:val="uk-UA"/>
        </w:rPr>
        <w:t xml:space="preserve">різних </w:t>
      </w:r>
      <w:r>
        <w:rPr>
          <w:rFonts w:ascii="Times New Roman" w:hAnsi="Times New Roman" w:cs="Times New Roman"/>
          <w:sz w:val="28"/>
          <w:szCs w:val="28"/>
          <w:lang w:val="uk-UA"/>
        </w:rPr>
        <w:t>вікових груп</w:t>
      </w:r>
      <w:r w:rsidR="00720D8E">
        <w:rPr>
          <w:rFonts w:ascii="Times New Roman" w:hAnsi="Times New Roman" w:cs="Times New Roman"/>
          <w:sz w:val="28"/>
          <w:szCs w:val="28"/>
          <w:lang w:val="uk-UA"/>
        </w:rPr>
        <w:t xml:space="preserve"> та визначити попит на елементи зеленої інфраструктури </w:t>
      </w:r>
      <w:r>
        <w:rPr>
          <w:rFonts w:ascii="Times New Roman" w:hAnsi="Times New Roman" w:cs="Times New Roman"/>
          <w:sz w:val="28"/>
          <w:szCs w:val="28"/>
          <w:lang w:val="uk-UA"/>
        </w:rPr>
        <w:t xml:space="preserve">з огляду на можливості </w:t>
      </w:r>
      <w:r w:rsidR="008A511D">
        <w:rPr>
          <w:rFonts w:ascii="Times New Roman" w:hAnsi="Times New Roman" w:cs="Times New Roman"/>
          <w:sz w:val="28"/>
          <w:szCs w:val="28"/>
          <w:lang w:val="uk-UA"/>
        </w:rPr>
        <w:t>й радіус пішохідної доступності.</w:t>
      </w:r>
      <w:r w:rsidR="0085094C">
        <w:rPr>
          <w:rFonts w:ascii="Times New Roman" w:hAnsi="Times New Roman" w:cs="Times New Roman"/>
          <w:sz w:val="28"/>
          <w:szCs w:val="28"/>
          <w:lang w:val="uk-UA"/>
        </w:rPr>
        <w:t xml:space="preserve"> </w:t>
      </w:r>
      <w:r w:rsidR="004944A4">
        <w:rPr>
          <w:rFonts w:ascii="Times New Roman" w:hAnsi="Times New Roman" w:cs="Times New Roman"/>
          <w:sz w:val="28"/>
          <w:szCs w:val="28"/>
          <w:lang w:val="uk-UA"/>
        </w:rPr>
        <w:t xml:space="preserve">  </w:t>
      </w:r>
    </w:p>
    <w:p w14:paraId="249091D8" w14:textId="645657F2" w:rsidR="008A511D" w:rsidRPr="004944A4" w:rsidRDefault="008A511D" w:rsidP="004944A4">
      <w:pPr>
        <w:spacing w:after="0" w:line="360" w:lineRule="auto"/>
        <w:ind w:firstLine="709"/>
        <w:jc w:val="both"/>
        <w:rPr>
          <w:rFonts w:ascii="Times New Roman" w:hAnsi="Times New Roman" w:cs="Times New Roman"/>
          <w:b/>
          <w:bCs/>
          <w:sz w:val="28"/>
          <w:szCs w:val="28"/>
          <w:lang w:val="uk-UA"/>
        </w:rPr>
      </w:pPr>
      <w:r w:rsidRPr="004944A4">
        <w:rPr>
          <w:rFonts w:ascii="Times New Roman" w:hAnsi="Times New Roman" w:cs="Times New Roman"/>
          <w:b/>
          <w:bCs/>
          <w:sz w:val="28"/>
          <w:szCs w:val="28"/>
          <w:lang w:val="uk-UA"/>
        </w:rPr>
        <w:t>3.2</w:t>
      </w:r>
      <w:r w:rsidR="004944A4" w:rsidRPr="004944A4">
        <w:rPr>
          <w:rFonts w:ascii="Times New Roman" w:hAnsi="Times New Roman" w:cs="Times New Roman"/>
          <w:b/>
          <w:bCs/>
          <w:sz w:val="28"/>
          <w:szCs w:val="28"/>
          <w:lang w:val="uk-UA"/>
        </w:rPr>
        <w:t>.</w:t>
      </w:r>
      <w:r w:rsidRPr="004944A4">
        <w:rPr>
          <w:rFonts w:ascii="Times New Roman" w:hAnsi="Times New Roman" w:cs="Times New Roman"/>
          <w:b/>
          <w:bCs/>
          <w:sz w:val="28"/>
          <w:szCs w:val="28"/>
          <w:lang w:val="uk-UA"/>
        </w:rPr>
        <w:t xml:space="preserve"> Аналіз пішохідної доступності зелених зон Дніпровського району</w:t>
      </w:r>
    </w:p>
    <w:p w14:paraId="66015B21" w14:textId="77777777" w:rsidR="009B7F61" w:rsidRDefault="0085094C" w:rsidP="00850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доступності зелених зон Дніпровського району проводилося у багатьох місцях: Воскресенка, Лівобережна, Дарниця, Стара Дарниця, ДВРЗ, Північно-Броварський масив, Березняки, Соцмісто, Ліски, Русанівка. М</w:t>
      </w:r>
      <w:r w:rsidR="00F2117D">
        <w:rPr>
          <w:rFonts w:ascii="Times New Roman" w:hAnsi="Times New Roman" w:cs="Times New Roman"/>
          <w:sz w:val="28"/>
          <w:szCs w:val="28"/>
          <w:lang w:val="uk-UA"/>
        </w:rPr>
        <w:t xml:space="preserve">ожливість </w:t>
      </w:r>
      <w:r>
        <w:rPr>
          <w:rFonts w:ascii="Times New Roman" w:hAnsi="Times New Roman" w:cs="Times New Roman"/>
          <w:sz w:val="28"/>
          <w:szCs w:val="28"/>
          <w:lang w:val="uk-UA"/>
        </w:rPr>
        <w:t xml:space="preserve">швидко </w:t>
      </w:r>
      <w:r w:rsidR="00F2117D">
        <w:rPr>
          <w:rFonts w:ascii="Times New Roman" w:hAnsi="Times New Roman" w:cs="Times New Roman"/>
          <w:sz w:val="28"/>
          <w:szCs w:val="28"/>
          <w:lang w:val="uk-UA"/>
        </w:rPr>
        <w:t>дістатися</w:t>
      </w:r>
      <w:r>
        <w:rPr>
          <w:rFonts w:ascii="Times New Roman" w:hAnsi="Times New Roman" w:cs="Times New Roman"/>
          <w:sz w:val="28"/>
          <w:szCs w:val="28"/>
          <w:lang w:val="uk-UA"/>
        </w:rPr>
        <w:t xml:space="preserve">, </w:t>
      </w:r>
      <w:r w:rsidR="00F2117D">
        <w:rPr>
          <w:rFonts w:ascii="Times New Roman" w:hAnsi="Times New Roman" w:cs="Times New Roman"/>
          <w:sz w:val="28"/>
          <w:szCs w:val="28"/>
          <w:lang w:val="uk-UA"/>
        </w:rPr>
        <w:t>без перешкод</w:t>
      </w:r>
      <w:r>
        <w:rPr>
          <w:rFonts w:ascii="Times New Roman" w:hAnsi="Times New Roman" w:cs="Times New Roman"/>
          <w:sz w:val="28"/>
          <w:szCs w:val="28"/>
          <w:lang w:val="uk-UA"/>
        </w:rPr>
        <w:t>,</w:t>
      </w:r>
      <w:r w:rsidR="00F2117D">
        <w:rPr>
          <w:rFonts w:ascii="Times New Roman" w:hAnsi="Times New Roman" w:cs="Times New Roman"/>
          <w:sz w:val="28"/>
          <w:szCs w:val="28"/>
          <w:lang w:val="uk-UA"/>
        </w:rPr>
        <w:t xml:space="preserve"> </w:t>
      </w:r>
      <w:r w:rsidR="00F21538">
        <w:rPr>
          <w:rFonts w:ascii="Times New Roman" w:hAnsi="Times New Roman" w:cs="Times New Roman"/>
          <w:sz w:val="28"/>
          <w:szCs w:val="28"/>
          <w:lang w:val="uk-UA"/>
        </w:rPr>
        <w:t>до парк</w:t>
      </w:r>
      <w:r>
        <w:rPr>
          <w:rFonts w:ascii="Times New Roman" w:hAnsi="Times New Roman" w:cs="Times New Roman"/>
          <w:sz w:val="28"/>
          <w:szCs w:val="28"/>
          <w:lang w:val="uk-UA"/>
        </w:rPr>
        <w:t>ів</w:t>
      </w:r>
      <w:r w:rsidR="00F21538">
        <w:rPr>
          <w:rFonts w:ascii="Times New Roman" w:hAnsi="Times New Roman" w:cs="Times New Roman"/>
          <w:sz w:val="28"/>
          <w:szCs w:val="28"/>
          <w:lang w:val="uk-UA"/>
        </w:rPr>
        <w:t xml:space="preserve"> чи сквер</w:t>
      </w:r>
      <w:r>
        <w:rPr>
          <w:rFonts w:ascii="Times New Roman" w:hAnsi="Times New Roman" w:cs="Times New Roman"/>
          <w:sz w:val="28"/>
          <w:szCs w:val="28"/>
          <w:lang w:val="uk-UA"/>
        </w:rPr>
        <w:t>ів</w:t>
      </w:r>
      <w:r w:rsidR="00F21538">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 мотиву</w:t>
      </w:r>
      <w:r w:rsidR="00F21538">
        <w:rPr>
          <w:rFonts w:ascii="Times New Roman" w:hAnsi="Times New Roman" w:cs="Times New Roman"/>
          <w:sz w:val="28"/>
          <w:szCs w:val="28"/>
          <w:lang w:val="uk-UA"/>
        </w:rPr>
        <w:t>є людей до част</w:t>
      </w:r>
      <w:r>
        <w:rPr>
          <w:rFonts w:ascii="Times New Roman" w:hAnsi="Times New Roman" w:cs="Times New Roman"/>
          <w:sz w:val="28"/>
          <w:szCs w:val="28"/>
          <w:lang w:val="uk-UA"/>
        </w:rPr>
        <w:t>ого</w:t>
      </w:r>
      <w:r w:rsidR="00F2153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їхнього </w:t>
      </w:r>
      <w:r w:rsidR="00F21538">
        <w:rPr>
          <w:rFonts w:ascii="Times New Roman" w:hAnsi="Times New Roman" w:cs="Times New Roman"/>
          <w:sz w:val="28"/>
          <w:szCs w:val="28"/>
          <w:lang w:val="uk-UA"/>
        </w:rPr>
        <w:t>відвідування.</w:t>
      </w:r>
      <w:r w:rsidR="00CB6B55">
        <w:rPr>
          <w:rFonts w:ascii="Times New Roman" w:hAnsi="Times New Roman" w:cs="Times New Roman"/>
          <w:sz w:val="28"/>
          <w:szCs w:val="28"/>
          <w:lang w:val="uk-UA"/>
        </w:rPr>
        <w:t xml:space="preserve"> Проведений аналіз такої доступності ґрунтувався на застосуванні просторового моделювання з використанням програми </w:t>
      </w:r>
      <w:r w:rsidR="00CB6B55" w:rsidRPr="00CB6B55">
        <w:rPr>
          <w:rFonts w:ascii="Times New Roman" w:hAnsi="Times New Roman" w:cs="Times New Roman"/>
          <w:sz w:val="28"/>
          <w:szCs w:val="28"/>
          <w:lang w:val="en-US"/>
        </w:rPr>
        <w:t>QGIS</w:t>
      </w:r>
      <w:r w:rsidR="00CB6B55">
        <w:rPr>
          <w:rFonts w:ascii="Times New Roman" w:hAnsi="Times New Roman" w:cs="Times New Roman"/>
          <w:sz w:val="28"/>
          <w:szCs w:val="28"/>
          <w:lang w:val="uk-UA"/>
        </w:rPr>
        <w:t xml:space="preserve"> у двох варіантах, про що вже зазначалося у попередньому пункті</w:t>
      </w:r>
      <w:r w:rsidR="00CB6B55" w:rsidRPr="00CB6B55">
        <w:rPr>
          <w:rFonts w:ascii="Times New Roman" w:hAnsi="Times New Roman" w:cs="Times New Roman"/>
          <w:sz w:val="28"/>
          <w:szCs w:val="28"/>
          <w:lang w:val="uk-UA"/>
        </w:rPr>
        <w:t>.</w:t>
      </w:r>
      <w:r w:rsidR="00CB6B55">
        <w:rPr>
          <w:rFonts w:ascii="Times New Roman" w:hAnsi="Times New Roman" w:cs="Times New Roman"/>
          <w:sz w:val="28"/>
          <w:szCs w:val="28"/>
          <w:lang w:val="uk-UA"/>
        </w:rPr>
        <w:t xml:space="preserve"> </w:t>
      </w:r>
    </w:p>
    <w:p w14:paraId="07576FF0" w14:textId="1D202B0E" w:rsidR="004C4140" w:rsidRPr="0085094C" w:rsidRDefault="00CB6B55" w:rsidP="009B7F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3.1. представлені результати моделювання для буферних зон у 300</w:t>
      </w:r>
      <w:r w:rsidR="006D2807" w:rsidRPr="006D2807">
        <w:t xml:space="preserve"> </w:t>
      </w:r>
      <w:r>
        <w:rPr>
          <w:rFonts w:ascii="Times New Roman" w:hAnsi="Times New Roman" w:cs="Times New Roman"/>
          <w:sz w:val="28"/>
          <w:szCs w:val="28"/>
          <w:lang w:val="uk-UA"/>
        </w:rPr>
        <w:t>м</w:t>
      </w:r>
      <w:r w:rsidR="002E5C7C">
        <w:rPr>
          <w:rFonts w:ascii="Times New Roman" w:hAnsi="Times New Roman" w:cs="Times New Roman"/>
          <w:sz w:val="28"/>
          <w:szCs w:val="28"/>
          <w:lang w:val="uk-UA"/>
        </w:rPr>
        <w:t xml:space="preserve"> у вигляді макету, що дає змогу виявити місця з високим рівнем забезпечення озеленених територій, а також з низьким рівнем у промислових зонах. </w:t>
      </w:r>
      <w:r w:rsidR="009B7F61">
        <w:rPr>
          <w:rFonts w:ascii="Times New Roman" w:hAnsi="Times New Roman" w:cs="Times New Roman"/>
          <w:sz w:val="28"/>
          <w:szCs w:val="28"/>
          <w:lang w:val="uk-UA"/>
        </w:rPr>
        <w:t xml:space="preserve">Території під буферними зонами мають доступність до відповідних зелених зон. Аналіз карти загалом показує нерівномірність їхньої доступності. Для ділянок уздовж Дніпра та мікрорайонів Парк Перемоги та Гідропарк простежується найкраща ситуація. Вона обумовлена тим, що тут буферні зони з’єднуються в спільні смуги. Подібна ситуація прослідковується для мікрорайону Русанівка та Лівобережного масиву, у східній та південно-східній частинах Північно-Броварського масиву. </w:t>
      </w:r>
      <w:r w:rsidR="009B7F61">
        <w:rPr>
          <w:rFonts w:ascii="Times New Roman" w:hAnsi="Times New Roman" w:cs="Times New Roman"/>
          <w:sz w:val="28"/>
          <w:szCs w:val="28"/>
          <w:lang w:val="uk-UA"/>
        </w:rPr>
        <w:lastRenderedPageBreak/>
        <w:t>Буферні зони мають 100-відсотковий показник покриття зазначених районів, що свідчить про забезпечення усіх потреб.</w:t>
      </w:r>
    </w:p>
    <w:p w14:paraId="45AF4DFA" w14:textId="6B9F1890" w:rsidR="008A511D" w:rsidRDefault="004C4140" w:rsidP="004C4140">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0FE79D1" wp14:editId="7C9A2597">
            <wp:extent cx="5130128" cy="36271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130128" cy="3627120"/>
                    </a:xfrm>
                    <a:prstGeom prst="rect">
                      <a:avLst/>
                    </a:prstGeom>
                  </pic:spPr>
                </pic:pic>
              </a:graphicData>
            </a:graphic>
          </wp:inline>
        </w:drawing>
      </w:r>
    </w:p>
    <w:p w14:paraId="7F66C7C5" w14:textId="7D7BEEE8" w:rsidR="00AA2347" w:rsidRPr="009B7F61" w:rsidRDefault="009B7F61" w:rsidP="009B7F61">
      <w:pPr>
        <w:spacing w:after="0" w:line="240" w:lineRule="auto"/>
        <w:jc w:val="center"/>
        <w:rPr>
          <w:rFonts w:ascii="Times New Roman" w:hAnsi="Times New Roman" w:cs="Times New Roman"/>
          <w:b/>
          <w:bCs/>
          <w:sz w:val="24"/>
          <w:szCs w:val="24"/>
          <w:lang w:val="uk-UA"/>
        </w:rPr>
      </w:pPr>
      <w:r w:rsidRPr="009B7F61">
        <w:rPr>
          <w:rFonts w:ascii="Times New Roman" w:hAnsi="Times New Roman" w:cs="Times New Roman"/>
          <w:b/>
          <w:bCs/>
          <w:sz w:val="24"/>
          <w:szCs w:val="24"/>
          <w:lang w:val="uk-UA"/>
        </w:rPr>
        <w:t xml:space="preserve">Рис. 3.1. </w:t>
      </w:r>
      <w:r w:rsidR="00AA2347" w:rsidRPr="009B7F61">
        <w:rPr>
          <w:rFonts w:ascii="Times New Roman" w:hAnsi="Times New Roman" w:cs="Times New Roman"/>
          <w:b/>
          <w:bCs/>
          <w:sz w:val="24"/>
          <w:szCs w:val="24"/>
          <w:lang w:val="uk-UA"/>
        </w:rPr>
        <w:t xml:space="preserve">Буферні зони зелених насаджень </w:t>
      </w:r>
      <w:r w:rsidRPr="009B7F61">
        <w:rPr>
          <w:rFonts w:ascii="Times New Roman" w:hAnsi="Times New Roman" w:cs="Times New Roman"/>
          <w:b/>
          <w:bCs/>
          <w:sz w:val="24"/>
          <w:szCs w:val="24"/>
          <w:lang w:val="uk-UA"/>
        </w:rPr>
        <w:t>(</w:t>
      </w:r>
      <w:r w:rsidR="00AA2347" w:rsidRPr="009B7F61">
        <w:rPr>
          <w:rFonts w:ascii="Times New Roman" w:hAnsi="Times New Roman" w:cs="Times New Roman"/>
          <w:b/>
          <w:bCs/>
          <w:sz w:val="24"/>
          <w:szCs w:val="24"/>
          <w:lang w:val="uk-UA"/>
        </w:rPr>
        <w:t>300 метрів</w:t>
      </w:r>
      <w:r w:rsidRPr="009B7F61">
        <w:rPr>
          <w:rFonts w:ascii="Times New Roman" w:hAnsi="Times New Roman" w:cs="Times New Roman"/>
          <w:b/>
          <w:bCs/>
          <w:sz w:val="24"/>
          <w:szCs w:val="24"/>
          <w:lang w:val="uk-UA"/>
        </w:rPr>
        <w:t>)</w:t>
      </w:r>
    </w:p>
    <w:p w14:paraId="517E330A" w14:textId="0B86F530" w:rsidR="004C4140" w:rsidRDefault="009B7F61" w:rsidP="004F3856">
      <w:pPr>
        <w:spacing w:after="0" w:line="240" w:lineRule="auto"/>
        <w:jc w:val="center"/>
        <w:rPr>
          <w:rFonts w:ascii="Times New Roman" w:hAnsi="Times New Roman" w:cs="Times New Roman"/>
          <w:b/>
          <w:bCs/>
          <w:sz w:val="24"/>
          <w:szCs w:val="24"/>
          <w:lang w:val="uk-UA"/>
        </w:rPr>
      </w:pPr>
      <w:r w:rsidRPr="009B7F61">
        <w:rPr>
          <w:rFonts w:ascii="Times New Roman" w:hAnsi="Times New Roman" w:cs="Times New Roman"/>
          <w:b/>
          <w:bCs/>
          <w:sz w:val="24"/>
          <w:szCs w:val="24"/>
          <w:lang w:val="uk-UA"/>
        </w:rPr>
        <w:t>(складено автором за допомогою програми</w:t>
      </w:r>
      <w:r w:rsidRPr="009B7F61">
        <w:rPr>
          <w:rFonts w:ascii="Times New Roman" w:hAnsi="Times New Roman" w:cs="Times New Roman"/>
          <w:b/>
          <w:bCs/>
          <w:sz w:val="24"/>
          <w:szCs w:val="24"/>
        </w:rPr>
        <w:t xml:space="preserve"> </w:t>
      </w:r>
      <w:r w:rsidRPr="009B7F61">
        <w:rPr>
          <w:rFonts w:ascii="Times New Roman" w:hAnsi="Times New Roman" w:cs="Times New Roman"/>
          <w:b/>
          <w:bCs/>
          <w:sz w:val="24"/>
          <w:szCs w:val="24"/>
          <w:lang w:val="en-US"/>
        </w:rPr>
        <w:t>QGIS</w:t>
      </w:r>
      <w:r w:rsidRPr="009B7F61">
        <w:rPr>
          <w:rFonts w:ascii="Times New Roman" w:hAnsi="Times New Roman" w:cs="Times New Roman"/>
          <w:b/>
          <w:bCs/>
          <w:sz w:val="24"/>
          <w:szCs w:val="24"/>
          <w:lang w:val="uk-UA"/>
        </w:rPr>
        <w:t xml:space="preserve"> )</w:t>
      </w:r>
    </w:p>
    <w:p w14:paraId="61C2808A" w14:textId="77777777" w:rsidR="004F3856" w:rsidRPr="004F3856" w:rsidRDefault="004F3856" w:rsidP="004F3856">
      <w:pPr>
        <w:spacing w:after="0" w:line="240" w:lineRule="auto"/>
        <w:jc w:val="center"/>
        <w:rPr>
          <w:rFonts w:ascii="Times New Roman" w:hAnsi="Times New Roman" w:cs="Times New Roman"/>
          <w:b/>
          <w:bCs/>
          <w:sz w:val="24"/>
          <w:szCs w:val="24"/>
          <w:lang w:val="uk-UA"/>
        </w:rPr>
      </w:pPr>
    </w:p>
    <w:p w14:paraId="0ED72D62" w14:textId="1E55CA55" w:rsidR="000C1E4C" w:rsidRDefault="00CA10BD" w:rsidP="00AA23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Дещо гірш</w:t>
      </w:r>
      <w:r w:rsidR="00AD7856">
        <w:rPr>
          <w:rFonts w:ascii="Times New Roman" w:hAnsi="Times New Roman" w:cs="Times New Roman"/>
          <w:sz w:val="28"/>
          <w:szCs w:val="28"/>
          <w:lang w:val="uk-UA"/>
        </w:rPr>
        <w:t xml:space="preserve">а ситуація із доступністю зелених зон </w:t>
      </w:r>
      <w:r>
        <w:rPr>
          <w:rFonts w:ascii="Times New Roman" w:hAnsi="Times New Roman" w:cs="Times New Roman"/>
          <w:sz w:val="28"/>
          <w:szCs w:val="28"/>
          <w:lang w:val="uk-UA"/>
        </w:rPr>
        <w:t>спостерігається у Райдужному та Воскресенському масива</w:t>
      </w:r>
      <w:r w:rsidR="00AD7856">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00AD7856">
        <w:rPr>
          <w:rFonts w:ascii="Times New Roman" w:hAnsi="Times New Roman" w:cs="Times New Roman"/>
          <w:sz w:val="28"/>
          <w:szCs w:val="28"/>
          <w:lang w:val="uk-UA"/>
        </w:rPr>
        <w:t xml:space="preserve">Завдяки </w:t>
      </w:r>
      <w:r>
        <w:rPr>
          <w:rFonts w:ascii="Times New Roman" w:hAnsi="Times New Roman" w:cs="Times New Roman"/>
          <w:sz w:val="28"/>
          <w:szCs w:val="28"/>
          <w:lang w:val="uk-UA"/>
        </w:rPr>
        <w:t>ущільнені</w:t>
      </w:r>
      <w:r w:rsidR="00AD7856">
        <w:rPr>
          <w:rFonts w:ascii="Times New Roman" w:hAnsi="Times New Roman" w:cs="Times New Roman"/>
          <w:sz w:val="28"/>
          <w:szCs w:val="28"/>
          <w:lang w:val="uk-UA"/>
        </w:rPr>
        <w:t>й</w:t>
      </w:r>
      <w:r>
        <w:rPr>
          <w:rFonts w:ascii="Times New Roman" w:hAnsi="Times New Roman" w:cs="Times New Roman"/>
          <w:sz w:val="28"/>
          <w:szCs w:val="28"/>
          <w:lang w:val="uk-UA"/>
        </w:rPr>
        <w:t xml:space="preserve"> житлові</w:t>
      </w:r>
      <w:r w:rsidR="00AD7856">
        <w:rPr>
          <w:rFonts w:ascii="Times New Roman" w:hAnsi="Times New Roman" w:cs="Times New Roman"/>
          <w:sz w:val="28"/>
          <w:szCs w:val="28"/>
          <w:lang w:val="uk-UA"/>
        </w:rPr>
        <w:t>й</w:t>
      </w:r>
      <w:r>
        <w:rPr>
          <w:rFonts w:ascii="Times New Roman" w:hAnsi="Times New Roman" w:cs="Times New Roman"/>
          <w:sz w:val="28"/>
          <w:szCs w:val="28"/>
          <w:lang w:val="uk-UA"/>
        </w:rPr>
        <w:t xml:space="preserve"> забудов</w:t>
      </w:r>
      <w:r w:rsidR="00AD7856">
        <w:rPr>
          <w:rFonts w:ascii="Times New Roman" w:hAnsi="Times New Roman" w:cs="Times New Roman"/>
          <w:sz w:val="28"/>
          <w:szCs w:val="28"/>
          <w:lang w:val="uk-UA"/>
        </w:rPr>
        <w:t>і</w:t>
      </w:r>
      <w:r>
        <w:rPr>
          <w:rFonts w:ascii="Times New Roman" w:hAnsi="Times New Roman" w:cs="Times New Roman"/>
          <w:sz w:val="28"/>
          <w:szCs w:val="28"/>
          <w:lang w:val="uk-UA"/>
        </w:rPr>
        <w:t xml:space="preserve"> простежуються ділянки без рослинності або </w:t>
      </w:r>
      <w:r w:rsidR="006D5241">
        <w:rPr>
          <w:rFonts w:ascii="Times New Roman" w:hAnsi="Times New Roman" w:cs="Times New Roman"/>
          <w:sz w:val="28"/>
          <w:szCs w:val="28"/>
          <w:lang w:val="uk-UA"/>
        </w:rPr>
        <w:t xml:space="preserve">з </w:t>
      </w:r>
      <w:r w:rsidR="00AD7856">
        <w:rPr>
          <w:rFonts w:ascii="Times New Roman" w:hAnsi="Times New Roman" w:cs="Times New Roman"/>
          <w:sz w:val="28"/>
          <w:szCs w:val="28"/>
          <w:lang w:val="uk-UA"/>
        </w:rPr>
        <w:t xml:space="preserve">доволі </w:t>
      </w:r>
      <w:r w:rsidR="006D5241">
        <w:rPr>
          <w:rFonts w:ascii="Times New Roman" w:hAnsi="Times New Roman" w:cs="Times New Roman"/>
          <w:sz w:val="28"/>
          <w:szCs w:val="28"/>
          <w:lang w:val="uk-UA"/>
        </w:rPr>
        <w:t>низьким покри</w:t>
      </w:r>
      <w:r w:rsidR="00AD7856">
        <w:rPr>
          <w:rFonts w:ascii="Times New Roman" w:hAnsi="Times New Roman" w:cs="Times New Roman"/>
          <w:sz w:val="28"/>
          <w:szCs w:val="28"/>
          <w:lang w:val="uk-UA"/>
        </w:rPr>
        <w:t>ттям</w:t>
      </w:r>
      <w:r w:rsidR="006D5241">
        <w:rPr>
          <w:rFonts w:ascii="Times New Roman" w:hAnsi="Times New Roman" w:cs="Times New Roman"/>
          <w:sz w:val="28"/>
          <w:szCs w:val="28"/>
          <w:lang w:val="uk-UA"/>
        </w:rPr>
        <w:t xml:space="preserve"> у ви</w:t>
      </w:r>
      <w:r w:rsidR="00AD7856">
        <w:rPr>
          <w:rFonts w:ascii="Times New Roman" w:hAnsi="Times New Roman" w:cs="Times New Roman"/>
          <w:sz w:val="28"/>
          <w:szCs w:val="28"/>
          <w:lang w:val="uk-UA"/>
        </w:rPr>
        <w:t xml:space="preserve">гляді </w:t>
      </w:r>
      <w:r w:rsidR="006D5241">
        <w:rPr>
          <w:rFonts w:ascii="Times New Roman" w:hAnsi="Times New Roman" w:cs="Times New Roman"/>
          <w:sz w:val="28"/>
          <w:szCs w:val="28"/>
          <w:lang w:val="uk-UA"/>
        </w:rPr>
        <w:t>поодиноки</w:t>
      </w:r>
      <w:r w:rsidR="00AD7856">
        <w:rPr>
          <w:rFonts w:ascii="Times New Roman" w:hAnsi="Times New Roman" w:cs="Times New Roman"/>
          <w:sz w:val="28"/>
          <w:szCs w:val="28"/>
          <w:lang w:val="uk-UA"/>
        </w:rPr>
        <w:t>х</w:t>
      </w:r>
      <w:r w:rsidR="006D5241">
        <w:rPr>
          <w:rFonts w:ascii="Times New Roman" w:hAnsi="Times New Roman" w:cs="Times New Roman"/>
          <w:sz w:val="28"/>
          <w:szCs w:val="28"/>
          <w:lang w:val="uk-UA"/>
        </w:rPr>
        <w:t xml:space="preserve"> дерев. Загальна частка </w:t>
      </w:r>
      <w:r w:rsidR="00AD7856">
        <w:rPr>
          <w:rFonts w:ascii="Times New Roman" w:hAnsi="Times New Roman" w:cs="Times New Roman"/>
          <w:sz w:val="28"/>
          <w:szCs w:val="28"/>
          <w:lang w:val="uk-UA"/>
        </w:rPr>
        <w:t xml:space="preserve">буферних зон в </w:t>
      </w:r>
      <w:r w:rsidR="006D5241">
        <w:rPr>
          <w:rFonts w:ascii="Times New Roman" w:hAnsi="Times New Roman" w:cs="Times New Roman"/>
          <w:sz w:val="28"/>
          <w:szCs w:val="28"/>
          <w:lang w:val="uk-UA"/>
        </w:rPr>
        <w:t>Райдужно</w:t>
      </w:r>
      <w:r w:rsidR="00AD7856">
        <w:rPr>
          <w:rFonts w:ascii="Times New Roman" w:hAnsi="Times New Roman" w:cs="Times New Roman"/>
          <w:sz w:val="28"/>
          <w:szCs w:val="28"/>
          <w:lang w:val="uk-UA"/>
        </w:rPr>
        <w:t>му</w:t>
      </w:r>
      <w:r w:rsidR="006D5241">
        <w:rPr>
          <w:rFonts w:ascii="Times New Roman" w:hAnsi="Times New Roman" w:cs="Times New Roman"/>
          <w:sz w:val="28"/>
          <w:szCs w:val="28"/>
          <w:lang w:val="uk-UA"/>
        </w:rPr>
        <w:t xml:space="preserve"> масив</w:t>
      </w:r>
      <w:r w:rsidR="00AD7856">
        <w:rPr>
          <w:rFonts w:ascii="Times New Roman" w:hAnsi="Times New Roman" w:cs="Times New Roman"/>
          <w:sz w:val="28"/>
          <w:szCs w:val="28"/>
          <w:lang w:val="uk-UA"/>
        </w:rPr>
        <w:t>і</w:t>
      </w:r>
      <w:r w:rsidR="006D5241">
        <w:rPr>
          <w:rFonts w:ascii="Times New Roman" w:hAnsi="Times New Roman" w:cs="Times New Roman"/>
          <w:sz w:val="28"/>
          <w:szCs w:val="28"/>
          <w:lang w:val="uk-UA"/>
        </w:rPr>
        <w:t xml:space="preserve"> складає 50%. Особливо </w:t>
      </w:r>
      <w:r w:rsidR="00AD7856">
        <w:rPr>
          <w:rFonts w:ascii="Times New Roman" w:hAnsi="Times New Roman" w:cs="Times New Roman"/>
          <w:sz w:val="28"/>
          <w:szCs w:val="28"/>
          <w:lang w:val="uk-UA"/>
        </w:rPr>
        <w:t xml:space="preserve">це </w:t>
      </w:r>
      <w:r w:rsidR="006D5241">
        <w:rPr>
          <w:rFonts w:ascii="Times New Roman" w:hAnsi="Times New Roman" w:cs="Times New Roman"/>
          <w:sz w:val="28"/>
          <w:szCs w:val="28"/>
          <w:lang w:val="uk-UA"/>
        </w:rPr>
        <w:t xml:space="preserve">простежується біля парку </w:t>
      </w:r>
      <w:r w:rsidR="00AD7856">
        <w:rPr>
          <w:rFonts w:ascii="Times New Roman" w:hAnsi="Times New Roman" w:cs="Times New Roman"/>
          <w:sz w:val="28"/>
          <w:szCs w:val="28"/>
          <w:lang w:val="uk-UA"/>
        </w:rPr>
        <w:t>«</w:t>
      </w:r>
      <w:r w:rsidR="006D5241">
        <w:rPr>
          <w:rFonts w:ascii="Times New Roman" w:hAnsi="Times New Roman" w:cs="Times New Roman"/>
          <w:sz w:val="28"/>
          <w:szCs w:val="28"/>
          <w:lang w:val="uk-UA"/>
        </w:rPr>
        <w:t>Радунки</w:t>
      </w:r>
      <w:r w:rsidR="00AD7856">
        <w:rPr>
          <w:rFonts w:ascii="Times New Roman" w:hAnsi="Times New Roman" w:cs="Times New Roman"/>
          <w:sz w:val="28"/>
          <w:szCs w:val="28"/>
          <w:lang w:val="uk-UA"/>
        </w:rPr>
        <w:t>» у</w:t>
      </w:r>
      <w:r w:rsidR="00E02EB7">
        <w:rPr>
          <w:rFonts w:ascii="Times New Roman" w:hAnsi="Times New Roman" w:cs="Times New Roman"/>
          <w:sz w:val="28"/>
          <w:szCs w:val="28"/>
          <w:lang w:val="uk-UA"/>
        </w:rPr>
        <w:t xml:space="preserve"> східн</w:t>
      </w:r>
      <w:r w:rsidR="00AD7856">
        <w:rPr>
          <w:rFonts w:ascii="Times New Roman" w:hAnsi="Times New Roman" w:cs="Times New Roman"/>
          <w:sz w:val="28"/>
          <w:szCs w:val="28"/>
          <w:lang w:val="uk-UA"/>
        </w:rPr>
        <w:t>ій</w:t>
      </w:r>
      <w:r w:rsidR="00E02EB7">
        <w:rPr>
          <w:rFonts w:ascii="Times New Roman" w:hAnsi="Times New Roman" w:cs="Times New Roman"/>
          <w:sz w:val="28"/>
          <w:szCs w:val="28"/>
          <w:lang w:val="uk-UA"/>
        </w:rPr>
        <w:t xml:space="preserve"> частин</w:t>
      </w:r>
      <w:r w:rsidR="00AD7856">
        <w:rPr>
          <w:rFonts w:ascii="Times New Roman" w:hAnsi="Times New Roman" w:cs="Times New Roman"/>
          <w:sz w:val="28"/>
          <w:szCs w:val="28"/>
          <w:lang w:val="uk-UA"/>
        </w:rPr>
        <w:t>і</w:t>
      </w:r>
      <w:r w:rsidR="00E02EB7">
        <w:rPr>
          <w:rFonts w:ascii="Times New Roman" w:hAnsi="Times New Roman" w:cs="Times New Roman"/>
          <w:sz w:val="28"/>
          <w:szCs w:val="28"/>
          <w:lang w:val="uk-UA"/>
        </w:rPr>
        <w:t xml:space="preserve"> мікрорайону. Воскресенка має дещо бідніший покрив озеленених територій</w:t>
      </w:r>
      <w:r w:rsidR="009B7F61">
        <w:rPr>
          <w:rFonts w:ascii="Times New Roman" w:hAnsi="Times New Roman" w:cs="Times New Roman"/>
          <w:sz w:val="28"/>
          <w:szCs w:val="28"/>
          <w:lang w:val="uk-UA"/>
        </w:rPr>
        <w:t>.</w:t>
      </w:r>
      <w:r w:rsidR="00E02EB7">
        <w:rPr>
          <w:rFonts w:ascii="Times New Roman" w:hAnsi="Times New Roman" w:cs="Times New Roman"/>
          <w:sz w:val="28"/>
          <w:szCs w:val="28"/>
          <w:lang w:val="uk-UA"/>
        </w:rPr>
        <w:t xml:space="preserve"> </w:t>
      </w:r>
      <w:r w:rsidR="009B7F61">
        <w:rPr>
          <w:rFonts w:ascii="Times New Roman" w:hAnsi="Times New Roman" w:cs="Times New Roman"/>
          <w:sz w:val="28"/>
          <w:szCs w:val="28"/>
          <w:lang w:val="uk-UA"/>
        </w:rPr>
        <w:t xml:space="preserve">Даному </w:t>
      </w:r>
      <w:r w:rsidR="00E02EB7">
        <w:rPr>
          <w:rFonts w:ascii="Times New Roman" w:hAnsi="Times New Roman" w:cs="Times New Roman"/>
          <w:sz w:val="28"/>
          <w:szCs w:val="28"/>
          <w:lang w:val="uk-UA"/>
        </w:rPr>
        <w:t xml:space="preserve">мікрорайону </w:t>
      </w:r>
      <w:r w:rsidR="009B7F61">
        <w:rPr>
          <w:rFonts w:ascii="Times New Roman" w:hAnsi="Times New Roman" w:cs="Times New Roman"/>
          <w:sz w:val="28"/>
          <w:szCs w:val="28"/>
          <w:lang w:val="uk-UA"/>
        </w:rPr>
        <w:t>властиві</w:t>
      </w:r>
      <w:r w:rsidR="00E02EB7">
        <w:rPr>
          <w:rFonts w:ascii="Times New Roman" w:hAnsi="Times New Roman" w:cs="Times New Roman"/>
          <w:sz w:val="28"/>
          <w:szCs w:val="28"/>
          <w:lang w:val="uk-UA"/>
        </w:rPr>
        <w:t xml:space="preserve"> широкі проспекти з трав’яним покрив</w:t>
      </w:r>
      <w:r w:rsidR="009B7F61">
        <w:rPr>
          <w:rFonts w:ascii="Times New Roman" w:hAnsi="Times New Roman" w:cs="Times New Roman"/>
          <w:sz w:val="28"/>
          <w:szCs w:val="28"/>
          <w:lang w:val="uk-UA"/>
        </w:rPr>
        <w:t>ом</w:t>
      </w:r>
      <w:r w:rsidR="00E02EB7">
        <w:rPr>
          <w:rFonts w:ascii="Times New Roman" w:hAnsi="Times New Roman" w:cs="Times New Roman"/>
          <w:sz w:val="28"/>
          <w:szCs w:val="28"/>
          <w:lang w:val="uk-UA"/>
        </w:rPr>
        <w:t xml:space="preserve"> та невеликими групами висаджених дерев </w:t>
      </w:r>
      <w:r w:rsidR="009B7F61">
        <w:rPr>
          <w:rFonts w:ascii="Times New Roman" w:hAnsi="Times New Roman" w:cs="Times New Roman"/>
          <w:sz w:val="28"/>
          <w:szCs w:val="28"/>
          <w:lang w:val="uk-UA"/>
        </w:rPr>
        <w:t>у</w:t>
      </w:r>
      <w:r w:rsidR="00E02EB7">
        <w:rPr>
          <w:rFonts w:ascii="Times New Roman" w:hAnsi="Times New Roman" w:cs="Times New Roman"/>
          <w:sz w:val="28"/>
          <w:szCs w:val="28"/>
          <w:lang w:val="uk-UA"/>
        </w:rPr>
        <w:t>здовж дор</w:t>
      </w:r>
      <w:r w:rsidR="009B7F61">
        <w:rPr>
          <w:rFonts w:ascii="Times New Roman" w:hAnsi="Times New Roman" w:cs="Times New Roman"/>
          <w:sz w:val="28"/>
          <w:szCs w:val="28"/>
          <w:lang w:val="uk-UA"/>
        </w:rPr>
        <w:t>іг</w:t>
      </w:r>
      <w:r w:rsidR="00E02EB7">
        <w:rPr>
          <w:rFonts w:ascii="Times New Roman" w:hAnsi="Times New Roman" w:cs="Times New Roman"/>
          <w:sz w:val="28"/>
          <w:szCs w:val="28"/>
          <w:lang w:val="uk-UA"/>
        </w:rPr>
        <w:t xml:space="preserve">. </w:t>
      </w:r>
      <w:r w:rsidR="00C86D6D">
        <w:rPr>
          <w:rFonts w:ascii="Times New Roman" w:hAnsi="Times New Roman" w:cs="Times New Roman"/>
          <w:sz w:val="28"/>
          <w:szCs w:val="28"/>
          <w:lang w:val="uk-UA"/>
        </w:rPr>
        <w:t>Найбільший об’єкт представлений парком «Аврора»</w:t>
      </w:r>
      <w:r w:rsidR="004F3856">
        <w:rPr>
          <w:rFonts w:ascii="Times New Roman" w:hAnsi="Times New Roman" w:cs="Times New Roman"/>
          <w:sz w:val="28"/>
          <w:szCs w:val="28"/>
          <w:lang w:val="uk-UA"/>
        </w:rPr>
        <w:t xml:space="preserve"> (рис. 3.2.)</w:t>
      </w:r>
      <w:r w:rsidR="009B7F61">
        <w:rPr>
          <w:rFonts w:ascii="Times New Roman" w:hAnsi="Times New Roman" w:cs="Times New Roman"/>
          <w:sz w:val="28"/>
          <w:szCs w:val="28"/>
          <w:lang w:val="uk-UA"/>
        </w:rPr>
        <w:t xml:space="preserve">. В межах </w:t>
      </w:r>
      <w:r w:rsidR="000513FA">
        <w:rPr>
          <w:rFonts w:ascii="Times New Roman" w:hAnsi="Times New Roman" w:cs="Times New Roman"/>
          <w:sz w:val="28"/>
          <w:szCs w:val="28"/>
          <w:lang w:val="uk-UA"/>
        </w:rPr>
        <w:t>Воскресенського масиву площа територій у складі буферних зон складає більше 1/3 кварталу. Цей показник характериз</w:t>
      </w:r>
      <w:r w:rsidR="009B7F61">
        <w:rPr>
          <w:rFonts w:ascii="Times New Roman" w:hAnsi="Times New Roman" w:cs="Times New Roman"/>
          <w:sz w:val="28"/>
          <w:szCs w:val="28"/>
          <w:lang w:val="uk-UA"/>
        </w:rPr>
        <w:t xml:space="preserve">ується </w:t>
      </w:r>
      <w:r w:rsidR="000513FA">
        <w:rPr>
          <w:rFonts w:ascii="Times New Roman" w:hAnsi="Times New Roman" w:cs="Times New Roman"/>
          <w:sz w:val="28"/>
          <w:szCs w:val="28"/>
          <w:lang w:val="uk-UA"/>
        </w:rPr>
        <w:t xml:space="preserve">поодинокими деревними насадженнями, які не здатні </w:t>
      </w:r>
      <w:r w:rsidR="004F3856">
        <w:rPr>
          <w:rFonts w:ascii="Times New Roman" w:hAnsi="Times New Roman" w:cs="Times New Roman"/>
          <w:sz w:val="28"/>
          <w:szCs w:val="28"/>
          <w:lang w:val="uk-UA"/>
        </w:rPr>
        <w:t>компенсувати</w:t>
      </w:r>
      <w:r w:rsidR="000513FA">
        <w:rPr>
          <w:rFonts w:ascii="Times New Roman" w:hAnsi="Times New Roman" w:cs="Times New Roman"/>
          <w:sz w:val="28"/>
          <w:szCs w:val="28"/>
          <w:lang w:val="uk-UA"/>
        </w:rPr>
        <w:t xml:space="preserve"> негативні </w:t>
      </w:r>
      <w:r w:rsidR="009B7F61">
        <w:rPr>
          <w:rFonts w:ascii="Times New Roman" w:hAnsi="Times New Roman" w:cs="Times New Roman"/>
          <w:sz w:val="28"/>
          <w:szCs w:val="28"/>
          <w:lang w:val="uk-UA"/>
        </w:rPr>
        <w:t xml:space="preserve">антропогенні </w:t>
      </w:r>
      <w:r w:rsidR="000513FA">
        <w:rPr>
          <w:rFonts w:ascii="Times New Roman" w:hAnsi="Times New Roman" w:cs="Times New Roman"/>
          <w:sz w:val="28"/>
          <w:szCs w:val="28"/>
          <w:lang w:val="uk-UA"/>
        </w:rPr>
        <w:t>наслідки</w:t>
      </w:r>
      <w:r w:rsidR="004C23D6">
        <w:rPr>
          <w:rFonts w:ascii="Times New Roman" w:hAnsi="Times New Roman" w:cs="Times New Roman"/>
          <w:sz w:val="28"/>
          <w:szCs w:val="28"/>
          <w:lang w:val="uk-UA"/>
        </w:rPr>
        <w:t>.</w:t>
      </w:r>
      <w:r w:rsidR="004F3856">
        <w:rPr>
          <w:rFonts w:ascii="Times New Roman" w:hAnsi="Times New Roman" w:cs="Times New Roman"/>
          <w:sz w:val="28"/>
          <w:szCs w:val="28"/>
          <w:lang w:val="uk-UA"/>
        </w:rPr>
        <w:t xml:space="preserve">   </w:t>
      </w:r>
      <w:r w:rsidR="009B7F61">
        <w:rPr>
          <w:rFonts w:ascii="Times New Roman" w:hAnsi="Times New Roman" w:cs="Times New Roman"/>
          <w:sz w:val="28"/>
          <w:szCs w:val="28"/>
          <w:lang w:val="uk-UA"/>
        </w:rPr>
        <w:t xml:space="preserve">  </w:t>
      </w:r>
    </w:p>
    <w:p w14:paraId="0FE855F5" w14:textId="776AFECB" w:rsidR="00651DDB" w:rsidRDefault="00651DDB" w:rsidP="00651DDB">
      <w:pPr>
        <w:spacing w:line="360" w:lineRule="auto"/>
        <w:jc w:val="center"/>
        <w:rPr>
          <w:rFonts w:ascii="Times New Roman" w:hAnsi="Times New Roman" w:cs="Times New Roman"/>
          <w:sz w:val="28"/>
          <w:szCs w:val="28"/>
          <w:lang w:val="uk-UA"/>
        </w:rPr>
      </w:pPr>
      <w:r>
        <w:rPr>
          <w:noProof/>
        </w:rPr>
        <w:lastRenderedPageBreak/>
        <w:drawing>
          <wp:inline distT="0" distB="0" distL="0" distR="0" wp14:anchorId="7E5CD294" wp14:editId="536219F2">
            <wp:extent cx="2338879" cy="3116895"/>
            <wp:effectExtent l="0" t="0" r="4445" b="7620"/>
            <wp:docPr id="19" name="Рисунок 19" descr="Парки “Аврора” і “Перемога”. Київ, дніпровський район. 📍Київ 21.03.2026  #київ_фото_ludmila #дніпровськийрайон #київ2026 #весна2026 #паркикиє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арки “Аврора” і “Перемога”. Київ, дніпровський район. 📍Київ 21.03.2026  #київ_фото_ludmila #дніпровськийрайон #київ2026 #весна2026 #паркикиєва"/>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44458" cy="3124330"/>
                    </a:xfrm>
                    <a:prstGeom prst="rect">
                      <a:avLst/>
                    </a:prstGeom>
                    <a:noFill/>
                    <a:ln>
                      <a:noFill/>
                    </a:ln>
                  </pic:spPr>
                </pic:pic>
              </a:graphicData>
            </a:graphic>
          </wp:inline>
        </w:drawing>
      </w:r>
    </w:p>
    <w:p w14:paraId="5EBD9E2A" w14:textId="00B69A51" w:rsidR="00651DDB" w:rsidRPr="004F3856" w:rsidRDefault="004F3856" w:rsidP="00651DDB">
      <w:pPr>
        <w:spacing w:line="360" w:lineRule="auto"/>
        <w:jc w:val="center"/>
        <w:rPr>
          <w:rFonts w:ascii="Times New Roman" w:hAnsi="Times New Roman" w:cs="Times New Roman"/>
          <w:b/>
          <w:bCs/>
          <w:sz w:val="24"/>
          <w:szCs w:val="24"/>
          <w:lang w:val="uk-UA"/>
        </w:rPr>
      </w:pPr>
      <w:r w:rsidRPr="004F3856">
        <w:rPr>
          <w:rFonts w:ascii="Times New Roman" w:hAnsi="Times New Roman" w:cs="Times New Roman"/>
          <w:b/>
          <w:bCs/>
          <w:sz w:val="24"/>
          <w:szCs w:val="24"/>
          <w:lang w:val="uk-UA"/>
        </w:rPr>
        <w:t xml:space="preserve">Рис. 3.2. </w:t>
      </w:r>
      <w:r w:rsidR="00651DDB" w:rsidRPr="004F3856">
        <w:rPr>
          <w:rFonts w:ascii="Times New Roman" w:hAnsi="Times New Roman" w:cs="Times New Roman"/>
          <w:b/>
          <w:bCs/>
          <w:sz w:val="24"/>
          <w:szCs w:val="24"/>
          <w:lang w:val="uk-UA"/>
        </w:rPr>
        <w:t xml:space="preserve">Парк «Аврора» у мікрорайоні Воскресенка (фото </w:t>
      </w:r>
      <w:r w:rsidRPr="004F3856">
        <w:rPr>
          <w:rFonts w:ascii="Times New Roman" w:hAnsi="Times New Roman" w:cs="Times New Roman"/>
          <w:b/>
          <w:bCs/>
          <w:sz w:val="24"/>
          <w:szCs w:val="24"/>
          <w:lang w:val="uk-UA"/>
        </w:rPr>
        <w:t>автора</w:t>
      </w:r>
      <w:r w:rsidR="00651DDB" w:rsidRPr="004F3856">
        <w:rPr>
          <w:rFonts w:ascii="Times New Roman" w:hAnsi="Times New Roman" w:cs="Times New Roman"/>
          <w:b/>
          <w:bCs/>
          <w:sz w:val="24"/>
          <w:szCs w:val="24"/>
          <w:lang w:val="uk-UA"/>
        </w:rPr>
        <w:t>)</w:t>
      </w:r>
      <w:r w:rsidR="00AD7856" w:rsidRPr="004F3856">
        <w:rPr>
          <w:rFonts w:ascii="Times New Roman" w:hAnsi="Times New Roman" w:cs="Times New Roman"/>
          <w:b/>
          <w:bCs/>
          <w:sz w:val="24"/>
          <w:szCs w:val="24"/>
          <w:lang w:val="uk-UA"/>
        </w:rPr>
        <w:t xml:space="preserve"> </w:t>
      </w:r>
    </w:p>
    <w:p w14:paraId="30C05D17" w14:textId="77777777" w:rsidR="00024800" w:rsidRDefault="004C23D6" w:rsidP="000248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Найгірш</w:t>
      </w:r>
      <w:r w:rsidR="00676E47">
        <w:rPr>
          <w:rFonts w:ascii="Times New Roman" w:hAnsi="Times New Roman" w:cs="Times New Roman"/>
          <w:sz w:val="28"/>
          <w:szCs w:val="28"/>
          <w:lang w:val="uk-UA"/>
        </w:rPr>
        <w:t>а ситуація с</w:t>
      </w:r>
      <w:r>
        <w:rPr>
          <w:rFonts w:ascii="Times New Roman" w:hAnsi="Times New Roman" w:cs="Times New Roman"/>
          <w:sz w:val="28"/>
          <w:szCs w:val="28"/>
          <w:lang w:val="uk-UA"/>
        </w:rPr>
        <w:t xml:space="preserve">постерігається </w:t>
      </w:r>
      <w:r w:rsidR="00676E47">
        <w:rPr>
          <w:rFonts w:ascii="Times New Roman" w:hAnsi="Times New Roman" w:cs="Times New Roman"/>
          <w:sz w:val="28"/>
          <w:szCs w:val="28"/>
          <w:lang w:val="uk-UA"/>
        </w:rPr>
        <w:t>для</w:t>
      </w:r>
      <w:r>
        <w:rPr>
          <w:rFonts w:ascii="Times New Roman" w:hAnsi="Times New Roman" w:cs="Times New Roman"/>
          <w:sz w:val="28"/>
          <w:szCs w:val="28"/>
          <w:lang w:val="uk-UA"/>
        </w:rPr>
        <w:t xml:space="preserve"> ДВРЗ, Лісків, Старої Дарниці та частково Соцміста. </w:t>
      </w:r>
      <w:r w:rsidR="004A06FD">
        <w:rPr>
          <w:rFonts w:ascii="Times New Roman" w:hAnsi="Times New Roman" w:cs="Times New Roman"/>
          <w:sz w:val="28"/>
          <w:szCs w:val="28"/>
          <w:lang w:val="uk-UA"/>
        </w:rPr>
        <w:t>Головною</w:t>
      </w:r>
      <w:r>
        <w:rPr>
          <w:rFonts w:ascii="Times New Roman" w:hAnsi="Times New Roman" w:cs="Times New Roman"/>
          <w:sz w:val="28"/>
          <w:szCs w:val="28"/>
          <w:lang w:val="uk-UA"/>
        </w:rPr>
        <w:t xml:space="preserve"> проблемою зазначених кварталів</w:t>
      </w:r>
      <w:r w:rsidR="004A06FD">
        <w:rPr>
          <w:rFonts w:ascii="Times New Roman" w:hAnsi="Times New Roman" w:cs="Times New Roman"/>
          <w:sz w:val="28"/>
          <w:szCs w:val="28"/>
          <w:lang w:val="uk-UA"/>
        </w:rPr>
        <w:t xml:space="preserve"> є низька доступність до зелених зон та </w:t>
      </w:r>
      <w:r w:rsidR="00676E47">
        <w:rPr>
          <w:rFonts w:ascii="Times New Roman" w:hAnsi="Times New Roman" w:cs="Times New Roman"/>
          <w:sz w:val="28"/>
          <w:szCs w:val="28"/>
          <w:lang w:val="uk-UA"/>
        </w:rPr>
        <w:t>висока</w:t>
      </w:r>
      <w:r w:rsidR="004A06FD">
        <w:rPr>
          <w:rFonts w:ascii="Times New Roman" w:hAnsi="Times New Roman" w:cs="Times New Roman"/>
          <w:sz w:val="28"/>
          <w:szCs w:val="28"/>
          <w:lang w:val="uk-UA"/>
        </w:rPr>
        <w:t xml:space="preserve"> антропізація ландшафтних просторів. </w:t>
      </w:r>
      <w:r w:rsidR="00246BD5">
        <w:rPr>
          <w:rFonts w:ascii="Times New Roman" w:hAnsi="Times New Roman" w:cs="Times New Roman"/>
          <w:sz w:val="28"/>
          <w:szCs w:val="28"/>
          <w:lang w:val="uk-UA"/>
        </w:rPr>
        <w:t>Наявні</w:t>
      </w:r>
      <w:r w:rsidR="00246BD5" w:rsidRPr="00246BD5">
        <w:rPr>
          <w:rFonts w:ascii="Times New Roman" w:hAnsi="Times New Roman" w:cs="Times New Roman"/>
          <w:sz w:val="28"/>
          <w:szCs w:val="28"/>
          <w:lang w:val="uk-UA"/>
        </w:rPr>
        <w:t xml:space="preserve"> </w:t>
      </w:r>
      <w:r w:rsidR="00246BD5">
        <w:rPr>
          <w:rFonts w:ascii="Times New Roman" w:hAnsi="Times New Roman" w:cs="Times New Roman"/>
          <w:sz w:val="28"/>
          <w:szCs w:val="28"/>
          <w:lang w:val="uk-UA"/>
        </w:rPr>
        <w:t>малі ділянки з зеленими насадженнями чергуються з щільними житловими забудовами. Зелені зони на території промислового сектору мають замалу площу та розміщені впритул до промислових об</w:t>
      </w:r>
      <w:r w:rsidR="00246BD5" w:rsidRPr="00246BD5">
        <w:rPr>
          <w:rFonts w:ascii="Times New Roman" w:hAnsi="Times New Roman" w:cs="Times New Roman"/>
          <w:sz w:val="28"/>
          <w:szCs w:val="28"/>
        </w:rPr>
        <w:t>’</w:t>
      </w:r>
      <w:r w:rsidR="00246BD5">
        <w:rPr>
          <w:rFonts w:ascii="Times New Roman" w:hAnsi="Times New Roman" w:cs="Times New Roman"/>
          <w:sz w:val="28"/>
          <w:szCs w:val="28"/>
          <w:lang w:val="uk-UA"/>
        </w:rPr>
        <w:t xml:space="preserve">єктів. </w:t>
      </w:r>
      <w:r w:rsidR="00676E47">
        <w:rPr>
          <w:rFonts w:ascii="Times New Roman" w:hAnsi="Times New Roman" w:cs="Times New Roman"/>
          <w:sz w:val="28"/>
          <w:szCs w:val="28"/>
          <w:lang w:val="uk-UA"/>
        </w:rPr>
        <w:t>Місцеві мешканці</w:t>
      </w:r>
      <w:r w:rsidR="00205641">
        <w:rPr>
          <w:rFonts w:ascii="Times New Roman" w:hAnsi="Times New Roman" w:cs="Times New Roman"/>
          <w:sz w:val="28"/>
          <w:szCs w:val="28"/>
          <w:lang w:val="uk-UA"/>
        </w:rPr>
        <w:t xml:space="preserve"> </w:t>
      </w:r>
      <w:r w:rsidR="00676E47">
        <w:rPr>
          <w:rFonts w:ascii="Times New Roman" w:hAnsi="Times New Roman" w:cs="Times New Roman"/>
          <w:sz w:val="28"/>
          <w:szCs w:val="28"/>
          <w:lang w:val="uk-UA"/>
        </w:rPr>
        <w:t>різних</w:t>
      </w:r>
      <w:r w:rsidR="00205641">
        <w:rPr>
          <w:rFonts w:ascii="Times New Roman" w:hAnsi="Times New Roman" w:cs="Times New Roman"/>
          <w:sz w:val="28"/>
          <w:szCs w:val="28"/>
          <w:lang w:val="uk-UA"/>
        </w:rPr>
        <w:t xml:space="preserve"> вікових груп, особливо з обмеженими можливостями</w:t>
      </w:r>
      <w:r w:rsidR="00676E47">
        <w:rPr>
          <w:rFonts w:ascii="Times New Roman" w:hAnsi="Times New Roman" w:cs="Times New Roman"/>
          <w:sz w:val="28"/>
          <w:szCs w:val="28"/>
          <w:lang w:val="uk-UA"/>
        </w:rPr>
        <w:t>,</w:t>
      </w:r>
      <w:r w:rsidR="00205641">
        <w:rPr>
          <w:rFonts w:ascii="Times New Roman" w:hAnsi="Times New Roman" w:cs="Times New Roman"/>
          <w:sz w:val="28"/>
          <w:szCs w:val="28"/>
          <w:lang w:val="uk-UA"/>
        </w:rPr>
        <w:t xml:space="preserve"> дола</w:t>
      </w:r>
      <w:r w:rsidR="00676E47">
        <w:rPr>
          <w:rFonts w:ascii="Times New Roman" w:hAnsi="Times New Roman" w:cs="Times New Roman"/>
          <w:sz w:val="28"/>
          <w:szCs w:val="28"/>
          <w:lang w:val="uk-UA"/>
        </w:rPr>
        <w:t>ють</w:t>
      </w:r>
      <w:r w:rsidR="00205641">
        <w:rPr>
          <w:rFonts w:ascii="Times New Roman" w:hAnsi="Times New Roman" w:cs="Times New Roman"/>
          <w:sz w:val="28"/>
          <w:szCs w:val="28"/>
          <w:lang w:val="uk-UA"/>
        </w:rPr>
        <w:t xml:space="preserve"> шлях у пішій ходьбі до найближчого великого скверу ім. Кастуся Калиновського</w:t>
      </w:r>
      <w:r w:rsidR="00676E47">
        <w:rPr>
          <w:rFonts w:ascii="Times New Roman" w:hAnsi="Times New Roman" w:cs="Times New Roman"/>
          <w:sz w:val="28"/>
          <w:szCs w:val="28"/>
          <w:lang w:val="uk-UA"/>
        </w:rPr>
        <w:t xml:space="preserve">, витрачаючи понад </w:t>
      </w:r>
      <w:r w:rsidR="00205641">
        <w:rPr>
          <w:rFonts w:ascii="Times New Roman" w:hAnsi="Times New Roman" w:cs="Times New Roman"/>
          <w:sz w:val="28"/>
          <w:szCs w:val="28"/>
          <w:lang w:val="uk-UA"/>
        </w:rPr>
        <w:t>15 хвилин</w:t>
      </w:r>
      <w:r w:rsidR="00676E47">
        <w:rPr>
          <w:rFonts w:ascii="Times New Roman" w:hAnsi="Times New Roman" w:cs="Times New Roman"/>
          <w:sz w:val="28"/>
          <w:szCs w:val="28"/>
          <w:lang w:val="uk-UA"/>
        </w:rPr>
        <w:t xml:space="preserve"> часу</w:t>
      </w:r>
      <w:r w:rsidR="00205641">
        <w:rPr>
          <w:rFonts w:ascii="Times New Roman" w:hAnsi="Times New Roman" w:cs="Times New Roman"/>
          <w:sz w:val="28"/>
          <w:szCs w:val="28"/>
          <w:lang w:val="uk-UA"/>
        </w:rPr>
        <w:t>.</w:t>
      </w:r>
    </w:p>
    <w:p w14:paraId="4BB2D118" w14:textId="73BE60AB" w:rsidR="00863B3E" w:rsidRDefault="00024800" w:rsidP="001867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відображення повноцінних результатів було застосовано додатковий варіант у виді буферних зон 500 метрів (рис. 3.3.). Подібна відстань розрахована на подолання шляху до найближчого об’єкту зелених зон. Середня тривалість шляхів складає від 5 до 10 хвилин, що прописано в українських нормативах з містобудівельного планування. </w:t>
      </w:r>
      <w:r w:rsidR="0018678A">
        <w:rPr>
          <w:rFonts w:ascii="Times New Roman" w:hAnsi="Times New Roman" w:cs="Times New Roman"/>
          <w:sz w:val="28"/>
          <w:szCs w:val="28"/>
          <w:lang w:val="uk-UA"/>
        </w:rPr>
        <w:t>У порівнянні з першим варіантом, тут помітно більші радіуси буферних зон, з’єднаних в спільну мережу. Центральні</w:t>
      </w:r>
      <w:r w:rsidR="0018678A">
        <w:rPr>
          <w:rFonts w:ascii="Times New Roman" w:hAnsi="Times New Roman" w:cs="Times New Roman"/>
          <w:sz w:val="28"/>
          <w:szCs w:val="28"/>
        </w:rPr>
        <w:t xml:space="preserve"> та </w:t>
      </w:r>
      <w:r w:rsidR="0018678A">
        <w:rPr>
          <w:rFonts w:ascii="Times New Roman" w:hAnsi="Times New Roman" w:cs="Times New Roman"/>
          <w:sz w:val="28"/>
          <w:szCs w:val="28"/>
          <w:lang w:val="uk-UA"/>
        </w:rPr>
        <w:t xml:space="preserve">західні частини Дніпровського району мають повне покриття буферних зон за рахунок збільшення радіусу від 300 до 500 метрів. Їхній щільний зв’язок пов’язаний з наявністю менших об’єктів зелених насаджень на кшталт вузьких скверів вздовж </w:t>
      </w:r>
      <w:r w:rsidR="0018678A">
        <w:rPr>
          <w:rFonts w:ascii="Times New Roman" w:hAnsi="Times New Roman" w:cs="Times New Roman"/>
          <w:sz w:val="28"/>
          <w:szCs w:val="28"/>
          <w:lang w:val="uk-UA"/>
        </w:rPr>
        <w:lastRenderedPageBreak/>
        <w:t>вулиць, малих парків та окремих ділянок посеред подвір’їв будинків. Північна частина району практично вкрита буферними зонами та має покращений статус у порівняні з 300-ми зонами. ДВРЗ має найбільші зміни завдяки близькому розташуванню Соснового парку та державних ботанічних заказників. Житлові забудови Лісків</w:t>
      </w:r>
      <w:r w:rsidR="0018678A" w:rsidRPr="0018678A">
        <w:rPr>
          <w:rFonts w:ascii="Times New Roman" w:hAnsi="Times New Roman" w:cs="Times New Roman"/>
          <w:sz w:val="28"/>
          <w:szCs w:val="28"/>
          <w:lang w:val="uk-UA"/>
        </w:rPr>
        <w:t xml:space="preserve"> </w:t>
      </w:r>
      <w:r w:rsidR="0018678A">
        <w:rPr>
          <w:rFonts w:ascii="Times New Roman" w:hAnsi="Times New Roman" w:cs="Times New Roman"/>
          <w:sz w:val="28"/>
          <w:szCs w:val="28"/>
          <w:lang w:val="uk-UA"/>
        </w:rPr>
        <w:t>поблизу Дарницької ТЕЦ та територія майбутнього ЖК «</w:t>
      </w:r>
      <w:r w:rsidR="0018678A">
        <w:rPr>
          <w:rFonts w:ascii="Times New Roman" w:hAnsi="Times New Roman" w:cs="Times New Roman"/>
          <w:sz w:val="28"/>
          <w:szCs w:val="28"/>
          <w:lang w:val="en-US"/>
        </w:rPr>
        <w:t>Star</w:t>
      </w:r>
      <w:r w:rsidR="0018678A" w:rsidRPr="00961D83">
        <w:rPr>
          <w:rFonts w:ascii="Times New Roman" w:hAnsi="Times New Roman" w:cs="Times New Roman"/>
          <w:sz w:val="28"/>
          <w:szCs w:val="28"/>
          <w:lang w:val="uk-UA"/>
        </w:rPr>
        <w:t xml:space="preserve"> </w:t>
      </w:r>
      <w:r w:rsidR="0018678A">
        <w:rPr>
          <w:rFonts w:ascii="Times New Roman" w:hAnsi="Times New Roman" w:cs="Times New Roman"/>
          <w:sz w:val="28"/>
          <w:szCs w:val="28"/>
          <w:lang w:val="en-US"/>
        </w:rPr>
        <w:t>City</w:t>
      </w:r>
      <w:r w:rsidR="0018678A">
        <w:rPr>
          <w:rFonts w:ascii="Times New Roman" w:hAnsi="Times New Roman" w:cs="Times New Roman"/>
          <w:sz w:val="28"/>
          <w:szCs w:val="28"/>
          <w:lang w:val="uk-UA"/>
        </w:rPr>
        <w:t xml:space="preserve">» </w:t>
      </w:r>
      <w:r w:rsidR="00DE7AE1">
        <w:rPr>
          <w:rFonts w:ascii="Times New Roman" w:hAnsi="Times New Roman" w:cs="Times New Roman"/>
          <w:sz w:val="28"/>
          <w:szCs w:val="28"/>
          <w:lang w:val="uk-UA"/>
        </w:rPr>
        <w:t>залишаються без зеленої інфраструктури</w:t>
      </w:r>
      <w:r w:rsidR="0018678A">
        <w:rPr>
          <w:rFonts w:ascii="Times New Roman" w:hAnsi="Times New Roman" w:cs="Times New Roman"/>
          <w:sz w:val="28"/>
          <w:szCs w:val="28"/>
          <w:lang w:val="uk-UA"/>
        </w:rPr>
        <w:t xml:space="preserve">. </w:t>
      </w:r>
      <w:r w:rsidR="00246BD5">
        <w:rPr>
          <w:rFonts w:ascii="Times New Roman" w:hAnsi="Times New Roman" w:cs="Times New Roman"/>
          <w:sz w:val="28"/>
          <w:szCs w:val="28"/>
          <w:lang w:val="uk-UA"/>
        </w:rPr>
        <w:t xml:space="preserve"> </w:t>
      </w:r>
    </w:p>
    <w:p w14:paraId="455E6FBD" w14:textId="2A4A7C57" w:rsidR="00863B3E" w:rsidRDefault="009E4F13" w:rsidP="009E4F13">
      <w:pPr>
        <w:spacing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69FEC7D1" wp14:editId="5A107885">
            <wp:extent cx="5539677" cy="3916680"/>
            <wp:effectExtent l="0" t="0" r="4445"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601589" cy="3960453"/>
                    </a:xfrm>
                    <a:prstGeom prst="rect">
                      <a:avLst/>
                    </a:prstGeom>
                  </pic:spPr>
                </pic:pic>
              </a:graphicData>
            </a:graphic>
          </wp:inline>
        </w:drawing>
      </w:r>
    </w:p>
    <w:p w14:paraId="51ABD8AE" w14:textId="272B5727" w:rsidR="0018678A" w:rsidRPr="009B7F61" w:rsidRDefault="0018678A" w:rsidP="0018678A">
      <w:pPr>
        <w:spacing w:after="0" w:line="240" w:lineRule="auto"/>
        <w:jc w:val="center"/>
        <w:rPr>
          <w:rFonts w:ascii="Times New Roman" w:hAnsi="Times New Roman" w:cs="Times New Roman"/>
          <w:b/>
          <w:bCs/>
          <w:sz w:val="24"/>
          <w:szCs w:val="24"/>
          <w:lang w:val="uk-UA"/>
        </w:rPr>
      </w:pPr>
      <w:r w:rsidRPr="009B7F61">
        <w:rPr>
          <w:rFonts w:ascii="Times New Roman" w:hAnsi="Times New Roman" w:cs="Times New Roman"/>
          <w:b/>
          <w:bCs/>
          <w:sz w:val="24"/>
          <w:szCs w:val="24"/>
          <w:lang w:val="uk-UA"/>
        </w:rPr>
        <w:t>Рис. 3.</w:t>
      </w:r>
      <w:r>
        <w:rPr>
          <w:rFonts w:ascii="Times New Roman" w:hAnsi="Times New Roman" w:cs="Times New Roman"/>
          <w:b/>
          <w:bCs/>
          <w:sz w:val="24"/>
          <w:szCs w:val="24"/>
          <w:lang w:val="uk-UA"/>
        </w:rPr>
        <w:t>3</w:t>
      </w:r>
      <w:r w:rsidRPr="009B7F61">
        <w:rPr>
          <w:rFonts w:ascii="Times New Roman" w:hAnsi="Times New Roman" w:cs="Times New Roman"/>
          <w:b/>
          <w:bCs/>
          <w:sz w:val="24"/>
          <w:szCs w:val="24"/>
          <w:lang w:val="uk-UA"/>
        </w:rPr>
        <w:t>. Буферні зони зелених насаджень (</w:t>
      </w:r>
      <w:r>
        <w:rPr>
          <w:rFonts w:ascii="Times New Roman" w:hAnsi="Times New Roman" w:cs="Times New Roman"/>
          <w:b/>
          <w:bCs/>
          <w:sz w:val="24"/>
          <w:szCs w:val="24"/>
          <w:lang w:val="uk-UA"/>
        </w:rPr>
        <w:t>5</w:t>
      </w:r>
      <w:r w:rsidRPr="009B7F61">
        <w:rPr>
          <w:rFonts w:ascii="Times New Roman" w:hAnsi="Times New Roman" w:cs="Times New Roman"/>
          <w:b/>
          <w:bCs/>
          <w:sz w:val="24"/>
          <w:szCs w:val="24"/>
          <w:lang w:val="uk-UA"/>
        </w:rPr>
        <w:t>00 метрів)</w:t>
      </w:r>
    </w:p>
    <w:p w14:paraId="0690E183" w14:textId="2D07CE43" w:rsidR="00C86D6D" w:rsidRDefault="0018678A" w:rsidP="0018678A">
      <w:pPr>
        <w:spacing w:after="0" w:line="240" w:lineRule="auto"/>
        <w:jc w:val="center"/>
        <w:rPr>
          <w:rFonts w:ascii="Times New Roman" w:hAnsi="Times New Roman" w:cs="Times New Roman"/>
          <w:b/>
          <w:bCs/>
          <w:sz w:val="24"/>
          <w:szCs w:val="24"/>
          <w:lang w:val="uk-UA"/>
        </w:rPr>
      </w:pPr>
      <w:r w:rsidRPr="009B7F61">
        <w:rPr>
          <w:rFonts w:ascii="Times New Roman" w:hAnsi="Times New Roman" w:cs="Times New Roman"/>
          <w:b/>
          <w:bCs/>
          <w:sz w:val="24"/>
          <w:szCs w:val="24"/>
          <w:lang w:val="uk-UA"/>
        </w:rPr>
        <w:t>(складено автором за допомогою програми</w:t>
      </w:r>
      <w:r w:rsidRPr="009B7F61">
        <w:rPr>
          <w:rFonts w:ascii="Times New Roman" w:hAnsi="Times New Roman" w:cs="Times New Roman"/>
          <w:b/>
          <w:bCs/>
          <w:sz w:val="24"/>
          <w:szCs w:val="24"/>
        </w:rPr>
        <w:t xml:space="preserve"> </w:t>
      </w:r>
      <w:r w:rsidRPr="009B7F61">
        <w:rPr>
          <w:rFonts w:ascii="Times New Roman" w:hAnsi="Times New Roman" w:cs="Times New Roman"/>
          <w:b/>
          <w:bCs/>
          <w:sz w:val="24"/>
          <w:szCs w:val="24"/>
          <w:lang w:val="en-US"/>
        </w:rPr>
        <w:t>QGIS</w:t>
      </w:r>
      <w:r w:rsidRPr="009B7F61">
        <w:rPr>
          <w:rFonts w:ascii="Times New Roman" w:hAnsi="Times New Roman" w:cs="Times New Roman"/>
          <w:b/>
          <w:bCs/>
          <w:sz w:val="24"/>
          <w:szCs w:val="24"/>
          <w:lang w:val="uk-UA"/>
        </w:rPr>
        <w:t xml:space="preserve"> )</w:t>
      </w:r>
    </w:p>
    <w:p w14:paraId="27DDCF1C" w14:textId="77777777" w:rsidR="0018678A" w:rsidRPr="0018678A" w:rsidRDefault="0018678A" w:rsidP="0018678A">
      <w:pPr>
        <w:spacing w:after="0" w:line="240" w:lineRule="auto"/>
        <w:jc w:val="center"/>
        <w:rPr>
          <w:rFonts w:ascii="Times New Roman" w:hAnsi="Times New Roman" w:cs="Times New Roman"/>
          <w:b/>
          <w:bCs/>
          <w:sz w:val="24"/>
          <w:szCs w:val="24"/>
          <w:lang w:val="uk-UA"/>
        </w:rPr>
      </w:pPr>
    </w:p>
    <w:p w14:paraId="5A49D6B9" w14:textId="74E42F5E" w:rsidR="00163FDE" w:rsidRDefault="001E0121" w:rsidP="00163FD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7AE1">
        <w:rPr>
          <w:rFonts w:ascii="Times New Roman" w:hAnsi="Times New Roman" w:cs="Times New Roman"/>
          <w:sz w:val="28"/>
          <w:szCs w:val="28"/>
          <w:lang w:val="uk-UA"/>
        </w:rPr>
        <w:tab/>
      </w:r>
      <w:r>
        <w:rPr>
          <w:rFonts w:ascii="Times New Roman" w:hAnsi="Times New Roman" w:cs="Times New Roman"/>
          <w:sz w:val="28"/>
          <w:szCs w:val="28"/>
          <w:lang w:val="uk-UA"/>
        </w:rPr>
        <w:t>Аналіз пішохідної доступності зелених зон Дніпровського району міста Києва ґрунтувався на проведенні соціологічного опитування.</w:t>
      </w:r>
      <w:r w:rsidR="006D2807" w:rsidRPr="007D08EC">
        <w:rPr>
          <w:rFonts w:ascii="Times New Roman" w:hAnsi="Times New Roman" w:cs="Times New Roman"/>
          <w:sz w:val="28"/>
          <w:szCs w:val="28"/>
          <w:lang w:val="uk-UA"/>
        </w:rPr>
        <w:t xml:space="preserve"> </w:t>
      </w:r>
      <w:r w:rsidR="006D2807">
        <w:rPr>
          <w:rFonts w:ascii="Times New Roman" w:hAnsi="Times New Roman" w:cs="Times New Roman"/>
          <w:sz w:val="28"/>
          <w:szCs w:val="28"/>
          <w:lang w:val="uk-UA"/>
        </w:rPr>
        <w:t xml:space="preserve">Воно </w:t>
      </w:r>
      <w:r w:rsidR="00627F80">
        <w:rPr>
          <w:rFonts w:ascii="Times New Roman" w:hAnsi="Times New Roman" w:cs="Times New Roman"/>
          <w:sz w:val="28"/>
          <w:szCs w:val="28"/>
          <w:lang w:val="uk-UA"/>
        </w:rPr>
        <w:t xml:space="preserve">проводилося </w:t>
      </w:r>
      <w:r w:rsidR="006D2807">
        <w:rPr>
          <w:rFonts w:ascii="Times New Roman" w:hAnsi="Times New Roman" w:cs="Times New Roman"/>
          <w:sz w:val="28"/>
          <w:szCs w:val="28"/>
          <w:lang w:val="uk-UA"/>
        </w:rPr>
        <w:t xml:space="preserve">за </w:t>
      </w:r>
      <w:r w:rsidR="00627F80">
        <w:rPr>
          <w:rFonts w:ascii="Times New Roman" w:hAnsi="Times New Roman" w:cs="Times New Roman"/>
          <w:sz w:val="28"/>
          <w:szCs w:val="28"/>
          <w:lang w:val="uk-UA"/>
        </w:rPr>
        <w:t>період квіт</w:t>
      </w:r>
      <w:r w:rsidR="006D2807">
        <w:rPr>
          <w:rFonts w:ascii="Times New Roman" w:hAnsi="Times New Roman" w:cs="Times New Roman"/>
          <w:sz w:val="28"/>
          <w:szCs w:val="28"/>
          <w:lang w:val="uk-UA"/>
        </w:rPr>
        <w:t>ень - травень</w:t>
      </w:r>
      <w:r w:rsidR="00627F80">
        <w:rPr>
          <w:rFonts w:ascii="Times New Roman" w:hAnsi="Times New Roman" w:cs="Times New Roman"/>
          <w:sz w:val="28"/>
          <w:szCs w:val="28"/>
          <w:lang w:val="uk-UA"/>
        </w:rPr>
        <w:t xml:space="preserve"> 2026 р. </w:t>
      </w:r>
      <w:r w:rsidR="006D2807">
        <w:rPr>
          <w:rFonts w:ascii="Times New Roman" w:hAnsi="Times New Roman" w:cs="Times New Roman"/>
          <w:sz w:val="28"/>
          <w:szCs w:val="28"/>
          <w:lang w:val="uk-UA"/>
        </w:rPr>
        <w:t>При цьому</w:t>
      </w:r>
      <w:r w:rsidR="00627F80">
        <w:rPr>
          <w:rFonts w:ascii="Times New Roman" w:hAnsi="Times New Roman" w:cs="Times New Roman"/>
          <w:sz w:val="28"/>
          <w:szCs w:val="28"/>
          <w:lang w:val="uk-UA"/>
        </w:rPr>
        <w:t xml:space="preserve"> було опитано 150 </w:t>
      </w:r>
      <w:r w:rsidR="006D2807">
        <w:rPr>
          <w:rFonts w:ascii="Times New Roman" w:hAnsi="Times New Roman" w:cs="Times New Roman"/>
          <w:sz w:val="28"/>
          <w:szCs w:val="28"/>
          <w:lang w:val="uk-UA"/>
        </w:rPr>
        <w:t>респондентів</w:t>
      </w:r>
      <w:r w:rsidR="003A4928">
        <w:rPr>
          <w:rFonts w:ascii="Times New Roman" w:hAnsi="Times New Roman" w:cs="Times New Roman"/>
          <w:sz w:val="28"/>
          <w:szCs w:val="28"/>
          <w:lang w:val="uk-UA"/>
        </w:rPr>
        <w:t xml:space="preserve"> у різних житлових мікрорайон</w:t>
      </w:r>
      <w:r w:rsidR="006D2807">
        <w:rPr>
          <w:rFonts w:ascii="Times New Roman" w:hAnsi="Times New Roman" w:cs="Times New Roman"/>
          <w:sz w:val="28"/>
          <w:szCs w:val="28"/>
          <w:lang w:val="uk-UA"/>
        </w:rPr>
        <w:t>ах</w:t>
      </w:r>
      <w:r w:rsidR="003A4928">
        <w:rPr>
          <w:rFonts w:ascii="Times New Roman" w:hAnsi="Times New Roman" w:cs="Times New Roman"/>
          <w:sz w:val="28"/>
          <w:szCs w:val="28"/>
          <w:lang w:val="uk-UA"/>
        </w:rPr>
        <w:t xml:space="preserve"> (ДВРЗ, Північно-Броварський масив, Русанівка, Березняки, Дарниця, Лівобережна). </w:t>
      </w:r>
      <w:r w:rsidR="00163FDE">
        <w:rPr>
          <w:rFonts w:ascii="Times New Roman" w:hAnsi="Times New Roman" w:cs="Times New Roman"/>
          <w:sz w:val="28"/>
          <w:szCs w:val="28"/>
          <w:lang w:val="uk-UA"/>
        </w:rPr>
        <w:t>Й</w:t>
      </w:r>
      <w:r w:rsidR="006D2807">
        <w:rPr>
          <w:rFonts w:ascii="Times New Roman" w:hAnsi="Times New Roman" w:cs="Times New Roman"/>
          <w:sz w:val="28"/>
          <w:szCs w:val="28"/>
          <w:lang w:val="uk-UA"/>
        </w:rPr>
        <w:t>ого</w:t>
      </w:r>
      <w:r w:rsidR="00163FDE">
        <w:rPr>
          <w:rFonts w:ascii="Times New Roman" w:hAnsi="Times New Roman" w:cs="Times New Roman"/>
          <w:sz w:val="28"/>
          <w:szCs w:val="28"/>
          <w:lang w:val="uk-UA"/>
        </w:rPr>
        <w:t xml:space="preserve"> головна</w:t>
      </w:r>
      <w:r w:rsidR="006D2807">
        <w:rPr>
          <w:rFonts w:ascii="Times New Roman" w:hAnsi="Times New Roman" w:cs="Times New Roman"/>
          <w:sz w:val="28"/>
          <w:szCs w:val="28"/>
          <w:lang w:val="uk-UA"/>
        </w:rPr>
        <w:t xml:space="preserve"> </w:t>
      </w:r>
      <w:r w:rsidR="003A4928" w:rsidRPr="003A4928">
        <w:rPr>
          <w:rFonts w:ascii="Times New Roman" w:hAnsi="Times New Roman" w:cs="Times New Roman"/>
          <w:sz w:val="28"/>
          <w:szCs w:val="28"/>
          <w:lang w:val="uk-UA"/>
        </w:rPr>
        <w:t>мета</w:t>
      </w:r>
      <w:r w:rsidR="006D2807">
        <w:rPr>
          <w:rFonts w:ascii="Times New Roman" w:hAnsi="Times New Roman" w:cs="Times New Roman"/>
          <w:sz w:val="28"/>
          <w:szCs w:val="28"/>
          <w:lang w:val="uk-UA"/>
        </w:rPr>
        <w:t xml:space="preserve"> полягала у</w:t>
      </w:r>
      <w:r w:rsidR="003A4928" w:rsidRPr="003A4928">
        <w:rPr>
          <w:rFonts w:ascii="Times New Roman" w:hAnsi="Times New Roman" w:cs="Times New Roman"/>
          <w:sz w:val="28"/>
          <w:szCs w:val="28"/>
          <w:lang w:val="uk-UA"/>
        </w:rPr>
        <w:t xml:space="preserve"> вивченн</w:t>
      </w:r>
      <w:r w:rsidR="006D2807">
        <w:rPr>
          <w:rFonts w:ascii="Times New Roman" w:hAnsi="Times New Roman" w:cs="Times New Roman"/>
          <w:sz w:val="28"/>
          <w:szCs w:val="28"/>
          <w:lang w:val="uk-UA"/>
        </w:rPr>
        <w:t>і</w:t>
      </w:r>
      <w:r w:rsidR="003A4928" w:rsidRPr="003A4928">
        <w:rPr>
          <w:rFonts w:ascii="Times New Roman" w:hAnsi="Times New Roman" w:cs="Times New Roman"/>
          <w:sz w:val="28"/>
          <w:szCs w:val="28"/>
          <w:lang w:val="uk-UA"/>
        </w:rPr>
        <w:t xml:space="preserve"> доступності</w:t>
      </w:r>
      <w:r w:rsidR="00163FDE">
        <w:rPr>
          <w:rFonts w:ascii="Times New Roman" w:hAnsi="Times New Roman" w:cs="Times New Roman"/>
          <w:sz w:val="28"/>
          <w:szCs w:val="28"/>
          <w:lang w:val="uk-UA"/>
        </w:rPr>
        <w:t xml:space="preserve"> й</w:t>
      </w:r>
      <w:r w:rsidR="006D2807" w:rsidRPr="006D2807">
        <w:rPr>
          <w:rFonts w:ascii="Times New Roman" w:hAnsi="Times New Roman" w:cs="Times New Roman"/>
          <w:sz w:val="28"/>
          <w:szCs w:val="28"/>
          <w:lang w:val="uk-UA"/>
        </w:rPr>
        <w:t xml:space="preserve"> </w:t>
      </w:r>
      <w:r w:rsidR="006D2807">
        <w:rPr>
          <w:rFonts w:ascii="Times New Roman" w:hAnsi="Times New Roman" w:cs="Times New Roman"/>
          <w:sz w:val="28"/>
          <w:szCs w:val="28"/>
          <w:lang w:val="uk-UA"/>
        </w:rPr>
        <w:t>ступеня</w:t>
      </w:r>
      <w:r w:rsidR="006D2807" w:rsidRPr="003A4928">
        <w:rPr>
          <w:rFonts w:ascii="Times New Roman" w:hAnsi="Times New Roman" w:cs="Times New Roman"/>
          <w:sz w:val="28"/>
          <w:szCs w:val="28"/>
          <w:lang w:val="uk-UA"/>
        </w:rPr>
        <w:t xml:space="preserve"> відвідування</w:t>
      </w:r>
      <w:r w:rsidR="006D2807">
        <w:rPr>
          <w:rFonts w:ascii="Times New Roman" w:hAnsi="Times New Roman" w:cs="Times New Roman"/>
          <w:sz w:val="28"/>
          <w:szCs w:val="28"/>
          <w:lang w:val="uk-UA"/>
        </w:rPr>
        <w:t xml:space="preserve">, пропозицій та думок стосовно </w:t>
      </w:r>
      <w:r w:rsidR="003A4928" w:rsidRPr="003A4928">
        <w:rPr>
          <w:rFonts w:ascii="Times New Roman" w:hAnsi="Times New Roman" w:cs="Times New Roman"/>
          <w:sz w:val="28"/>
          <w:szCs w:val="28"/>
          <w:lang w:val="uk-UA"/>
        </w:rPr>
        <w:t>покращення</w:t>
      </w:r>
      <w:r w:rsidR="006D2807">
        <w:rPr>
          <w:rFonts w:ascii="Times New Roman" w:hAnsi="Times New Roman" w:cs="Times New Roman"/>
          <w:sz w:val="28"/>
          <w:szCs w:val="28"/>
          <w:lang w:val="uk-UA"/>
        </w:rPr>
        <w:t xml:space="preserve"> </w:t>
      </w:r>
      <w:r w:rsidR="003A4928" w:rsidRPr="003A4928">
        <w:rPr>
          <w:rFonts w:ascii="Times New Roman" w:hAnsi="Times New Roman" w:cs="Times New Roman"/>
          <w:sz w:val="28"/>
          <w:szCs w:val="28"/>
          <w:lang w:val="uk-UA"/>
        </w:rPr>
        <w:t>стану</w:t>
      </w:r>
      <w:r w:rsidR="00163FDE">
        <w:rPr>
          <w:rFonts w:ascii="Times New Roman" w:hAnsi="Times New Roman" w:cs="Times New Roman"/>
          <w:sz w:val="28"/>
          <w:szCs w:val="28"/>
          <w:lang w:val="uk-UA"/>
        </w:rPr>
        <w:t xml:space="preserve"> зелених зон</w:t>
      </w:r>
      <w:r w:rsidR="003A4928" w:rsidRPr="003A4928">
        <w:rPr>
          <w:rFonts w:ascii="Times New Roman" w:hAnsi="Times New Roman" w:cs="Times New Roman"/>
          <w:sz w:val="28"/>
          <w:szCs w:val="28"/>
          <w:lang w:val="uk-UA"/>
        </w:rPr>
        <w:t xml:space="preserve">. </w:t>
      </w:r>
      <w:r w:rsidR="00163FDE">
        <w:rPr>
          <w:rFonts w:ascii="Times New Roman" w:hAnsi="Times New Roman" w:cs="Times New Roman"/>
          <w:sz w:val="28"/>
          <w:szCs w:val="28"/>
          <w:lang w:val="uk-UA"/>
        </w:rPr>
        <w:t>Як зазначалося у попередньому пункті, д</w:t>
      </w:r>
      <w:r w:rsidR="00642938">
        <w:rPr>
          <w:rFonts w:ascii="Times New Roman" w:hAnsi="Times New Roman" w:cs="Times New Roman"/>
          <w:sz w:val="28"/>
          <w:szCs w:val="28"/>
          <w:lang w:val="uk-UA"/>
        </w:rPr>
        <w:t xml:space="preserve">ля </w:t>
      </w:r>
      <w:r w:rsidR="00337E62">
        <w:rPr>
          <w:rFonts w:ascii="Times New Roman" w:hAnsi="Times New Roman" w:cs="Times New Roman"/>
          <w:sz w:val="28"/>
          <w:szCs w:val="28"/>
          <w:lang w:val="uk-UA"/>
        </w:rPr>
        <w:t xml:space="preserve">забезпечення </w:t>
      </w:r>
      <w:r w:rsidR="00642938">
        <w:rPr>
          <w:rFonts w:ascii="Times New Roman" w:hAnsi="Times New Roman" w:cs="Times New Roman"/>
          <w:sz w:val="28"/>
          <w:szCs w:val="28"/>
          <w:lang w:val="uk-UA"/>
        </w:rPr>
        <w:t xml:space="preserve"> прозорості було відібрано практично </w:t>
      </w:r>
      <w:r w:rsidR="00163FDE">
        <w:rPr>
          <w:rFonts w:ascii="Times New Roman" w:hAnsi="Times New Roman" w:cs="Times New Roman"/>
          <w:sz w:val="28"/>
          <w:szCs w:val="28"/>
          <w:lang w:val="uk-UA"/>
        </w:rPr>
        <w:t>однакову</w:t>
      </w:r>
      <w:r w:rsidR="00642938">
        <w:rPr>
          <w:rFonts w:ascii="Times New Roman" w:hAnsi="Times New Roman" w:cs="Times New Roman"/>
          <w:sz w:val="28"/>
          <w:szCs w:val="28"/>
          <w:lang w:val="uk-UA"/>
        </w:rPr>
        <w:t xml:space="preserve"> кількість</w:t>
      </w:r>
      <w:r w:rsidR="00D02C4C">
        <w:rPr>
          <w:rFonts w:ascii="Times New Roman" w:hAnsi="Times New Roman" w:cs="Times New Roman"/>
          <w:sz w:val="28"/>
          <w:szCs w:val="28"/>
          <w:lang w:val="uk-UA"/>
        </w:rPr>
        <w:t xml:space="preserve"> людей </w:t>
      </w:r>
      <w:r w:rsidR="00163FDE">
        <w:rPr>
          <w:rFonts w:ascii="Times New Roman" w:hAnsi="Times New Roman" w:cs="Times New Roman"/>
          <w:sz w:val="28"/>
          <w:szCs w:val="28"/>
          <w:lang w:val="uk-UA"/>
        </w:rPr>
        <w:t xml:space="preserve">різної </w:t>
      </w:r>
      <w:r w:rsidR="00D02C4C">
        <w:rPr>
          <w:rFonts w:ascii="Times New Roman" w:hAnsi="Times New Roman" w:cs="Times New Roman"/>
          <w:sz w:val="28"/>
          <w:szCs w:val="28"/>
          <w:lang w:val="uk-UA"/>
        </w:rPr>
        <w:t>віково</w:t>
      </w:r>
      <w:r w:rsidR="00163FDE">
        <w:rPr>
          <w:rFonts w:ascii="Times New Roman" w:hAnsi="Times New Roman" w:cs="Times New Roman"/>
          <w:sz w:val="28"/>
          <w:szCs w:val="28"/>
          <w:lang w:val="uk-UA"/>
        </w:rPr>
        <w:t>ї</w:t>
      </w:r>
      <w:r w:rsidR="00D02C4C">
        <w:rPr>
          <w:rFonts w:ascii="Times New Roman" w:hAnsi="Times New Roman" w:cs="Times New Roman"/>
          <w:sz w:val="28"/>
          <w:szCs w:val="28"/>
          <w:lang w:val="uk-UA"/>
        </w:rPr>
        <w:t xml:space="preserve"> </w:t>
      </w:r>
      <w:r w:rsidR="00163FDE">
        <w:rPr>
          <w:rFonts w:ascii="Times New Roman" w:hAnsi="Times New Roman" w:cs="Times New Roman"/>
          <w:sz w:val="28"/>
          <w:szCs w:val="28"/>
          <w:lang w:val="uk-UA"/>
        </w:rPr>
        <w:t>категорії</w:t>
      </w:r>
      <w:r w:rsidR="00D02C4C">
        <w:rPr>
          <w:rFonts w:ascii="Times New Roman" w:hAnsi="Times New Roman" w:cs="Times New Roman"/>
          <w:sz w:val="28"/>
          <w:szCs w:val="28"/>
          <w:lang w:val="uk-UA"/>
        </w:rPr>
        <w:t xml:space="preserve">: </w:t>
      </w:r>
      <w:r w:rsidR="00163FDE" w:rsidRPr="004944A4">
        <w:rPr>
          <w:rFonts w:ascii="Times New Roman" w:hAnsi="Times New Roman" w:cs="Times New Roman"/>
          <w:sz w:val="28"/>
          <w:szCs w:val="28"/>
          <w:lang w:val="uk-UA"/>
        </w:rPr>
        <w:t>18-25 років</w:t>
      </w:r>
      <w:r w:rsidR="00163FDE">
        <w:rPr>
          <w:rFonts w:ascii="Times New Roman" w:hAnsi="Times New Roman" w:cs="Times New Roman"/>
          <w:sz w:val="28"/>
          <w:szCs w:val="28"/>
          <w:lang w:val="uk-UA"/>
        </w:rPr>
        <w:t xml:space="preserve">; </w:t>
      </w:r>
      <w:r w:rsidR="00163FDE" w:rsidRPr="004944A4">
        <w:rPr>
          <w:rFonts w:ascii="Times New Roman" w:hAnsi="Times New Roman" w:cs="Times New Roman"/>
          <w:sz w:val="28"/>
          <w:szCs w:val="28"/>
          <w:lang w:val="uk-UA"/>
        </w:rPr>
        <w:t>26-40 років</w:t>
      </w:r>
      <w:r w:rsidR="00163FDE">
        <w:rPr>
          <w:rFonts w:ascii="Times New Roman" w:hAnsi="Times New Roman" w:cs="Times New Roman"/>
          <w:sz w:val="28"/>
          <w:szCs w:val="28"/>
          <w:lang w:val="uk-UA"/>
        </w:rPr>
        <w:t xml:space="preserve">; </w:t>
      </w:r>
      <w:r w:rsidR="00163FDE" w:rsidRPr="004944A4">
        <w:rPr>
          <w:rFonts w:ascii="Times New Roman" w:hAnsi="Times New Roman" w:cs="Times New Roman"/>
          <w:sz w:val="28"/>
          <w:szCs w:val="28"/>
          <w:lang w:val="uk-UA"/>
        </w:rPr>
        <w:t>41-60 років</w:t>
      </w:r>
      <w:r w:rsidR="00163FDE">
        <w:rPr>
          <w:rFonts w:ascii="Times New Roman" w:hAnsi="Times New Roman" w:cs="Times New Roman"/>
          <w:sz w:val="28"/>
          <w:szCs w:val="28"/>
          <w:lang w:val="uk-UA"/>
        </w:rPr>
        <w:t xml:space="preserve"> та більше 60 років.    </w:t>
      </w:r>
    </w:p>
    <w:p w14:paraId="64A9D12B" w14:textId="492686E6" w:rsidR="003D5584" w:rsidRDefault="00CA5B25" w:rsidP="005542F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Результати першого </w:t>
      </w:r>
      <w:r w:rsidR="00324761">
        <w:rPr>
          <w:rFonts w:ascii="Times New Roman" w:hAnsi="Times New Roman" w:cs="Times New Roman"/>
          <w:sz w:val="28"/>
          <w:szCs w:val="28"/>
          <w:lang w:val="uk-UA"/>
        </w:rPr>
        <w:t>за</w:t>
      </w:r>
      <w:r>
        <w:rPr>
          <w:rFonts w:ascii="Times New Roman" w:hAnsi="Times New Roman" w:cs="Times New Roman"/>
          <w:sz w:val="28"/>
          <w:szCs w:val="28"/>
          <w:lang w:val="uk-UA"/>
        </w:rPr>
        <w:t xml:space="preserve">питання </w:t>
      </w:r>
      <w:r w:rsidR="00032FB5">
        <w:rPr>
          <w:rFonts w:ascii="Times New Roman" w:hAnsi="Times New Roman" w:cs="Times New Roman"/>
          <w:sz w:val="28"/>
          <w:szCs w:val="28"/>
          <w:lang w:val="uk-UA"/>
        </w:rPr>
        <w:t xml:space="preserve">вийшли </w:t>
      </w:r>
      <w:r w:rsidR="003D5584">
        <w:rPr>
          <w:rFonts w:ascii="Times New Roman" w:hAnsi="Times New Roman" w:cs="Times New Roman"/>
          <w:sz w:val="28"/>
          <w:szCs w:val="28"/>
          <w:lang w:val="uk-UA"/>
        </w:rPr>
        <w:t>наступні</w:t>
      </w:r>
      <w:r w:rsidR="00032FB5">
        <w:rPr>
          <w:rFonts w:ascii="Times New Roman" w:hAnsi="Times New Roman" w:cs="Times New Roman"/>
          <w:sz w:val="28"/>
          <w:szCs w:val="28"/>
          <w:lang w:val="uk-UA"/>
        </w:rPr>
        <w:t xml:space="preserve">. </w:t>
      </w:r>
      <w:r w:rsidR="003D5584">
        <w:rPr>
          <w:rFonts w:ascii="Times New Roman" w:hAnsi="Times New Roman" w:cs="Times New Roman"/>
          <w:sz w:val="28"/>
          <w:szCs w:val="28"/>
          <w:lang w:val="uk-UA"/>
        </w:rPr>
        <w:t xml:space="preserve">Часто зелені зони </w:t>
      </w:r>
      <w:r w:rsidR="00032FB5" w:rsidRPr="00032FB5">
        <w:rPr>
          <w:rFonts w:ascii="Times New Roman" w:hAnsi="Times New Roman" w:cs="Times New Roman"/>
          <w:sz w:val="28"/>
          <w:szCs w:val="28"/>
          <w:lang w:val="uk-UA"/>
        </w:rPr>
        <w:t xml:space="preserve">відвідують молоді </w:t>
      </w:r>
      <w:r w:rsidR="003D5584">
        <w:rPr>
          <w:rFonts w:ascii="Times New Roman" w:hAnsi="Times New Roman" w:cs="Times New Roman"/>
          <w:sz w:val="28"/>
          <w:szCs w:val="28"/>
          <w:lang w:val="uk-UA"/>
        </w:rPr>
        <w:t xml:space="preserve">люди, </w:t>
      </w:r>
      <w:r w:rsidR="00032FB5" w:rsidRPr="00032FB5">
        <w:rPr>
          <w:rFonts w:ascii="Times New Roman" w:hAnsi="Times New Roman" w:cs="Times New Roman"/>
          <w:sz w:val="28"/>
          <w:szCs w:val="28"/>
          <w:lang w:val="uk-UA"/>
        </w:rPr>
        <w:t>віком 18–25 років. Майже половина опитаних у цій групі, а саме 16 осіб</w:t>
      </w:r>
      <w:r w:rsidR="003D5584">
        <w:rPr>
          <w:rFonts w:ascii="Times New Roman" w:hAnsi="Times New Roman" w:cs="Times New Roman"/>
          <w:sz w:val="28"/>
          <w:szCs w:val="28"/>
          <w:lang w:val="uk-UA"/>
        </w:rPr>
        <w:t>,</w:t>
      </w:r>
      <w:r w:rsidR="00032FB5" w:rsidRPr="00032FB5">
        <w:rPr>
          <w:rFonts w:ascii="Times New Roman" w:hAnsi="Times New Roman" w:cs="Times New Roman"/>
          <w:sz w:val="28"/>
          <w:szCs w:val="28"/>
          <w:lang w:val="uk-UA"/>
        </w:rPr>
        <w:t xml:space="preserve"> зазначили, що відвідують зелені зони щодня або хоча б кілька разів на тиждень.</w:t>
      </w:r>
      <w:r w:rsidR="003D5584">
        <w:rPr>
          <w:rFonts w:ascii="Times New Roman" w:hAnsi="Times New Roman" w:cs="Times New Roman"/>
          <w:sz w:val="28"/>
          <w:szCs w:val="28"/>
          <w:lang w:val="uk-UA"/>
        </w:rPr>
        <w:t xml:space="preserve"> Дана</w:t>
      </w:r>
      <w:r w:rsidR="00032FB5" w:rsidRPr="00032FB5">
        <w:rPr>
          <w:rFonts w:ascii="Times New Roman" w:hAnsi="Times New Roman" w:cs="Times New Roman"/>
          <w:sz w:val="28"/>
          <w:szCs w:val="28"/>
          <w:lang w:val="uk-UA"/>
        </w:rPr>
        <w:t xml:space="preserve"> </w:t>
      </w:r>
      <w:r w:rsidR="003D5584">
        <w:rPr>
          <w:rFonts w:ascii="Times New Roman" w:hAnsi="Times New Roman" w:cs="Times New Roman"/>
          <w:sz w:val="28"/>
          <w:szCs w:val="28"/>
          <w:lang w:val="uk-UA"/>
        </w:rPr>
        <w:t>а</w:t>
      </w:r>
      <w:r w:rsidR="00032FB5" w:rsidRPr="00032FB5">
        <w:rPr>
          <w:rFonts w:ascii="Times New Roman" w:hAnsi="Times New Roman" w:cs="Times New Roman"/>
          <w:sz w:val="28"/>
          <w:szCs w:val="28"/>
          <w:lang w:val="uk-UA"/>
        </w:rPr>
        <w:t>ктивність пов’язана з бажанням проводити час на свіжому повітрі та можливістю поєднувати прогулянки з відпочинком — бігом, вело</w:t>
      </w:r>
      <w:r w:rsidR="002742B1">
        <w:rPr>
          <w:rFonts w:ascii="Times New Roman" w:hAnsi="Times New Roman" w:cs="Times New Roman"/>
          <w:sz w:val="28"/>
          <w:szCs w:val="28"/>
          <w:lang w:val="uk-UA"/>
        </w:rPr>
        <w:t>їздою</w:t>
      </w:r>
      <w:r w:rsidR="00032FB5" w:rsidRPr="00032FB5">
        <w:rPr>
          <w:rFonts w:ascii="Times New Roman" w:hAnsi="Times New Roman" w:cs="Times New Roman"/>
          <w:sz w:val="28"/>
          <w:szCs w:val="28"/>
          <w:lang w:val="uk-UA"/>
        </w:rPr>
        <w:t xml:space="preserve"> тощо.</w:t>
      </w:r>
      <w:r w:rsidR="00542F2B" w:rsidRPr="00364181">
        <w:rPr>
          <w:rFonts w:ascii="Times New Roman" w:hAnsi="Times New Roman" w:cs="Times New Roman"/>
          <w:sz w:val="28"/>
          <w:szCs w:val="28"/>
          <w:lang w:val="uk-UA"/>
        </w:rPr>
        <w:t xml:space="preserve"> </w:t>
      </w:r>
      <w:r w:rsidR="00542F2B">
        <w:rPr>
          <w:rFonts w:ascii="Times New Roman" w:hAnsi="Times New Roman" w:cs="Times New Roman"/>
          <w:sz w:val="28"/>
          <w:szCs w:val="28"/>
        </w:rPr>
        <w:t xml:space="preserve">У </w:t>
      </w:r>
      <w:r w:rsidR="00542F2B">
        <w:rPr>
          <w:rFonts w:ascii="Times New Roman" w:hAnsi="Times New Roman" w:cs="Times New Roman"/>
          <w:sz w:val="28"/>
          <w:szCs w:val="28"/>
          <w:lang w:val="uk-UA"/>
        </w:rPr>
        <w:t>вікових груп</w:t>
      </w:r>
      <w:r w:rsidR="003D5584">
        <w:rPr>
          <w:rFonts w:ascii="Times New Roman" w:hAnsi="Times New Roman" w:cs="Times New Roman"/>
          <w:sz w:val="28"/>
          <w:szCs w:val="28"/>
          <w:lang w:val="uk-UA"/>
        </w:rPr>
        <w:t>ах</w:t>
      </w:r>
      <w:r w:rsidR="00542F2B">
        <w:rPr>
          <w:rFonts w:ascii="Times New Roman" w:hAnsi="Times New Roman" w:cs="Times New Roman"/>
          <w:sz w:val="28"/>
          <w:szCs w:val="28"/>
          <w:lang w:val="uk-UA"/>
        </w:rPr>
        <w:t xml:space="preserve"> (26-40 та 41-60 років) дещо </w:t>
      </w:r>
      <w:r w:rsidR="003D5584">
        <w:rPr>
          <w:rFonts w:ascii="Times New Roman" w:hAnsi="Times New Roman" w:cs="Times New Roman"/>
          <w:sz w:val="28"/>
          <w:szCs w:val="28"/>
          <w:lang w:val="uk-UA"/>
        </w:rPr>
        <w:t>нижча</w:t>
      </w:r>
      <w:r w:rsidR="00542F2B">
        <w:rPr>
          <w:rFonts w:ascii="Times New Roman" w:hAnsi="Times New Roman" w:cs="Times New Roman"/>
          <w:sz w:val="28"/>
          <w:szCs w:val="28"/>
          <w:lang w:val="uk-UA"/>
        </w:rPr>
        <w:t xml:space="preserve"> частота відвідувань</w:t>
      </w:r>
      <w:r w:rsidR="00705AAA">
        <w:rPr>
          <w:rFonts w:ascii="Times New Roman" w:hAnsi="Times New Roman" w:cs="Times New Roman"/>
          <w:sz w:val="28"/>
          <w:szCs w:val="28"/>
          <w:lang w:val="uk-UA"/>
        </w:rPr>
        <w:t>.</w:t>
      </w:r>
      <w:r w:rsidR="003D5584">
        <w:rPr>
          <w:rFonts w:ascii="Times New Roman" w:hAnsi="Times New Roman" w:cs="Times New Roman"/>
          <w:sz w:val="28"/>
          <w:szCs w:val="28"/>
          <w:lang w:val="uk-UA"/>
        </w:rPr>
        <w:t xml:space="preserve"> Це пояснюється</w:t>
      </w:r>
      <w:r w:rsidR="00705AAA">
        <w:rPr>
          <w:rFonts w:ascii="Times New Roman" w:hAnsi="Times New Roman" w:cs="Times New Roman"/>
          <w:sz w:val="28"/>
          <w:szCs w:val="28"/>
          <w:lang w:val="uk-UA"/>
        </w:rPr>
        <w:t xml:space="preserve"> тим, що </w:t>
      </w:r>
      <w:r w:rsidR="00BC4F87">
        <w:rPr>
          <w:rFonts w:ascii="Times New Roman" w:hAnsi="Times New Roman" w:cs="Times New Roman"/>
          <w:sz w:val="28"/>
          <w:szCs w:val="28"/>
          <w:lang w:val="uk-UA"/>
        </w:rPr>
        <w:t xml:space="preserve">люди середнього віку </w:t>
      </w:r>
      <w:r w:rsidR="00705AAA">
        <w:rPr>
          <w:rFonts w:ascii="Times New Roman" w:hAnsi="Times New Roman" w:cs="Times New Roman"/>
          <w:sz w:val="28"/>
          <w:szCs w:val="28"/>
          <w:lang w:val="uk-UA"/>
        </w:rPr>
        <w:t xml:space="preserve">мають більш напружений графік. </w:t>
      </w:r>
      <w:r w:rsidR="003D5584">
        <w:rPr>
          <w:rFonts w:ascii="Times New Roman" w:hAnsi="Times New Roman" w:cs="Times New Roman"/>
          <w:sz w:val="28"/>
          <w:szCs w:val="28"/>
          <w:lang w:val="uk-UA"/>
        </w:rPr>
        <w:t>Зелені зони</w:t>
      </w:r>
      <w:r w:rsidR="00705AAA">
        <w:rPr>
          <w:rFonts w:ascii="Times New Roman" w:hAnsi="Times New Roman" w:cs="Times New Roman"/>
          <w:sz w:val="28"/>
          <w:szCs w:val="28"/>
          <w:lang w:val="uk-UA"/>
        </w:rPr>
        <w:t xml:space="preserve"> </w:t>
      </w:r>
      <w:r w:rsidR="003D5584">
        <w:rPr>
          <w:rFonts w:ascii="Times New Roman" w:hAnsi="Times New Roman" w:cs="Times New Roman"/>
          <w:sz w:val="28"/>
          <w:szCs w:val="28"/>
          <w:lang w:val="uk-UA"/>
        </w:rPr>
        <w:t xml:space="preserve">відвідують </w:t>
      </w:r>
      <w:r w:rsidR="00705AAA">
        <w:rPr>
          <w:rFonts w:ascii="Times New Roman" w:hAnsi="Times New Roman" w:cs="Times New Roman"/>
          <w:sz w:val="28"/>
          <w:szCs w:val="28"/>
          <w:lang w:val="uk-UA"/>
        </w:rPr>
        <w:t xml:space="preserve">у вихідні дні та </w:t>
      </w:r>
      <w:r w:rsidR="003D5584">
        <w:rPr>
          <w:rFonts w:ascii="Times New Roman" w:hAnsi="Times New Roman" w:cs="Times New Roman"/>
          <w:sz w:val="28"/>
          <w:szCs w:val="28"/>
          <w:lang w:val="uk-UA"/>
        </w:rPr>
        <w:t>на свята</w:t>
      </w:r>
      <w:r w:rsidR="00705AAA">
        <w:rPr>
          <w:rFonts w:ascii="Times New Roman" w:hAnsi="Times New Roman" w:cs="Times New Roman"/>
          <w:sz w:val="28"/>
          <w:szCs w:val="28"/>
          <w:lang w:val="uk-UA"/>
        </w:rPr>
        <w:t xml:space="preserve">. </w:t>
      </w:r>
      <w:r w:rsidR="003D5584">
        <w:rPr>
          <w:rFonts w:ascii="Times New Roman" w:hAnsi="Times New Roman" w:cs="Times New Roman"/>
          <w:sz w:val="28"/>
          <w:szCs w:val="28"/>
          <w:lang w:val="uk-UA"/>
        </w:rPr>
        <w:t xml:space="preserve">Для </w:t>
      </w:r>
      <w:r w:rsidR="00705AAA">
        <w:rPr>
          <w:rFonts w:ascii="Times New Roman" w:hAnsi="Times New Roman" w:cs="Times New Roman"/>
          <w:sz w:val="28"/>
          <w:szCs w:val="28"/>
          <w:lang w:val="uk-UA"/>
        </w:rPr>
        <w:t xml:space="preserve">вікової групи </w:t>
      </w:r>
      <w:r w:rsidR="003D5584">
        <w:rPr>
          <w:rFonts w:ascii="Times New Roman" w:hAnsi="Times New Roman" w:cs="Times New Roman"/>
          <w:sz w:val="28"/>
          <w:szCs w:val="28"/>
          <w:lang w:val="uk-UA"/>
        </w:rPr>
        <w:t>понад 60</w:t>
      </w:r>
      <w:r w:rsidR="00705AAA">
        <w:rPr>
          <w:rFonts w:ascii="Times New Roman" w:hAnsi="Times New Roman" w:cs="Times New Roman"/>
          <w:sz w:val="28"/>
          <w:szCs w:val="28"/>
          <w:lang w:val="uk-UA"/>
        </w:rPr>
        <w:t xml:space="preserve"> рок</w:t>
      </w:r>
      <w:r w:rsidR="003D5584">
        <w:rPr>
          <w:rFonts w:ascii="Times New Roman" w:hAnsi="Times New Roman" w:cs="Times New Roman"/>
          <w:sz w:val="28"/>
          <w:szCs w:val="28"/>
          <w:lang w:val="uk-UA"/>
        </w:rPr>
        <w:t>ів</w:t>
      </w:r>
      <w:r w:rsidR="00705AAA">
        <w:rPr>
          <w:rFonts w:ascii="Times New Roman" w:hAnsi="Times New Roman" w:cs="Times New Roman"/>
          <w:sz w:val="28"/>
          <w:szCs w:val="28"/>
          <w:lang w:val="uk-UA"/>
        </w:rPr>
        <w:t xml:space="preserve"> частота відвідування </w:t>
      </w:r>
      <w:r w:rsidR="003D5584">
        <w:rPr>
          <w:rFonts w:ascii="Times New Roman" w:hAnsi="Times New Roman" w:cs="Times New Roman"/>
          <w:sz w:val="28"/>
          <w:szCs w:val="28"/>
          <w:lang w:val="uk-UA"/>
        </w:rPr>
        <w:t>дещо</w:t>
      </w:r>
      <w:r w:rsidR="00BC4F87">
        <w:rPr>
          <w:rFonts w:ascii="Times New Roman" w:hAnsi="Times New Roman" w:cs="Times New Roman"/>
          <w:sz w:val="28"/>
          <w:szCs w:val="28"/>
          <w:lang w:val="uk-UA"/>
        </w:rPr>
        <w:t xml:space="preserve"> менш</w:t>
      </w:r>
      <w:r w:rsidR="003D5584">
        <w:rPr>
          <w:rFonts w:ascii="Times New Roman" w:hAnsi="Times New Roman" w:cs="Times New Roman"/>
          <w:sz w:val="28"/>
          <w:szCs w:val="28"/>
          <w:lang w:val="uk-UA"/>
        </w:rPr>
        <w:t xml:space="preserve">а у порівнянні </w:t>
      </w:r>
      <w:r w:rsidR="00BC4F87">
        <w:rPr>
          <w:rFonts w:ascii="Times New Roman" w:hAnsi="Times New Roman" w:cs="Times New Roman"/>
          <w:sz w:val="28"/>
          <w:szCs w:val="28"/>
          <w:lang w:val="uk-UA"/>
        </w:rPr>
        <w:t>з наймолодш</w:t>
      </w:r>
      <w:r w:rsidR="003D5584">
        <w:rPr>
          <w:rFonts w:ascii="Times New Roman" w:hAnsi="Times New Roman" w:cs="Times New Roman"/>
          <w:sz w:val="28"/>
          <w:szCs w:val="28"/>
          <w:lang w:val="uk-UA"/>
        </w:rPr>
        <w:t>ою</w:t>
      </w:r>
      <w:r w:rsidR="00BC4F87">
        <w:rPr>
          <w:rFonts w:ascii="Times New Roman" w:hAnsi="Times New Roman" w:cs="Times New Roman"/>
          <w:sz w:val="28"/>
          <w:szCs w:val="28"/>
          <w:lang w:val="uk-UA"/>
        </w:rPr>
        <w:t xml:space="preserve"> груп</w:t>
      </w:r>
      <w:r w:rsidR="003D5584">
        <w:rPr>
          <w:rFonts w:ascii="Times New Roman" w:hAnsi="Times New Roman" w:cs="Times New Roman"/>
          <w:sz w:val="28"/>
          <w:szCs w:val="28"/>
          <w:lang w:val="uk-UA"/>
        </w:rPr>
        <w:t>ою</w:t>
      </w:r>
      <w:r w:rsidR="00BC4F87">
        <w:rPr>
          <w:rFonts w:ascii="Times New Roman" w:hAnsi="Times New Roman" w:cs="Times New Roman"/>
          <w:sz w:val="28"/>
          <w:szCs w:val="28"/>
          <w:lang w:val="uk-UA"/>
        </w:rPr>
        <w:t xml:space="preserve">. </w:t>
      </w:r>
      <w:r w:rsidR="005A1359">
        <w:rPr>
          <w:rFonts w:ascii="Times New Roman" w:hAnsi="Times New Roman" w:cs="Times New Roman"/>
          <w:sz w:val="28"/>
          <w:szCs w:val="28"/>
          <w:lang w:val="uk-UA"/>
        </w:rPr>
        <w:t>Показники «майже ніколи» набрали лише 14 респондентів зі 150, що становить менше 10% від загальної кількості</w:t>
      </w:r>
      <w:r w:rsidR="003D5584">
        <w:rPr>
          <w:rFonts w:ascii="Times New Roman" w:hAnsi="Times New Roman" w:cs="Times New Roman"/>
          <w:sz w:val="28"/>
          <w:szCs w:val="28"/>
          <w:lang w:val="uk-UA"/>
        </w:rPr>
        <w:t xml:space="preserve"> (рис. 3.4</w:t>
      </w:r>
      <w:r w:rsidR="005A1359">
        <w:rPr>
          <w:rFonts w:ascii="Times New Roman" w:hAnsi="Times New Roman" w:cs="Times New Roman"/>
          <w:sz w:val="28"/>
          <w:szCs w:val="28"/>
          <w:lang w:val="uk-UA"/>
        </w:rPr>
        <w:t>.</w:t>
      </w:r>
      <w:r w:rsidR="003D5584">
        <w:rPr>
          <w:rFonts w:ascii="Times New Roman" w:hAnsi="Times New Roman" w:cs="Times New Roman"/>
          <w:sz w:val="28"/>
          <w:szCs w:val="28"/>
          <w:lang w:val="uk-UA"/>
        </w:rPr>
        <w:t xml:space="preserve">). </w:t>
      </w:r>
    </w:p>
    <w:p w14:paraId="294EB13A" w14:textId="01010F36" w:rsidR="003D5584" w:rsidRDefault="003D5584" w:rsidP="003D558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F33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noProof/>
          <w:sz w:val="28"/>
          <w:szCs w:val="28"/>
          <w:lang w:val="uk-UA"/>
        </w:rPr>
        <w:drawing>
          <wp:inline distT="0" distB="0" distL="0" distR="0" wp14:anchorId="39EF103E" wp14:editId="3DF53754">
            <wp:extent cx="5700156" cy="3200400"/>
            <wp:effectExtent l="0" t="0" r="15240" b="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2577718" w14:textId="4FCBD1DB" w:rsidR="00324761" w:rsidRDefault="00324761" w:rsidP="00346D68">
      <w:pPr>
        <w:spacing w:after="0" w:line="240" w:lineRule="auto"/>
        <w:ind w:firstLine="709"/>
        <w:jc w:val="center"/>
        <w:rPr>
          <w:rFonts w:ascii="Times New Roman" w:hAnsi="Times New Roman" w:cs="Times New Roman"/>
          <w:b/>
          <w:bCs/>
          <w:sz w:val="24"/>
          <w:szCs w:val="24"/>
          <w:lang w:val="uk-UA"/>
        </w:rPr>
      </w:pPr>
      <w:r w:rsidRPr="00324761">
        <w:rPr>
          <w:rFonts w:ascii="Times New Roman" w:hAnsi="Times New Roman" w:cs="Times New Roman"/>
          <w:b/>
          <w:bCs/>
          <w:sz w:val="24"/>
          <w:szCs w:val="24"/>
          <w:lang w:val="uk-UA"/>
        </w:rPr>
        <w:t>Рис. 3.4. Результати соціологічного опитування</w:t>
      </w:r>
      <w:r w:rsidR="003F334E">
        <w:rPr>
          <w:rFonts w:ascii="Times New Roman" w:hAnsi="Times New Roman" w:cs="Times New Roman"/>
          <w:b/>
          <w:bCs/>
          <w:sz w:val="24"/>
          <w:szCs w:val="24"/>
          <w:lang w:val="uk-UA"/>
        </w:rPr>
        <w:t xml:space="preserve"> в рамках </w:t>
      </w:r>
      <w:r w:rsidRPr="00324761">
        <w:rPr>
          <w:rFonts w:ascii="Times New Roman" w:hAnsi="Times New Roman" w:cs="Times New Roman"/>
          <w:b/>
          <w:bCs/>
          <w:sz w:val="24"/>
          <w:szCs w:val="24"/>
          <w:lang w:val="uk-UA"/>
        </w:rPr>
        <w:t>перш</w:t>
      </w:r>
      <w:r w:rsidR="003F334E">
        <w:rPr>
          <w:rFonts w:ascii="Times New Roman" w:hAnsi="Times New Roman" w:cs="Times New Roman"/>
          <w:b/>
          <w:bCs/>
          <w:sz w:val="24"/>
          <w:szCs w:val="24"/>
          <w:lang w:val="uk-UA"/>
        </w:rPr>
        <w:t>ого</w:t>
      </w:r>
      <w:r w:rsidRPr="00324761">
        <w:rPr>
          <w:rFonts w:ascii="Times New Roman" w:hAnsi="Times New Roman" w:cs="Times New Roman"/>
          <w:b/>
          <w:bCs/>
          <w:sz w:val="24"/>
          <w:szCs w:val="24"/>
          <w:lang w:val="uk-UA"/>
        </w:rPr>
        <w:t xml:space="preserve"> запитання</w:t>
      </w:r>
    </w:p>
    <w:p w14:paraId="4BB3E89A" w14:textId="4FEF2FF0" w:rsidR="00346D68" w:rsidRPr="00346D68" w:rsidRDefault="00346D68" w:rsidP="00346D68">
      <w:pPr>
        <w:spacing w:after="0" w:line="240" w:lineRule="auto"/>
        <w:ind w:firstLine="709"/>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(створено автором)</w:t>
      </w:r>
    </w:p>
    <w:p w14:paraId="6678B867" w14:textId="77777777" w:rsidR="00346D68" w:rsidRDefault="00346D68" w:rsidP="00346D68">
      <w:pPr>
        <w:spacing w:after="0" w:line="360" w:lineRule="auto"/>
        <w:ind w:firstLine="709"/>
        <w:jc w:val="both"/>
        <w:rPr>
          <w:rFonts w:ascii="Times New Roman" w:hAnsi="Times New Roman" w:cs="Times New Roman"/>
          <w:sz w:val="28"/>
          <w:szCs w:val="28"/>
          <w:lang w:val="uk-UA"/>
        </w:rPr>
      </w:pPr>
    </w:p>
    <w:p w14:paraId="7E81ECC2" w14:textId="10E2C3A8" w:rsidR="005542F7" w:rsidRPr="00324761" w:rsidRDefault="00324761" w:rsidP="00346D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 результатам </w:t>
      </w:r>
      <w:r w:rsidRPr="009E6E2E">
        <w:rPr>
          <w:rFonts w:ascii="Times New Roman" w:hAnsi="Times New Roman" w:cs="Times New Roman"/>
          <w:sz w:val="28"/>
          <w:szCs w:val="28"/>
          <w:lang w:val="uk-UA"/>
        </w:rPr>
        <w:t>друго</w:t>
      </w:r>
      <w:r>
        <w:rPr>
          <w:rFonts w:ascii="Times New Roman" w:hAnsi="Times New Roman" w:cs="Times New Roman"/>
          <w:sz w:val="28"/>
          <w:szCs w:val="28"/>
          <w:lang w:val="uk-UA"/>
        </w:rPr>
        <w:t>го</w:t>
      </w:r>
      <w:r w:rsidRPr="009E6E2E">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9E6E2E">
        <w:rPr>
          <w:rFonts w:ascii="Times New Roman" w:hAnsi="Times New Roman" w:cs="Times New Roman"/>
          <w:sz w:val="28"/>
          <w:szCs w:val="28"/>
          <w:lang w:val="uk-UA"/>
        </w:rPr>
        <w:t>питанн</w:t>
      </w:r>
      <w:r>
        <w:rPr>
          <w:rFonts w:ascii="Times New Roman" w:hAnsi="Times New Roman" w:cs="Times New Roman"/>
          <w:sz w:val="28"/>
          <w:szCs w:val="28"/>
          <w:lang w:val="uk-UA"/>
        </w:rPr>
        <w:t>я</w:t>
      </w:r>
      <w:r w:rsidRPr="009E6E2E">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9E6E2E">
        <w:rPr>
          <w:rFonts w:ascii="Times New Roman" w:hAnsi="Times New Roman" w:cs="Times New Roman"/>
          <w:sz w:val="28"/>
          <w:szCs w:val="28"/>
          <w:lang w:val="uk-UA"/>
        </w:rPr>
        <w:t>ільше половини респондентів груп</w:t>
      </w:r>
      <w:r>
        <w:rPr>
          <w:rFonts w:ascii="Times New Roman" w:hAnsi="Times New Roman" w:cs="Times New Roman"/>
          <w:sz w:val="28"/>
          <w:szCs w:val="28"/>
          <w:lang w:val="uk-UA"/>
        </w:rPr>
        <w:t xml:space="preserve">и понад 60 років </w:t>
      </w:r>
      <w:r w:rsidRPr="009E6E2E">
        <w:rPr>
          <w:rFonts w:ascii="Times New Roman" w:hAnsi="Times New Roman" w:cs="Times New Roman"/>
          <w:sz w:val="28"/>
          <w:szCs w:val="28"/>
          <w:lang w:val="uk-UA"/>
        </w:rPr>
        <w:t>зазначили, що до найближчої зеленої зони їм потрібно менше 5 хвилин ходьби.</w:t>
      </w:r>
      <w:r>
        <w:rPr>
          <w:rFonts w:ascii="Times New Roman" w:hAnsi="Times New Roman" w:cs="Times New Roman"/>
          <w:sz w:val="28"/>
          <w:szCs w:val="28"/>
          <w:lang w:val="uk-UA"/>
        </w:rPr>
        <w:t xml:space="preserve"> Це</w:t>
      </w:r>
      <w:r w:rsidRPr="009E6E2E">
        <w:rPr>
          <w:rFonts w:ascii="Times New Roman" w:hAnsi="Times New Roman" w:cs="Times New Roman"/>
          <w:sz w:val="28"/>
          <w:szCs w:val="28"/>
          <w:lang w:val="uk-UA"/>
        </w:rPr>
        <w:t xml:space="preserve"> пояснюється </w:t>
      </w:r>
      <w:r>
        <w:rPr>
          <w:rFonts w:ascii="Times New Roman" w:hAnsi="Times New Roman" w:cs="Times New Roman"/>
          <w:sz w:val="28"/>
          <w:szCs w:val="28"/>
          <w:lang w:val="uk-UA"/>
        </w:rPr>
        <w:t xml:space="preserve">проживанням </w:t>
      </w:r>
      <w:r w:rsidRPr="009E6E2E">
        <w:rPr>
          <w:rFonts w:ascii="Times New Roman" w:hAnsi="Times New Roman" w:cs="Times New Roman"/>
          <w:sz w:val="28"/>
          <w:szCs w:val="28"/>
          <w:lang w:val="uk-UA"/>
        </w:rPr>
        <w:t>пенсіонерів у</w:t>
      </w:r>
      <w:r>
        <w:rPr>
          <w:rFonts w:ascii="Times New Roman" w:hAnsi="Times New Roman" w:cs="Times New Roman"/>
          <w:sz w:val="28"/>
          <w:szCs w:val="28"/>
          <w:lang w:val="uk-UA"/>
        </w:rPr>
        <w:t xml:space="preserve"> місцях</w:t>
      </w:r>
      <w:r w:rsidRPr="009E6E2E">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w:t>
      </w:r>
      <w:r w:rsidRPr="009E6E2E">
        <w:rPr>
          <w:rFonts w:ascii="Times New Roman" w:hAnsi="Times New Roman" w:cs="Times New Roman"/>
          <w:sz w:val="28"/>
          <w:szCs w:val="28"/>
          <w:lang w:val="uk-UA"/>
        </w:rPr>
        <w:t xml:space="preserve">скверами та парками. Люди </w:t>
      </w:r>
      <w:r>
        <w:rPr>
          <w:rFonts w:ascii="Times New Roman" w:hAnsi="Times New Roman" w:cs="Times New Roman"/>
          <w:sz w:val="28"/>
          <w:szCs w:val="28"/>
          <w:lang w:val="uk-UA"/>
        </w:rPr>
        <w:t>похилого</w:t>
      </w:r>
      <w:r w:rsidRPr="009E6E2E">
        <w:rPr>
          <w:rFonts w:ascii="Times New Roman" w:hAnsi="Times New Roman" w:cs="Times New Roman"/>
          <w:sz w:val="28"/>
          <w:szCs w:val="28"/>
          <w:lang w:val="uk-UA"/>
        </w:rPr>
        <w:t xml:space="preserve"> віку віддають пер</w:t>
      </w:r>
      <w:r>
        <w:rPr>
          <w:rFonts w:ascii="Times New Roman" w:hAnsi="Times New Roman" w:cs="Times New Roman"/>
          <w:sz w:val="28"/>
          <w:szCs w:val="28"/>
          <w:lang w:val="uk-UA"/>
        </w:rPr>
        <w:t>е</w:t>
      </w:r>
      <w:r w:rsidRPr="009E6E2E">
        <w:rPr>
          <w:rFonts w:ascii="Times New Roman" w:hAnsi="Times New Roman" w:cs="Times New Roman"/>
          <w:sz w:val="28"/>
          <w:szCs w:val="28"/>
          <w:lang w:val="uk-UA"/>
        </w:rPr>
        <w:t>ва</w:t>
      </w:r>
      <w:r>
        <w:rPr>
          <w:rFonts w:ascii="Times New Roman" w:hAnsi="Times New Roman" w:cs="Times New Roman"/>
          <w:sz w:val="28"/>
          <w:szCs w:val="28"/>
          <w:lang w:val="uk-UA"/>
        </w:rPr>
        <w:t>гу</w:t>
      </w:r>
      <w:r w:rsidRPr="009E6E2E">
        <w:rPr>
          <w:rFonts w:ascii="Times New Roman" w:hAnsi="Times New Roman" w:cs="Times New Roman"/>
          <w:sz w:val="28"/>
          <w:szCs w:val="28"/>
          <w:lang w:val="uk-UA"/>
        </w:rPr>
        <w:t xml:space="preserve"> щоденним прогулянкам. </w:t>
      </w:r>
      <w:r>
        <w:rPr>
          <w:rFonts w:ascii="Times New Roman" w:hAnsi="Times New Roman" w:cs="Times New Roman"/>
          <w:sz w:val="28"/>
          <w:szCs w:val="28"/>
          <w:lang w:val="uk-UA"/>
        </w:rPr>
        <w:t xml:space="preserve"> </w:t>
      </w:r>
      <w:r w:rsidRPr="009E6E2E">
        <w:rPr>
          <w:rFonts w:ascii="Times New Roman" w:hAnsi="Times New Roman" w:cs="Times New Roman"/>
          <w:sz w:val="28"/>
          <w:szCs w:val="28"/>
          <w:lang w:val="uk-UA"/>
        </w:rPr>
        <w:t xml:space="preserve"> Зворотн</w:t>
      </w:r>
      <w:r>
        <w:rPr>
          <w:rFonts w:ascii="Times New Roman" w:hAnsi="Times New Roman" w:cs="Times New Roman"/>
          <w:sz w:val="28"/>
          <w:szCs w:val="28"/>
          <w:lang w:val="uk-UA"/>
        </w:rPr>
        <w:t>а</w:t>
      </w:r>
      <w:r w:rsidRPr="009E6E2E">
        <w:rPr>
          <w:rFonts w:ascii="Times New Roman" w:hAnsi="Times New Roman" w:cs="Times New Roman"/>
          <w:sz w:val="28"/>
          <w:szCs w:val="28"/>
          <w:lang w:val="uk-UA"/>
        </w:rPr>
        <w:t xml:space="preserve"> картина прос</w:t>
      </w:r>
      <w:r>
        <w:rPr>
          <w:rFonts w:ascii="Times New Roman" w:hAnsi="Times New Roman" w:cs="Times New Roman"/>
          <w:sz w:val="28"/>
          <w:szCs w:val="28"/>
          <w:lang w:val="uk-UA"/>
        </w:rPr>
        <w:t>лідковується для</w:t>
      </w:r>
      <w:r w:rsidRPr="009E6E2E">
        <w:rPr>
          <w:rFonts w:ascii="Times New Roman" w:hAnsi="Times New Roman" w:cs="Times New Roman"/>
          <w:sz w:val="28"/>
          <w:szCs w:val="28"/>
          <w:lang w:val="uk-UA"/>
        </w:rPr>
        <w:t xml:space="preserve"> молоді (18–25 років)</w:t>
      </w:r>
      <w:r>
        <w:rPr>
          <w:rFonts w:ascii="Times New Roman" w:hAnsi="Times New Roman" w:cs="Times New Roman"/>
          <w:sz w:val="28"/>
          <w:szCs w:val="28"/>
          <w:lang w:val="uk-UA"/>
        </w:rPr>
        <w:t xml:space="preserve">, яка витрачає </w:t>
      </w:r>
      <w:r w:rsidRPr="009E6E2E">
        <w:rPr>
          <w:rFonts w:ascii="Times New Roman" w:hAnsi="Times New Roman" w:cs="Times New Roman"/>
          <w:sz w:val="28"/>
          <w:szCs w:val="28"/>
          <w:lang w:val="uk-UA"/>
        </w:rPr>
        <w:t>5–10 хвилин</w:t>
      </w:r>
      <w:r>
        <w:rPr>
          <w:rFonts w:ascii="Times New Roman" w:hAnsi="Times New Roman" w:cs="Times New Roman"/>
          <w:sz w:val="28"/>
          <w:szCs w:val="28"/>
          <w:lang w:val="uk-UA"/>
        </w:rPr>
        <w:t xml:space="preserve"> часу</w:t>
      </w:r>
      <w:r w:rsidRPr="009E6E2E">
        <w:rPr>
          <w:rFonts w:ascii="Times New Roman" w:hAnsi="Times New Roman" w:cs="Times New Roman"/>
          <w:sz w:val="28"/>
          <w:szCs w:val="28"/>
          <w:lang w:val="uk-UA"/>
        </w:rPr>
        <w:t xml:space="preserve">. Молоді люди </w:t>
      </w:r>
      <w:r>
        <w:rPr>
          <w:rFonts w:ascii="Times New Roman" w:hAnsi="Times New Roman" w:cs="Times New Roman"/>
          <w:sz w:val="28"/>
          <w:szCs w:val="28"/>
          <w:lang w:val="uk-UA"/>
        </w:rPr>
        <w:t xml:space="preserve">в цілому </w:t>
      </w:r>
      <w:r w:rsidRPr="009E6E2E">
        <w:rPr>
          <w:rFonts w:ascii="Times New Roman" w:hAnsi="Times New Roman" w:cs="Times New Roman"/>
          <w:sz w:val="28"/>
          <w:szCs w:val="28"/>
          <w:lang w:val="uk-UA"/>
        </w:rPr>
        <w:t xml:space="preserve">готові пройти </w:t>
      </w:r>
      <w:r>
        <w:rPr>
          <w:rFonts w:ascii="Times New Roman" w:hAnsi="Times New Roman" w:cs="Times New Roman"/>
          <w:sz w:val="28"/>
          <w:szCs w:val="28"/>
          <w:lang w:val="uk-UA"/>
        </w:rPr>
        <w:t>дещо</w:t>
      </w:r>
      <w:r w:rsidRPr="009E6E2E">
        <w:rPr>
          <w:rFonts w:ascii="Times New Roman" w:hAnsi="Times New Roman" w:cs="Times New Roman"/>
          <w:sz w:val="28"/>
          <w:szCs w:val="28"/>
          <w:lang w:val="uk-UA"/>
        </w:rPr>
        <w:t xml:space="preserve"> довшу відстань</w:t>
      </w:r>
      <w:r>
        <w:rPr>
          <w:rFonts w:ascii="Times New Roman" w:hAnsi="Times New Roman" w:cs="Times New Roman"/>
          <w:sz w:val="28"/>
          <w:szCs w:val="28"/>
          <w:lang w:val="uk-UA"/>
        </w:rPr>
        <w:t xml:space="preserve"> до</w:t>
      </w:r>
      <w:r w:rsidRPr="009E6E2E">
        <w:rPr>
          <w:rFonts w:ascii="Times New Roman" w:hAnsi="Times New Roman" w:cs="Times New Roman"/>
          <w:sz w:val="28"/>
          <w:szCs w:val="28"/>
          <w:lang w:val="uk-UA"/>
        </w:rPr>
        <w:t xml:space="preserve"> </w:t>
      </w:r>
      <w:r w:rsidRPr="009E6E2E">
        <w:rPr>
          <w:rFonts w:ascii="Times New Roman" w:hAnsi="Times New Roman" w:cs="Times New Roman"/>
          <w:sz w:val="28"/>
          <w:szCs w:val="28"/>
          <w:lang w:val="uk-UA"/>
        </w:rPr>
        <w:lastRenderedPageBreak/>
        <w:t>зелен</w:t>
      </w:r>
      <w:r>
        <w:rPr>
          <w:rFonts w:ascii="Times New Roman" w:hAnsi="Times New Roman" w:cs="Times New Roman"/>
          <w:sz w:val="28"/>
          <w:szCs w:val="28"/>
          <w:lang w:val="uk-UA"/>
        </w:rPr>
        <w:t>их</w:t>
      </w:r>
      <w:r w:rsidRPr="009E6E2E">
        <w:rPr>
          <w:rFonts w:ascii="Times New Roman" w:hAnsi="Times New Roman" w:cs="Times New Roman"/>
          <w:sz w:val="28"/>
          <w:szCs w:val="28"/>
          <w:lang w:val="uk-UA"/>
        </w:rPr>
        <w:t xml:space="preserve"> зон з кращою інфраструктурою. </w:t>
      </w:r>
      <w:r>
        <w:rPr>
          <w:rFonts w:ascii="Times New Roman" w:hAnsi="Times New Roman" w:cs="Times New Roman"/>
          <w:sz w:val="28"/>
          <w:szCs w:val="28"/>
          <w:lang w:val="uk-UA"/>
        </w:rPr>
        <w:t>Респонденти</w:t>
      </w:r>
      <w:r w:rsidRPr="009E6E2E">
        <w:rPr>
          <w:rFonts w:ascii="Times New Roman" w:hAnsi="Times New Roman" w:cs="Times New Roman"/>
          <w:sz w:val="28"/>
          <w:szCs w:val="28"/>
          <w:lang w:val="uk-UA"/>
        </w:rPr>
        <w:t xml:space="preserve"> середньо</w:t>
      </w:r>
      <w:r>
        <w:rPr>
          <w:rFonts w:ascii="Times New Roman" w:hAnsi="Times New Roman" w:cs="Times New Roman"/>
          <w:sz w:val="28"/>
          <w:szCs w:val="28"/>
          <w:lang w:val="uk-UA"/>
        </w:rPr>
        <w:t>го</w:t>
      </w:r>
      <w:r w:rsidRPr="009E6E2E">
        <w:rPr>
          <w:rFonts w:ascii="Times New Roman" w:hAnsi="Times New Roman" w:cs="Times New Roman"/>
          <w:sz w:val="28"/>
          <w:szCs w:val="28"/>
          <w:lang w:val="uk-UA"/>
        </w:rPr>
        <w:t xml:space="preserve"> віку досягають зеле</w:t>
      </w:r>
      <w:r>
        <w:rPr>
          <w:rFonts w:ascii="Times New Roman" w:hAnsi="Times New Roman" w:cs="Times New Roman"/>
          <w:sz w:val="28"/>
          <w:szCs w:val="28"/>
          <w:lang w:val="uk-UA"/>
        </w:rPr>
        <w:t>них</w:t>
      </w:r>
      <w:r w:rsidRPr="009E6E2E">
        <w:rPr>
          <w:rFonts w:ascii="Times New Roman" w:hAnsi="Times New Roman" w:cs="Times New Roman"/>
          <w:sz w:val="28"/>
          <w:szCs w:val="28"/>
          <w:lang w:val="uk-UA"/>
        </w:rPr>
        <w:t xml:space="preserve"> зон </w:t>
      </w:r>
      <w:r>
        <w:rPr>
          <w:rFonts w:ascii="Times New Roman" w:hAnsi="Times New Roman" w:cs="Times New Roman"/>
          <w:sz w:val="28"/>
          <w:szCs w:val="28"/>
          <w:lang w:val="uk-UA"/>
        </w:rPr>
        <w:t>протягом</w:t>
      </w:r>
      <w:r w:rsidRPr="009E6E2E">
        <w:rPr>
          <w:rFonts w:ascii="Times New Roman" w:hAnsi="Times New Roman" w:cs="Times New Roman"/>
          <w:sz w:val="28"/>
          <w:szCs w:val="28"/>
          <w:lang w:val="uk-UA"/>
        </w:rPr>
        <w:t xml:space="preserve"> 5</w:t>
      </w:r>
      <w:r>
        <w:rPr>
          <w:rFonts w:ascii="Times New Roman" w:hAnsi="Times New Roman" w:cs="Times New Roman"/>
          <w:sz w:val="28"/>
          <w:szCs w:val="28"/>
          <w:lang w:val="uk-UA"/>
        </w:rPr>
        <w:t>-</w:t>
      </w:r>
      <w:r w:rsidRPr="009E6E2E">
        <w:rPr>
          <w:rFonts w:ascii="Times New Roman" w:hAnsi="Times New Roman" w:cs="Times New Roman"/>
          <w:sz w:val="28"/>
          <w:szCs w:val="28"/>
          <w:lang w:val="uk-UA"/>
        </w:rPr>
        <w:t>15 хвилин. 7 осіб витрачають більше 15 хвилин. Вікова група 26</w:t>
      </w:r>
      <w:r>
        <w:rPr>
          <w:rFonts w:ascii="Times New Roman" w:hAnsi="Times New Roman" w:cs="Times New Roman"/>
          <w:sz w:val="28"/>
          <w:szCs w:val="28"/>
          <w:lang w:val="uk-UA"/>
        </w:rPr>
        <w:t>-</w:t>
      </w:r>
      <w:r w:rsidRPr="009E6E2E">
        <w:rPr>
          <w:rFonts w:ascii="Times New Roman" w:hAnsi="Times New Roman" w:cs="Times New Roman"/>
          <w:sz w:val="28"/>
          <w:szCs w:val="28"/>
          <w:lang w:val="uk-UA"/>
        </w:rPr>
        <w:t>40</w:t>
      </w:r>
      <w:r>
        <w:rPr>
          <w:rFonts w:ascii="Times New Roman" w:hAnsi="Times New Roman" w:cs="Times New Roman"/>
          <w:sz w:val="28"/>
          <w:szCs w:val="28"/>
          <w:lang w:val="uk-UA"/>
        </w:rPr>
        <w:t xml:space="preserve"> років</w:t>
      </w:r>
      <w:r w:rsidRPr="009E6E2E">
        <w:rPr>
          <w:rFonts w:ascii="Times New Roman" w:hAnsi="Times New Roman" w:cs="Times New Roman"/>
          <w:sz w:val="28"/>
          <w:szCs w:val="28"/>
          <w:lang w:val="uk-UA"/>
        </w:rPr>
        <w:t xml:space="preserve"> складає найбільшу явку</w:t>
      </w:r>
      <w:r>
        <w:rPr>
          <w:rFonts w:ascii="Times New Roman" w:hAnsi="Times New Roman" w:cs="Times New Roman"/>
          <w:sz w:val="28"/>
          <w:szCs w:val="28"/>
          <w:lang w:val="uk-UA"/>
        </w:rPr>
        <w:t xml:space="preserve"> </w:t>
      </w:r>
      <w:r w:rsidRPr="009E6E2E">
        <w:rPr>
          <w:rFonts w:ascii="Times New Roman" w:hAnsi="Times New Roman" w:cs="Times New Roman"/>
          <w:sz w:val="28"/>
          <w:szCs w:val="28"/>
          <w:lang w:val="uk-UA"/>
        </w:rPr>
        <w:t>(</w:t>
      </w:r>
      <w:r>
        <w:rPr>
          <w:rFonts w:ascii="Times New Roman" w:hAnsi="Times New Roman" w:cs="Times New Roman"/>
          <w:sz w:val="28"/>
          <w:szCs w:val="28"/>
          <w:lang w:val="uk-UA"/>
        </w:rPr>
        <w:t>38% від усіх учасників) (рис. 3.5.)</w:t>
      </w:r>
      <w:r w:rsidRPr="009E6E2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7758F00" w14:textId="6C20F055" w:rsidR="00863B3E" w:rsidRDefault="003F334E" w:rsidP="004E56E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56E0">
        <w:rPr>
          <w:rFonts w:ascii="Times New Roman" w:hAnsi="Times New Roman" w:cs="Times New Roman"/>
          <w:noProof/>
          <w:sz w:val="28"/>
          <w:szCs w:val="28"/>
          <w:lang w:val="uk-UA"/>
        </w:rPr>
        <w:drawing>
          <wp:inline distT="0" distB="0" distL="0" distR="0" wp14:anchorId="5BF6CC8A" wp14:editId="3624D0F4">
            <wp:extent cx="5486400" cy="3200400"/>
            <wp:effectExtent l="0" t="0" r="0" b="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DB69E07" w14:textId="2C4F1FFF" w:rsidR="00324761" w:rsidRDefault="00324761" w:rsidP="00346D68">
      <w:pPr>
        <w:spacing w:after="0" w:line="240" w:lineRule="auto"/>
        <w:ind w:firstLine="709"/>
        <w:jc w:val="center"/>
        <w:rPr>
          <w:rFonts w:ascii="Times New Roman" w:hAnsi="Times New Roman" w:cs="Times New Roman"/>
          <w:b/>
          <w:bCs/>
          <w:sz w:val="24"/>
          <w:szCs w:val="24"/>
          <w:lang w:val="uk-UA"/>
        </w:rPr>
      </w:pPr>
      <w:r w:rsidRPr="00324761">
        <w:rPr>
          <w:rFonts w:ascii="Times New Roman" w:hAnsi="Times New Roman" w:cs="Times New Roman"/>
          <w:b/>
          <w:bCs/>
          <w:sz w:val="24"/>
          <w:szCs w:val="24"/>
          <w:lang w:val="uk-UA"/>
        </w:rPr>
        <w:t>Рис. 3.</w:t>
      </w:r>
      <w:r>
        <w:rPr>
          <w:rFonts w:ascii="Times New Roman" w:hAnsi="Times New Roman" w:cs="Times New Roman"/>
          <w:b/>
          <w:bCs/>
          <w:sz w:val="24"/>
          <w:szCs w:val="24"/>
          <w:lang w:val="uk-UA"/>
        </w:rPr>
        <w:t>5</w:t>
      </w:r>
      <w:r w:rsidRPr="00324761">
        <w:rPr>
          <w:rFonts w:ascii="Times New Roman" w:hAnsi="Times New Roman" w:cs="Times New Roman"/>
          <w:b/>
          <w:bCs/>
          <w:sz w:val="24"/>
          <w:szCs w:val="24"/>
          <w:lang w:val="uk-UA"/>
        </w:rPr>
        <w:t xml:space="preserve">. Результати соціологічного опитування </w:t>
      </w:r>
      <w:r w:rsidR="003F334E">
        <w:rPr>
          <w:rFonts w:ascii="Times New Roman" w:hAnsi="Times New Roman" w:cs="Times New Roman"/>
          <w:b/>
          <w:bCs/>
          <w:sz w:val="24"/>
          <w:szCs w:val="24"/>
          <w:lang w:val="uk-UA"/>
        </w:rPr>
        <w:t xml:space="preserve">в рамках </w:t>
      </w:r>
      <w:r>
        <w:rPr>
          <w:rFonts w:ascii="Times New Roman" w:hAnsi="Times New Roman" w:cs="Times New Roman"/>
          <w:b/>
          <w:bCs/>
          <w:sz w:val="24"/>
          <w:szCs w:val="24"/>
          <w:lang w:val="uk-UA"/>
        </w:rPr>
        <w:t>друг</w:t>
      </w:r>
      <w:r w:rsidR="003F334E">
        <w:rPr>
          <w:rFonts w:ascii="Times New Roman" w:hAnsi="Times New Roman" w:cs="Times New Roman"/>
          <w:b/>
          <w:bCs/>
          <w:sz w:val="24"/>
          <w:szCs w:val="24"/>
          <w:lang w:val="uk-UA"/>
        </w:rPr>
        <w:t>ого</w:t>
      </w:r>
      <w:r w:rsidRPr="00324761">
        <w:rPr>
          <w:rFonts w:ascii="Times New Roman" w:hAnsi="Times New Roman" w:cs="Times New Roman"/>
          <w:b/>
          <w:bCs/>
          <w:sz w:val="24"/>
          <w:szCs w:val="24"/>
          <w:lang w:val="uk-UA"/>
        </w:rPr>
        <w:t xml:space="preserve"> запитання</w:t>
      </w:r>
    </w:p>
    <w:p w14:paraId="096292A3" w14:textId="772E454C" w:rsidR="00346D68" w:rsidRPr="00324761" w:rsidRDefault="00346D68" w:rsidP="00346D68">
      <w:pPr>
        <w:spacing w:after="0" w:line="240" w:lineRule="auto"/>
        <w:ind w:firstLine="709"/>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(створено автором)</w:t>
      </w:r>
    </w:p>
    <w:p w14:paraId="5D909545" w14:textId="77777777" w:rsidR="00346D68" w:rsidRDefault="00346D68" w:rsidP="005F2648">
      <w:pPr>
        <w:spacing w:after="0" w:line="360" w:lineRule="auto"/>
        <w:ind w:firstLine="709"/>
        <w:jc w:val="both"/>
        <w:rPr>
          <w:rFonts w:ascii="Times New Roman" w:hAnsi="Times New Roman" w:cs="Times New Roman"/>
          <w:sz w:val="28"/>
          <w:szCs w:val="28"/>
          <w:lang w:val="uk-UA"/>
        </w:rPr>
      </w:pPr>
    </w:p>
    <w:p w14:paraId="7DDFABDB" w14:textId="44D5EA76" w:rsidR="00324761" w:rsidRDefault="00311FD1" w:rsidP="005F26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опитування по третьому питанню кінцеві показники є більш рівномірними у порівнянні з двома минулими. У першому варіанті «Велика відстань» молодь мала найменший відсоток. Головною проблемою для молоді є засміченість, яка впливає на естетичність. З подібними труднощами стикаються люди середнього віку. Для людей більш старшого віку велика відстань є найбільшою проблемою (34% та 28%  для 61+ та 41-60 років відповідно). Також літні люди вказують на недостатню інклюзивність або її відсутність (рис. 3.6.). </w:t>
      </w:r>
    </w:p>
    <w:p w14:paraId="115898AF" w14:textId="58E424C8" w:rsidR="005F2648" w:rsidRDefault="005F2648" w:rsidP="005F26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Стосовно результатів опитування в рамках четвертого запитання, можна відмітити наступні побажання респондентів. Для молоді, людей середнього та похилого віку важливим є догляд за зеленими насадженнями, станом трав</w:t>
      </w:r>
      <w:r w:rsidRPr="00311FD1">
        <w:rPr>
          <w:rFonts w:ascii="Times New Roman" w:hAnsi="Times New Roman" w:cs="Times New Roman"/>
          <w:sz w:val="28"/>
          <w:szCs w:val="28"/>
        </w:rPr>
        <w:t>’</w:t>
      </w:r>
      <w:r>
        <w:rPr>
          <w:rFonts w:ascii="Times New Roman" w:hAnsi="Times New Roman" w:cs="Times New Roman"/>
          <w:sz w:val="28"/>
          <w:szCs w:val="28"/>
          <w:lang w:val="uk-UA"/>
        </w:rPr>
        <w:t xml:space="preserve">яного покриву, висадка молодих дерев. Для двох останніх вікових груп забезпечення безбар’єрності вважається пріоритетним завданням. Вони акцентують увагу на </w:t>
      </w:r>
      <w:r>
        <w:rPr>
          <w:rFonts w:ascii="Times New Roman" w:hAnsi="Times New Roman" w:cs="Times New Roman"/>
          <w:sz w:val="28"/>
          <w:szCs w:val="28"/>
          <w:lang w:val="uk-UA"/>
        </w:rPr>
        <w:lastRenderedPageBreak/>
        <w:t xml:space="preserve">наявність освітлення у вечірній час, зручних лавок, високих бордюрів та пандусів для зручної прогулянки (рис. 3.7.).  </w:t>
      </w:r>
    </w:p>
    <w:p w14:paraId="00C24C6D" w14:textId="33FCE2B3" w:rsidR="00863B3E" w:rsidRDefault="003F334E" w:rsidP="000951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406D5">
        <w:rPr>
          <w:rFonts w:ascii="Times New Roman" w:hAnsi="Times New Roman" w:cs="Times New Roman"/>
          <w:noProof/>
          <w:sz w:val="28"/>
          <w:szCs w:val="28"/>
          <w:lang w:val="uk-UA"/>
        </w:rPr>
        <w:drawing>
          <wp:inline distT="0" distB="0" distL="0" distR="0" wp14:anchorId="0ED99D5F" wp14:editId="3F0940C8">
            <wp:extent cx="5486400" cy="3200400"/>
            <wp:effectExtent l="0" t="0" r="0" b="0"/>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1C903F2" w14:textId="291EA757" w:rsidR="002B23B6" w:rsidRDefault="00311FD1" w:rsidP="00346D68">
      <w:pPr>
        <w:spacing w:after="0" w:line="240" w:lineRule="auto"/>
        <w:ind w:firstLine="709"/>
        <w:jc w:val="center"/>
        <w:rPr>
          <w:rFonts w:ascii="Times New Roman" w:hAnsi="Times New Roman" w:cs="Times New Roman"/>
          <w:b/>
          <w:bCs/>
          <w:sz w:val="24"/>
          <w:szCs w:val="24"/>
          <w:lang w:val="uk-UA"/>
        </w:rPr>
      </w:pPr>
      <w:r w:rsidRPr="00324761">
        <w:rPr>
          <w:rFonts w:ascii="Times New Roman" w:hAnsi="Times New Roman" w:cs="Times New Roman"/>
          <w:b/>
          <w:bCs/>
          <w:sz w:val="24"/>
          <w:szCs w:val="24"/>
          <w:lang w:val="uk-UA"/>
        </w:rPr>
        <w:t>Рис. 3.</w:t>
      </w:r>
      <w:r w:rsidR="005F2648">
        <w:rPr>
          <w:rFonts w:ascii="Times New Roman" w:hAnsi="Times New Roman" w:cs="Times New Roman"/>
          <w:b/>
          <w:bCs/>
          <w:sz w:val="24"/>
          <w:szCs w:val="24"/>
          <w:lang w:val="uk-UA"/>
        </w:rPr>
        <w:t>6</w:t>
      </w:r>
      <w:r w:rsidRPr="00324761">
        <w:rPr>
          <w:rFonts w:ascii="Times New Roman" w:hAnsi="Times New Roman" w:cs="Times New Roman"/>
          <w:b/>
          <w:bCs/>
          <w:sz w:val="24"/>
          <w:szCs w:val="24"/>
          <w:lang w:val="uk-UA"/>
        </w:rPr>
        <w:t xml:space="preserve">. Результати соціологічного опитування </w:t>
      </w:r>
      <w:r w:rsidR="003F334E">
        <w:rPr>
          <w:rFonts w:ascii="Times New Roman" w:hAnsi="Times New Roman" w:cs="Times New Roman"/>
          <w:b/>
          <w:bCs/>
          <w:sz w:val="24"/>
          <w:szCs w:val="24"/>
          <w:lang w:val="uk-UA"/>
        </w:rPr>
        <w:t xml:space="preserve">в рамках </w:t>
      </w:r>
      <w:r>
        <w:rPr>
          <w:rFonts w:ascii="Times New Roman" w:hAnsi="Times New Roman" w:cs="Times New Roman"/>
          <w:b/>
          <w:bCs/>
          <w:sz w:val="24"/>
          <w:szCs w:val="24"/>
          <w:lang w:val="uk-UA"/>
        </w:rPr>
        <w:t>трет</w:t>
      </w:r>
      <w:r w:rsidR="003F334E">
        <w:rPr>
          <w:rFonts w:ascii="Times New Roman" w:hAnsi="Times New Roman" w:cs="Times New Roman"/>
          <w:b/>
          <w:bCs/>
          <w:sz w:val="24"/>
          <w:szCs w:val="24"/>
          <w:lang w:val="uk-UA"/>
        </w:rPr>
        <w:t>ього</w:t>
      </w:r>
      <w:r w:rsidRPr="00324761">
        <w:rPr>
          <w:rFonts w:ascii="Times New Roman" w:hAnsi="Times New Roman" w:cs="Times New Roman"/>
          <w:b/>
          <w:bCs/>
          <w:sz w:val="24"/>
          <w:szCs w:val="24"/>
          <w:lang w:val="uk-UA"/>
        </w:rPr>
        <w:t xml:space="preserve"> запитання</w:t>
      </w:r>
    </w:p>
    <w:p w14:paraId="458C6892" w14:textId="4C8C0FD0" w:rsidR="00346D68" w:rsidRDefault="00346D68" w:rsidP="00346D68">
      <w:pPr>
        <w:spacing w:after="0" w:line="240" w:lineRule="auto"/>
        <w:ind w:firstLine="709"/>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(створено автором)</w:t>
      </w:r>
    </w:p>
    <w:p w14:paraId="4BDEF8E7" w14:textId="77777777" w:rsidR="00346D68" w:rsidRPr="00311FD1" w:rsidRDefault="00346D68" w:rsidP="00346D68">
      <w:pPr>
        <w:spacing w:after="0" w:line="240" w:lineRule="auto"/>
        <w:ind w:firstLine="709"/>
        <w:jc w:val="center"/>
        <w:rPr>
          <w:rFonts w:ascii="Times New Roman" w:hAnsi="Times New Roman" w:cs="Times New Roman"/>
          <w:b/>
          <w:bCs/>
          <w:sz w:val="24"/>
          <w:szCs w:val="24"/>
          <w:lang w:val="uk-UA"/>
        </w:rPr>
      </w:pPr>
    </w:p>
    <w:p w14:paraId="3D882386" w14:textId="0B48B5F2" w:rsidR="009406D5" w:rsidRDefault="003F334E" w:rsidP="009406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A5535">
        <w:rPr>
          <w:rFonts w:ascii="Times New Roman" w:hAnsi="Times New Roman" w:cs="Times New Roman"/>
          <w:noProof/>
          <w:sz w:val="28"/>
          <w:szCs w:val="28"/>
          <w:lang w:val="uk-UA"/>
        </w:rPr>
        <w:drawing>
          <wp:inline distT="0" distB="0" distL="0" distR="0" wp14:anchorId="286DBADD" wp14:editId="513549D3">
            <wp:extent cx="5486400" cy="3200400"/>
            <wp:effectExtent l="0" t="0" r="0" b="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1846E9B" w14:textId="32D2445C" w:rsidR="00395310" w:rsidRDefault="005F2648" w:rsidP="00346D68">
      <w:pPr>
        <w:spacing w:after="0" w:line="240" w:lineRule="auto"/>
        <w:ind w:firstLine="709"/>
        <w:jc w:val="center"/>
        <w:rPr>
          <w:rFonts w:ascii="Times New Roman" w:hAnsi="Times New Roman" w:cs="Times New Roman"/>
          <w:b/>
          <w:bCs/>
          <w:sz w:val="24"/>
          <w:szCs w:val="24"/>
          <w:lang w:val="uk-UA"/>
        </w:rPr>
      </w:pPr>
      <w:r w:rsidRPr="00324761">
        <w:rPr>
          <w:rFonts w:ascii="Times New Roman" w:hAnsi="Times New Roman" w:cs="Times New Roman"/>
          <w:b/>
          <w:bCs/>
          <w:sz w:val="24"/>
          <w:szCs w:val="24"/>
          <w:lang w:val="uk-UA"/>
        </w:rPr>
        <w:t>Рис. 3.</w:t>
      </w:r>
      <w:r>
        <w:rPr>
          <w:rFonts w:ascii="Times New Roman" w:hAnsi="Times New Roman" w:cs="Times New Roman"/>
          <w:b/>
          <w:bCs/>
          <w:sz w:val="24"/>
          <w:szCs w:val="24"/>
          <w:lang w:val="uk-UA"/>
        </w:rPr>
        <w:t>7</w:t>
      </w:r>
      <w:r w:rsidRPr="00324761">
        <w:rPr>
          <w:rFonts w:ascii="Times New Roman" w:hAnsi="Times New Roman" w:cs="Times New Roman"/>
          <w:b/>
          <w:bCs/>
          <w:sz w:val="24"/>
          <w:szCs w:val="24"/>
          <w:lang w:val="uk-UA"/>
        </w:rPr>
        <w:t xml:space="preserve">. Результати соціологічного опитування </w:t>
      </w:r>
      <w:r w:rsidR="003F334E">
        <w:rPr>
          <w:rFonts w:ascii="Times New Roman" w:hAnsi="Times New Roman" w:cs="Times New Roman"/>
          <w:b/>
          <w:bCs/>
          <w:sz w:val="24"/>
          <w:szCs w:val="24"/>
          <w:lang w:val="uk-UA"/>
        </w:rPr>
        <w:t xml:space="preserve">в рамках </w:t>
      </w:r>
      <w:r>
        <w:rPr>
          <w:rFonts w:ascii="Times New Roman" w:hAnsi="Times New Roman" w:cs="Times New Roman"/>
          <w:b/>
          <w:bCs/>
          <w:sz w:val="24"/>
          <w:szCs w:val="24"/>
          <w:lang w:val="uk-UA"/>
        </w:rPr>
        <w:t>четверт</w:t>
      </w:r>
      <w:r w:rsidR="003F334E">
        <w:rPr>
          <w:rFonts w:ascii="Times New Roman" w:hAnsi="Times New Roman" w:cs="Times New Roman"/>
          <w:b/>
          <w:bCs/>
          <w:sz w:val="24"/>
          <w:szCs w:val="24"/>
          <w:lang w:val="uk-UA"/>
        </w:rPr>
        <w:t>ого</w:t>
      </w:r>
      <w:r w:rsidRPr="00324761">
        <w:rPr>
          <w:rFonts w:ascii="Times New Roman" w:hAnsi="Times New Roman" w:cs="Times New Roman"/>
          <w:b/>
          <w:bCs/>
          <w:sz w:val="24"/>
          <w:szCs w:val="24"/>
          <w:lang w:val="uk-UA"/>
        </w:rPr>
        <w:t xml:space="preserve"> запитання</w:t>
      </w:r>
    </w:p>
    <w:p w14:paraId="3ED8F009" w14:textId="1FFD56A8" w:rsidR="00346D68" w:rsidRPr="005F2648" w:rsidRDefault="00346D68" w:rsidP="00346D68">
      <w:pPr>
        <w:spacing w:after="0" w:line="240" w:lineRule="auto"/>
        <w:ind w:firstLine="709"/>
        <w:jc w:val="center"/>
        <w:rPr>
          <w:rFonts w:ascii="Times New Roman" w:hAnsi="Times New Roman" w:cs="Times New Roman"/>
          <w:b/>
          <w:bCs/>
          <w:sz w:val="24"/>
          <w:szCs w:val="24"/>
          <w:lang w:val="uk-UA"/>
        </w:rPr>
      </w:pPr>
      <w:r>
        <w:rPr>
          <w:rFonts w:ascii="Times New Roman" w:hAnsi="Times New Roman" w:cs="Times New Roman"/>
          <w:b/>
          <w:bCs/>
          <w:sz w:val="24"/>
          <w:szCs w:val="24"/>
          <w:lang w:val="uk-UA"/>
        </w:rPr>
        <w:t>(створено автором)</w:t>
      </w:r>
    </w:p>
    <w:p w14:paraId="6BDB7999" w14:textId="77777777" w:rsidR="00346D68" w:rsidRDefault="00346D68" w:rsidP="00C50729">
      <w:pPr>
        <w:spacing w:after="0" w:line="360" w:lineRule="auto"/>
        <w:ind w:firstLine="709"/>
        <w:jc w:val="both"/>
        <w:rPr>
          <w:rFonts w:ascii="Times New Roman" w:hAnsi="Times New Roman" w:cs="Times New Roman"/>
          <w:b/>
          <w:bCs/>
          <w:sz w:val="28"/>
          <w:szCs w:val="28"/>
          <w:lang w:val="uk-UA"/>
        </w:rPr>
      </w:pPr>
    </w:p>
    <w:p w14:paraId="4835CB8F" w14:textId="77777777" w:rsidR="00346D68" w:rsidRDefault="00346D68" w:rsidP="00C50729">
      <w:pPr>
        <w:spacing w:after="0" w:line="360" w:lineRule="auto"/>
        <w:ind w:firstLine="709"/>
        <w:jc w:val="both"/>
        <w:rPr>
          <w:rFonts w:ascii="Times New Roman" w:hAnsi="Times New Roman" w:cs="Times New Roman"/>
          <w:b/>
          <w:bCs/>
          <w:sz w:val="28"/>
          <w:szCs w:val="28"/>
          <w:lang w:val="uk-UA"/>
        </w:rPr>
      </w:pPr>
    </w:p>
    <w:p w14:paraId="6E4F4201" w14:textId="77777777" w:rsidR="00346D68" w:rsidRDefault="00346D68" w:rsidP="00C50729">
      <w:pPr>
        <w:spacing w:after="0" w:line="360" w:lineRule="auto"/>
        <w:ind w:firstLine="709"/>
        <w:jc w:val="both"/>
        <w:rPr>
          <w:rFonts w:ascii="Times New Roman" w:hAnsi="Times New Roman" w:cs="Times New Roman"/>
          <w:b/>
          <w:bCs/>
          <w:sz w:val="28"/>
          <w:szCs w:val="28"/>
          <w:lang w:val="uk-UA"/>
        </w:rPr>
      </w:pPr>
    </w:p>
    <w:p w14:paraId="63A7D26C" w14:textId="52CF1B18" w:rsidR="00395310" w:rsidRPr="00C50729" w:rsidRDefault="00395310" w:rsidP="00C50729">
      <w:pPr>
        <w:spacing w:after="0" w:line="360" w:lineRule="auto"/>
        <w:ind w:firstLine="709"/>
        <w:jc w:val="both"/>
        <w:rPr>
          <w:rFonts w:ascii="Times New Roman" w:hAnsi="Times New Roman" w:cs="Times New Roman"/>
          <w:b/>
          <w:bCs/>
          <w:sz w:val="28"/>
          <w:szCs w:val="28"/>
          <w:lang w:val="uk-UA"/>
        </w:rPr>
      </w:pPr>
      <w:r w:rsidRPr="00C50729">
        <w:rPr>
          <w:rFonts w:ascii="Times New Roman" w:hAnsi="Times New Roman" w:cs="Times New Roman"/>
          <w:b/>
          <w:bCs/>
          <w:sz w:val="28"/>
          <w:szCs w:val="28"/>
          <w:lang w:val="uk-UA"/>
        </w:rPr>
        <w:lastRenderedPageBreak/>
        <w:t>3.3</w:t>
      </w:r>
      <w:r w:rsidR="005F2648" w:rsidRPr="00C50729">
        <w:rPr>
          <w:rFonts w:ascii="Times New Roman" w:hAnsi="Times New Roman" w:cs="Times New Roman"/>
          <w:b/>
          <w:bCs/>
          <w:sz w:val="28"/>
          <w:szCs w:val="28"/>
          <w:lang w:val="uk-UA"/>
        </w:rPr>
        <w:t xml:space="preserve">. </w:t>
      </w:r>
      <w:r w:rsidRPr="00C50729">
        <w:rPr>
          <w:rFonts w:ascii="Times New Roman" w:hAnsi="Times New Roman" w:cs="Times New Roman"/>
          <w:b/>
          <w:bCs/>
          <w:sz w:val="28"/>
          <w:szCs w:val="28"/>
          <w:lang w:val="uk-UA"/>
        </w:rPr>
        <w:t xml:space="preserve"> Проблеми збереження зелених зон Дніпровського району</w:t>
      </w:r>
    </w:p>
    <w:p w14:paraId="7CF776EA" w14:textId="77777777" w:rsidR="00C50729" w:rsidRDefault="008952F6" w:rsidP="00C507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w:t>
      </w:r>
      <w:r w:rsidR="00C50729">
        <w:rPr>
          <w:rFonts w:ascii="Times New Roman" w:hAnsi="Times New Roman" w:cs="Times New Roman"/>
          <w:sz w:val="28"/>
          <w:szCs w:val="28"/>
          <w:lang w:val="uk-UA"/>
        </w:rPr>
        <w:t>ні</w:t>
      </w:r>
      <w:r>
        <w:rPr>
          <w:rFonts w:ascii="Times New Roman" w:hAnsi="Times New Roman" w:cs="Times New Roman"/>
          <w:sz w:val="28"/>
          <w:szCs w:val="28"/>
          <w:lang w:val="uk-UA"/>
        </w:rPr>
        <w:t xml:space="preserve"> досліджен</w:t>
      </w:r>
      <w:r w:rsidR="00C50729">
        <w:rPr>
          <w:rFonts w:ascii="Times New Roman" w:hAnsi="Times New Roman" w:cs="Times New Roman"/>
          <w:sz w:val="28"/>
          <w:szCs w:val="28"/>
          <w:lang w:val="uk-UA"/>
        </w:rPr>
        <w:t xml:space="preserve">ня </w:t>
      </w:r>
      <w:r>
        <w:rPr>
          <w:rFonts w:ascii="Times New Roman" w:hAnsi="Times New Roman" w:cs="Times New Roman"/>
          <w:sz w:val="28"/>
          <w:szCs w:val="28"/>
          <w:lang w:val="uk-UA"/>
        </w:rPr>
        <w:t>зелених зон</w:t>
      </w:r>
      <w:r w:rsidR="00C50729">
        <w:rPr>
          <w:rFonts w:ascii="Times New Roman" w:hAnsi="Times New Roman" w:cs="Times New Roman"/>
          <w:sz w:val="28"/>
          <w:szCs w:val="28"/>
          <w:lang w:val="uk-UA"/>
        </w:rPr>
        <w:t xml:space="preserve"> Дніпровського району міста Києва </w:t>
      </w:r>
      <w:r w:rsidR="00EF1C24">
        <w:rPr>
          <w:rFonts w:ascii="Times New Roman" w:hAnsi="Times New Roman" w:cs="Times New Roman"/>
          <w:sz w:val="28"/>
          <w:szCs w:val="28"/>
          <w:lang w:val="uk-UA"/>
        </w:rPr>
        <w:t>підтверджують</w:t>
      </w:r>
      <w:r w:rsidR="00C50729">
        <w:rPr>
          <w:rFonts w:ascii="Times New Roman" w:hAnsi="Times New Roman" w:cs="Times New Roman"/>
          <w:sz w:val="28"/>
          <w:szCs w:val="28"/>
          <w:lang w:val="uk-UA"/>
        </w:rPr>
        <w:t xml:space="preserve"> наявність</w:t>
      </w:r>
      <w:r w:rsidR="00EF1C24">
        <w:rPr>
          <w:rFonts w:ascii="Times New Roman" w:hAnsi="Times New Roman" w:cs="Times New Roman"/>
          <w:sz w:val="28"/>
          <w:szCs w:val="28"/>
          <w:lang w:val="uk-UA"/>
        </w:rPr>
        <w:t xml:space="preserve"> проблеми збереження зелених зон у належному стані. </w:t>
      </w:r>
      <w:r w:rsidR="00C50729">
        <w:rPr>
          <w:rFonts w:ascii="Times New Roman" w:hAnsi="Times New Roman" w:cs="Times New Roman"/>
          <w:sz w:val="28"/>
          <w:szCs w:val="28"/>
          <w:lang w:val="uk-UA"/>
        </w:rPr>
        <w:t xml:space="preserve"> </w:t>
      </w:r>
      <w:r w:rsidR="005922D9">
        <w:rPr>
          <w:rFonts w:ascii="Times New Roman" w:hAnsi="Times New Roman" w:cs="Times New Roman"/>
          <w:sz w:val="28"/>
          <w:szCs w:val="28"/>
          <w:lang w:val="uk-UA"/>
        </w:rPr>
        <w:t xml:space="preserve"> </w:t>
      </w:r>
      <w:r w:rsidR="00C50729">
        <w:rPr>
          <w:rFonts w:ascii="Times New Roman" w:hAnsi="Times New Roman" w:cs="Times New Roman"/>
          <w:sz w:val="28"/>
          <w:szCs w:val="28"/>
          <w:lang w:val="uk-UA"/>
        </w:rPr>
        <w:t>Наразі д</w:t>
      </w:r>
      <w:r w:rsidR="005922D9">
        <w:rPr>
          <w:rFonts w:ascii="Times New Roman" w:hAnsi="Times New Roman" w:cs="Times New Roman"/>
          <w:sz w:val="28"/>
          <w:szCs w:val="28"/>
          <w:lang w:val="uk-UA"/>
        </w:rPr>
        <w:t>ля столичного регіону властива відсутність</w:t>
      </w:r>
      <w:r w:rsidR="008A1C00">
        <w:rPr>
          <w:rFonts w:ascii="Times New Roman" w:hAnsi="Times New Roman" w:cs="Times New Roman"/>
          <w:sz w:val="28"/>
          <w:szCs w:val="28"/>
          <w:lang w:val="uk-UA"/>
        </w:rPr>
        <w:t xml:space="preserve"> єдиної бази даних щодо озеленених територій. </w:t>
      </w:r>
      <w:r w:rsidR="00C50729">
        <w:rPr>
          <w:rFonts w:ascii="Times New Roman" w:hAnsi="Times New Roman" w:cs="Times New Roman"/>
          <w:sz w:val="28"/>
          <w:szCs w:val="28"/>
          <w:lang w:val="uk-UA"/>
        </w:rPr>
        <w:t>Як наслідок, в</w:t>
      </w:r>
      <w:r w:rsidR="008A1C00">
        <w:rPr>
          <w:rFonts w:ascii="Times New Roman" w:hAnsi="Times New Roman" w:cs="Times New Roman"/>
          <w:sz w:val="28"/>
          <w:szCs w:val="28"/>
          <w:lang w:val="uk-UA"/>
        </w:rPr>
        <w:t>ідбува</w:t>
      </w:r>
      <w:r w:rsidR="00C50729">
        <w:rPr>
          <w:rFonts w:ascii="Times New Roman" w:hAnsi="Times New Roman" w:cs="Times New Roman"/>
          <w:sz w:val="28"/>
          <w:szCs w:val="28"/>
          <w:lang w:val="uk-UA"/>
        </w:rPr>
        <w:t>є</w:t>
      </w:r>
      <w:r w:rsidR="008A1C00">
        <w:rPr>
          <w:rFonts w:ascii="Times New Roman" w:hAnsi="Times New Roman" w:cs="Times New Roman"/>
          <w:sz w:val="28"/>
          <w:szCs w:val="28"/>
          <w:lang w:val="uk-UA"/>
        </w:rPr>
        <w:t>ться правов</w:t>
      </w:r>
      <w:r w:rsidR="00C50729">
        <w:rPr>
          <w:rFonts w:ascii="Times New Roman" w:hAnsi="Times New Roman" w:cs="Times New Roman"/>
          <w:sz w:val="28"/>
          <w:szCs w:val="28"/>
          <w:lang w:val="uk-UA"/>
        </w:rPr>
        <w:t>а</w:t>
      </w:r>
      <w:r w:rsidR="008A1C00">
        <w:rPr>
          <w:rFonts w:ascii="Times New Roman" w:hAnsi="Times New Roman" w:cs="Times New Roman"/>
          <w:sz w:val="28"/>
          <w:szCs w:val="28"/>
          <w:lang w:val="uk-UA"/>
        </w:rPr>
        <w:t xml:space="preserve"> невизначен</w:t>
      </w:r>
      <w:r w:rsidR="00C50729">
        <w:rPr>
          <w:rFonts w:ascii="Times New Roman" w:hAnsi="Times New Roman" w:cs="Times New Roman"/>
          <w:sz w:val="28"/>
          <w:szCs w:val="28"/>
          <w:lang w:val="uk-UA"/>
        </w:rPr>
        <w:t>ість</w:t>
      </w:r>
      <w:r w:rsidR="008A1C00">
        <w:rPr>
          <w:rFonts w:ascii="Times New Roman" w:hAnsi="Times New Roman" w:cs="Times New Roman"/>
          <w:sz w:val="28"/>
          <w:szCs w:val="28"/>
          <w:lang w:val="uk-UA"/>
        </w:rPr>
        <w:t xml:space="preserve"> статусу окремих</w:t>
      </w:r>
      <w:r w:rsidR="00C50729">
        <w:rPr>
          <w:rFonts w:ascii="Times New Roman" w:hAnsi="Times New Roman" w:cs="Times New Roman"/>
          <w:sz w:val="28"/>
          <w:szCs w:val="28"/>
          <w:lang w:val="uk-UA"/>
        </w:rPr>
        <w:t xml:space="preserve"> ділянок</w:t>
      </w:r>
      <w:r w:rsidR="008A1C00">
        <w:rPr>
          <w:rFonts w:ascii="Times New Roman" w:hAnsi="Times New Roman" w:cs="Times New Roman"/>
          <w:sz w:val="28"/>
          <w:szCs w:val="28"/>
          <w:lang w:val="uk-UA"/>
        </w:rPr>
        <w:t>, що створює ризики їх</w:t>
      </w:r>
      <w:r w:rsidR="00C50729">
        <w:rPr>
          <w:rFonts w:ascii="Times New Roman" w:hAnsi="Times New Roman" w:cs="Times New Roman"/>
          <w:sz w:val="28"/>
          <w:szCs w:val="28"/>
          <w:lang w:val="uk-UA"/>
        </w:rPr>
        <w:t>нього</w:t>
      </w:r>
      <w:r w:rsidR="008A1C00">
        <w:rPr>
          <w:rFonts w:ascii="Times New Roman" w:hAnsi="Times New Roman" w:cs="Times New Roman"/>
          <w:sz w:val="28"/>
          <w:szCs w:val="28"/>
          <w:lang w:val="uk-UA"/>
        </w:rPr>
        <w:t xml:space="preserve"> нецільового </w:t>
      </w:r>
      <w:r w:rsidR="00C50729">
        <w:rPr>
          <w:rFonts w:ascii="Times New Roman" w:hAnsi="Times New Roman" w:cs="Times New Roman"/>
          <w:sz w:val="28"/>
          <w:szCs w:val="28"/>
          <w:lang w:val="uk-UA"/>
        </w:rPr>
        <w:t>користування</w:t>
      </w:r>
      <w:r w:rsidR="001B378B" w:rsidRPr="00961D83">
        <w:rPr>
          <w:rFonts w:ascii="Times New Roman" w:hAnsi="Times New Roman" w:cs="Times New Roman"/>
          <w:sz w:val="28"/>
          <w:szCs w:val="28"/>
          <w:lang w:val="uk-UA"/>
        </w:rPr>
        <w:t xml:space="preserve"> [16, </w:t>
      </w:r>
      <w:r w:rsidR="001B378B">
        <w:rPr>
          <w:rFonts w:ascii="Times New Roman" w:hAnsi="Times New Roman" w:cs="Times New Roman"/>
          <w:sz w:val="28"/>
          <w:szCs w:val="28"/>
          <w:lang w:val="uk-UA"/>
        </w:rPr>
        <w:t>с. 7</w:t>
      </w:r>
      <w:r w:rsidR="001B378B" w:rsidRPr="00961D83">
        <w:rPr>
          <w:rFonts w:ascii="Times New Roman" w:hAnsi="Times New Roman" w:cs="Times New Roman"/>
          <w:sz w:val="28"/>
          <w:szCs w:val="28"/>
          <w:lang w:val="uk-UA"/>
        </w:rPr>
        <w:t>]</w:t>
      </w:r>
      <w:r w:rsidR="008A1C00">
        <w:rPr>
          <w:rFonts w:ascii="Times New Roman" w:hAnsi="Times New Roman" w:cs="Times New Roman"/>
          <w:sz w:val="28"/>
          <w:szCs w:val="28"/>
          <w:lang w:val="uk-UA"/>
        </w:rPr>
        <w:t>.</w:t>
      </w:r>
    </w:p>
    <w:p w14:paraId="001B47F9" w14:textId="1D7AA556" w:rsidR="00395310" w:rsidRDefault="0096185F" w:rsidP="00C507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межах</w:t>
      </w:r>
      <w:r w:rsidR="008A1C00">
        <w:rPr>
          <w:rFonts w:ascii="Times New Roman" w:hAnsi="Times New Roman" w:cs="Times New Roman"/>
          <w:sz w:val="28"/>
          <w:szCs w:val="28"/>
          <w:lang w:val="uk-UA"/>
        </w:rPr>
        <w:t xml:space="preserve"> Дніпровського району </w:t>
      </w:r>
      <w:r w:rsidR="005853B6">
        <w:rPr>
          <w:rFonts w:ascii="Times New Roman" w:hAnsi="Times New Roman" w:cs="Times New Roman"/>
          <w:sz w:val="28"/>
          <w:szCs w:val="28"/>
          <w:lang w:val="uk-UA"/>
        </w:rPr>
        <w:t>велик</w:t>
      </w:r>
      <w:r>
        <w:rPr>
          <w:rFonts w:ascii="Times New Roman" w:hAnsi="Times New Roman" w:cs="Times New Roman"/>
          <w:sz w:val="28"/>
          <w:szCs w:val="28"/>
          <w:lang w:val="uk-UA"/>
        </w:rPr>
        <w:t>і</w:t>
      </w:r>
      <w:r w:rsidR="005853B6">
        <w:rPr>
          <w:rFonts w:ascii="Times New Roman" w:hAnsi="Times New Roman" w:cs="Times New Roman"/>
          <w:sz w:val="28"/>
          <w:szCs w:val="28"/>
          <w:lang w:val="uk-UA"/>
        </w:rPr>
        <w:t xml:space="preserve"> природн</w:t>
      </w:r>
      <w:r>
        <w:rPr>
          <w:rFonts w:ascii="Times New Roman" w:hAnsi="Times New Roman" w:cs="Times New Roman"/>
          <w:sz w:val="28"/>
          <w:szCs w:val="28"/>
          <w:lang w:val="uk-UA"/>
        </w:rPr>
        <w:t>і</w:t>
      </w:r>
      <w:r w:rsidR="005853B6">
        <w:rPr>
          <w:rFonts w:ascii="Times New Roman" w:hAnsi="Times New Roman" w:cs="Times New Roman"/>
          <w:sz w:val="28"/>
          <w:szCs w:val="28"/>
          <w:lang w:val="uk-UA"/>
        </w:rPr>
        <w:t xml:space="preserve"> масив</w:t>
      </w:r>
      <w:r>
        <w:rPr>
          <w:rFonts w:ascii="Times New Roman" w:hAnsi="Times New Roman" w:cs="Times New Roman"/>
          <w:sz w:val="28"/>
          <w:szCs w:val="28"/>
          <w:lang w:val="uk-UA"/>
        </w:rPr>
        <w:t>и</w:t>
      </w:r>
      <w:r w:rsidR="005853B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853B6">
        <w:rPr>
          <w:rFonts w:ascii="Times New Roman" w:hAnsi="Times New Roman" w:cs="Times New Roman"/>
          <w:sz w:val="28"/>
          <w:szCs w:val="28"/>
          <w:lang w:val="uk-UA"/>
        </w:rPr>
        <w:t>Гідропарк</w:t>
      </w:r>
      <w:r>
        <w:rPr>
          <w:rFonts w:ascii="Times New Roman" w:hAnsi="Times New Roman" w:cs="Times New Roman"/>
          <w:sz w:val="28"/>
          <w:szCs w:val="28"/>
          <w:lang w:val="uk-UA"/>
        </w:rPr>
        <w:t>,</w:t>
      </w:r>
      <w:r w:rsidR="005853B6">
        <w:rPr>
          <w:rFonts w:ascii="Times New Roman" w:hAnsi="Times New Roman" w:cs="Times New Roman"/>
          <w:sz w:val="28"/>
          <w:szCs w:val="28"/>
          <w:lang w:val="uk-UA"/>
        </w:rPr>
        <w:t xml:space="preserve"> парк «Перемога»</w:t>
      </w:r>
      <w:r>
        <w:rPr>
          <w:rFonts w:ascii="Times New Roman" w:hAnsi="Times New Roman" w:cs="Times New Roman"/>
          <w:sz w:val="28"/>
          <w:szCs w:val="28"/>
          <w:lang w:val="uk-UA"/>
        </w:rPr>
        <w:t>)</w:t>
      </w:r>
      <w:r w:rsidR="005853B6">
        <w:rPr>
          <w:rFonts w:ascii="Times New Roman" w:hAnsi="Times New Roman" w:cs="Times New Roman"/>
          <w:sz w:val="28"/>
          <w:szCs w:val="28"/>
          <w:lang w:val="uk-UA"/>
        </w:rPr>
        <w:t xml:space="preserve"> неврахова</w:t>
      </w:r>
      <w:r>
        <w:rPr>
          <w:rFonts w:ascii="Times New Roman" w:hAnsi="Times New Roman" w:cs="Times New Roman"/>
          <w:sz w:val="28"/>
          <w:szCs w:val="28"/>
          <w:lang w:val="uk-UA"/>
        </w:rPr>
        <w:t>ні</w:t>
      </w:r>
      <w:r w:rsidR="005853B6">
        <w:rPr>
          <w:rFonts w:ascii="Times New Roman" w:hAnsi="Times New Roman" w:cs="Times New Roman"/>
          <w:sz w:val="28"/>
          <w:szCs w:val="28"/>
          <w:lang w:val="uk-UA"/>
        </w:rPr>
        <w:t xml:space="preserve"> до загальної бази даних. </w:t>
      </w:r>
      <w:r>
        <w:rPr>
          <w:rFonts w:ascii="Times New Roman" w:hAnsi="Times New Roman" w:cs="Times New Roman"/>
          <w:sz w:val="28"/>
          <w:szCs w:val="28"/>
          <w:lang w:val="uk-UA"/>
        </w:rPr>
        <w:t>У випадку проведення</w:t>
      </w:r>
      <w:r w:rsidR="009111A9">
        <w:rPr>
          <w:rFonts w:ascii="Times New Roman" w:hAnsi="Times New Roman" w:cs="Times New Roman"/>
          <w:sz w:val="28"/>
          <w:szCs w:val="28"/>
          <w:lang w:val="uk-UA"/>
        </w:rPr>
        <w:t xml:space="preserve"> моніторингу стану зелених зон, стратегічного планування та розподілу відповідальності між різними органами влади створюються</w:t>
      </w:r>
      <w:r>
        <w:rPr>
          <w:rFonts w:ascii="Times New Roman" w:hAnsi="Times New Roman" w:cs="Times New Roman"/>
          <w:sz w:val="28"/>
          <w:szCs w:val="28"/>
          <w:lang w:val="uk-UA"/>
        </w:rPr>
        <w:t xml:space="preserve"> умови</w:t>
      </w:r>
      <w:r w:rsidR="009111A9">
        <w:rPr>
          <w:rFonts w:ascii="Times New Roman" w:hAnsi="Times New Roman" w:cs="Times New Roman"/>
          <w:sz w:val="28"/>
          <w:szCs w:val="28"/>
          <w:lang w:val="uk-UA"/>
        </w:rPr>
        <w:t xml:space="preserve"> ефективного збереження зеленої інфраструктури.</w:t>
      </w:r>
      <w:r>
        <w:rPr>
          <w:rFonts w:ascii="Times New Roman" w:hAnsi="Times New Roman" w:cs="Times New Roman"/>
          <w:sz w:val="28"/>
          <w:szCs w:val="28"/>
          <w:lang w:val="uk-UA"/>
        </w:rPr>
        <w:t xml:space="preserve"> </w:t>
      </w:r>
      <w:r w:rsidR="009111A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30BC7C21" w14:textId="3D9ECA49" w:rsidR="00A46C73" w:rsidRDefault="0096185F" w:rsidP="002043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853B6" w:rsidRPr="005853B6">
        <w:rPr>
          <w:rFonts w:ascii="Times New Roman" w:hAnsi="Times New Roman" w:cs="Times New Roman"/>
          <w:sz w:val="28"/>
          <w:szCs w:val="28"/>
          <w:lang w:val="uk-UA"/>
        </w:rPr>
        <w:t>зеленення населеного пункту</w:t>
      </w:r>
      <w:r>
        <w:rPr>
          <w:rFonts w:ascii="Times New Roman" w:hAnsi="Times New Roman" w:cs="Times New Roman"/>
          <w:sz w:val="28"/>
          <w:szCs w:val="28"/>
          <w:lang w:val="uk-UA"/>
        </w:rPr>
        <w:t xml:space="preserve"> повинно проводитися з урахуванням його географічного розташування</w:t>
      </w:r>
      <w:r w:rsidR="005853B6" w:rsidRPr="005853B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853B6" w:rsidRPr="005853B6">
        <w:rPr>
          <w:rFonts w:ascii="Times New Roman" w:hAnsi="Times New Roman" w:cs="Times New Roman"/>
          <w:sz w:val="28"/>
          <w:szCs w:val="28"/>
          <w:lang w:val="uk-UA"/>
        </w:rPr>
        <w:t>біля великих водойм, лісових масивів, на</w:t>
      </w:r>
      <w:r>
        <w:rPr>
          <w:rFonts w:ascii="Times New Roman" w:hAnsi="Times New Roman" w:cs="Times New Roman"/>
          <w:sz w:val="28"/>
          <w:szCs w:val="28"/>
          <w:lang w:val="uk-UA"/>
        </w:rPr>
        <w:t xml:space="preserve"> оголеній місцевості тощо), народогосподарського профілю</w:t>
      </w:r>
      <w:r w:rsidR="005853B6" w:rsidRPr="005853B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111A9">
        <w:rPr>
          <w:rFonts w:ascii="Times New Roman" w:hAnsi="Times New Roman" w:cs="Times New Roman"/>
          <w:sz w:val="28"/>
          <w:szCs w:val="28"/>
          <w:lang w:val="uk-UA"/>
        </w:rPr>
        <w:t>Достатня</w:t>
      </w:r>
      <w:r w:rsidR="005853B6" w:rsidRPr="005853B6">
        <w:rPr>
          <w:rFonts w:ascii="Times New Roman" w:hAnsi="Times New Roman" w:cs="Times New Roman"/>
          <w:sz w:val="28"/>
          <w:szCs w:val="28"/>
          <w:lang w:val="uk-UA"/>
        </w:rPr>
        <w:t xml:space="preserve"> кількість зелених насаджень, співвідношення </w:t>
      </w:r>
      <w:r>
        <w:rPr>
          <w:rFonts w:ascii="Times New Roman" w:hAnsi="Times New Roman" w:cs="Times New Roman"/>
          <w:sz w:val="28"/>
          <w:szCs w:val="28"/>
          <w:lang w:val="uk-UA"/>
        </w:rPr>
        <w:t>таких</w:t>
      </w:r>
      <w:r w:rsidR="005853B6" w:rsidRPr="005853B6">
        <w:rPr>
          <w:rFonts w:ascii="Times New Roman" w:hAnsi="Times New Roman" w:cs="Times New Roman"/>
          <w:sz w:val="28"/>
          <w:szCs w:val="28"/>
          <w:lang w:val="uk-UA"/>
        </w:rPr>
        <w:t xml:space="preserve"> насаджень у загальному балансі територі</w:t>
      </w:r>
      <w:r>
        <w:rPr>
          <w:rFonts w:ascii="Times New Roman" w:hAnsi="Times New Roman" w:cs="Times New Roman"/>
          <w:sz w:val="28"/>
          <w:szCs w:val="28"/>
          <w:lang w:val="uk-UA"/>
        </w:rPr>
        <w:t>ї</w:t>
      </w:r>
      <w:r w:rsidR="005853B6" w:rsidRPr="005853B6">
        <w:rPr>
          <w:rFonts w:ascii="Times New Roman" w:hAnsi="Times New Roman" w:cs="Times New Roman"/>
          <w:sz w:val="28"/>
          <w:szCs w:val="28"/>
          <w:lang w:val="uk-UA"/>
        </w:rPr>
        <w:t xml:space="preserve"> визначаються нормами і прийомами про</w:t>
      </w:r>
      <w:r>
        <w:rPr>
          <w:rFonts w:ascii="Times New Roman" w:hAnsi="Times New Roman" w:cs="Times New Roman"/>
          <w:sz w:val="28"/>
          <w:szCs w:val="28"/>
          <w:lang w:val="uk-UA"/>
        </w:rPr>
        <w:t>є</w:t>
      </w:r>
      <w:r w:rsidR="005853B6" w:rsidRPr="005853B6">
        <w:rPr>
          <w:rFonts w:ascii="Times New Roman" w:hAnsi="Times New Roman" w:cs="Times New Roman"/>
          <w:sz w:val="28"/>
          <w:szCs w:val="28"/>
          <w:lang w:val="uk-UA"/>
        </w:rPr>
        <w:t>ктування</w:t>
      </w:r>
      <w:r w:rsidR="00772C15" w:rsidRPr="00961D83">
        <w:rPr>
          <w:rFonts w:ascii="Times New Roman" w:hAnsi="Times New Roman" w:cs="Times New Roman"/>
          <w:sz w:val="28"/>
          <w:szCs w:val="28"/>
          <w:lang w:val="uk-UA"/>
        </w:rPr>
        <w:t xml:space="preserve"> [10]</w:t>
      </w:r>
      <w:r w:rsidR="005853B6" w:rsidRPr="005853B6">
        <w:rPr>
          <w:rFonts w:ascii="Times New Roman" w:hAnsi="Times New Roman" w:cs="Times New Roman"/>
          <w:sz w:val="28"/>
          <w:szCs w:val="28"/>
          <w:lang w:val="uk-UA"/>
        </w:rPr>
        <w:t>. Норми про</w:t>
      </w:r>
      <w:r>
        <w:rPr>
          <w:rFonts w:ascii="Times New Roman" w:hAnsi="Times New Roman" w:cs="Times New Roman"/>
          <w:sz w:val="28"/>
          <w:szCs w:val="28"/>
          <w:lang w:val="uk-UA"/>
        </w:rPr>
        <w:t>є</w:t>
      </w:r>
      <w:r w:rsidR="005853B6" w:rsidRPr="005853B6">
        <w:rPr>
          <w:rFonts w:ascii="Times New Roman" w:hAnsi="Times New Roman" w:cs="Times New Roman"/>
          <w:sz w:val="28"/>
          <w:szCs w:val="28"/>
          <w:lang w:val="uk-UA"/>
        </w:rPr>
        <w:t>ктування виражаються в абсолютних і відносних одиницях.</w:t>
      </w:r>
      <w:r w:rsidR="009111A9">
        <w:rPr>
          <w:rFonts w:ascii="Times New Roman" w:hAnsi="Times New Roman" w:cs="Times New Roman"/>
          <w:sz w:val="28"/>
          <w:szCs w:val="28"/>
          <w:lang w:val="uk-UA"/>
        </w:rPr>
        <w:t xml:space="preserve"> При </w:t>
      </w:r>
      <w:r w:rsidR="00DB6A87">
        <w:rPr>
          <w:rFonts w:ascii="Times New Roman" w:hAnsi="Times New Roman" w:cs="Times New Roman"/>
          <w:sz w:val="28"/>
          <w:szCs w:val="28"/>
          <w:lang w:val="uk-UA"/>
        </w:rPr>
        <w:t xml:space="preserve">їхньому </w:t>
      </w:r>
      <w:r w:rsidR="009111A9">
        <w:rPr>
          <w:rFonts w:ascii="Times New Roman" w:hAnsi="Times New Roman" w:cs="Times New Roman"/>
          <w:sz w:val="28"/>
          <w:szCs w:val="28"/>
          <w:lang w:val="uk-UA"/>
        </w:rPr>
        <w:t xml:space="preserve">порушенні виникає </w:t>
      </w:r>
      <w:r w:rsidR="00E81D05">
        <w:rPr>
          <w:rFonts w:ascii="Times New Roman" w:hAnsi="Times New Roman" w:cs="Times New Roman"/>
          <w:sz w:val="28"/>
          <w:szCs w:val="28"/>
          <w:lang w:val="uk-UA"/>
        </w:rPr>
        <w:t>деформація нормативно-правового забезпечення екологічної безпеки міських природних зон.</w:t>
      </w:r>
      <w:r w:rsidR="00DB6A87">
        <w:rPr>
          <w:rFonts w:ascii="Times New Roman" w:hAnsi="Times New Roman" w:cs="Times New Roman"/>
          <w:sz w:val="28"/>
          <w:szCs w:val="28"/>
          <w:lang w:val="uk-UA"/>
        </w:rPr>
        <w:t xml:space="preserve"> Головною проблемою збереження зелених зон</w:t>
      </w:r>
      <w:r w:rsidR="0008031D">
        <w:rPr>
          <w:rFonts w:ascii="Times New Roman" w:hAnsi="Times New Roman" w:cs="Times New Roman"/>
          <w:sz w:val="28"/>
          <w:szCs w:val="28"/>
          <w:lang w:val="uk-UA"/>
        </w:rPr>
        <w:t xml:space="preserve"> в містах України</w:t>
      </w:r>
      <w:r w:rsidR="00DB6A87">
        <w:rPr>
          <w:rFonts w:ascii="Times New Roman" w:hAnsi="Times New Roman" w:cs="Times New Roman"/>
          <w:sz w:val="28"/>
          <w:szCs w:val="28"/>
          <w:lang w:val="uk-UA"/>
        </w:rPr>
        <w:t xml:space="preserve"> є їхня фрагментована структура. </w:t>
      </w:r>
      <w:r w:rsidR="00D72E5E">
        <w:rPr>
          <w:rFonts w:ascii="Times New Roman" w:hAnsi="Times New Roman" w:cs="Times New Roman"/>
          <w:sz w:val="28"/>
          <w:szCs w:val="28"/>
          <w:lang w:val="uk-UA"/>
        </w:rPr>
        <w:t xml:space="preserve">Дії зі сторони органів влади </w:t>
      </w:r>
      <w:r w:rsidR="00DB6A87">
        <w:rPr>
          <w:rFonts w:ascii="Times New Roman" w:hAnsi="Times New Roman" w:cs="Times New Roman"/>
          <w:sz w:val="28"/>
          <w:szCs w:val="28"/>
          <w:lang w:val="uk-UA"/>
        </w:rPr>
        <w:t xml:space="preserve">повною мірою </w:t>
      </w:r>
      <w:r w:rsidR="00D72E5E">
        <w:rPr>
          <w:rFonts w:ascii="Times New Roman" w:hAnsi="Times New Roman" w:cs="Times New Roman"/>
          <w:sz w:val="28"/>
          <w:szCs w:val="28"/>
          <w:lang w:val="uk-UA"/>
        </w:rPr>
        <w:t>не забезпечують створення екологічних коридорів та не приділя</w:t>
      </w:r>
      <w:r w:rsidR="00DB6A87">
        <w:rPr>
          <w:rFonts w:ascii="Times New Roman" w:hAnsi="Times New Roman" w:cs="Times New Roman"/>
          <w:sz w:val="28"/>
          <w:szCs w:val="28"/>
          <w:lang w:val="uk-UA"/>
        </w:rPr>
        <w:t>ють</w:t>
      </w:r>
      <w:r w:rsidR="00D72E5E">
        <w:rPr>
          <w:rFonts w:ascii="Times New Roman" w:hAnsi="Times New Roman" w:cs="Times New Roman"/>
          <w:sz w:val="28"/>
          <w:szCs w:val="28"/>
          <w:lang w:val="uk-UA"/>
        </w:rPr>
        <w:t xml:space="preserve"> </w:t>
      </w:r>
      <w:r w:rsidR="0008031D">
        <w:rPr>
          <w:rFonts w:ascii="Times New Roman" w:hAnsi="Times New Roman" w:cs="Times New Roman"/>
          <w:sz w:val="28"/>
          <w:szCs w:val="28"/>
          <w:lang w:val="uk-UA"/>
        </w:rPr>
        <w:t xml:space="preserve">належної </w:t>
      </w:r>
      <w:r w:rsidR="00D72E5E">
        <w:rPr>
          <w:rFonts w:ascii="Times New Roman" w:hAnsi="Times New Roman" w:cs="Times New Roman"/>
          <w:sz w:val="28"/>
          <w:szCs w:val="28"/>
          <w:lang w:val="uk-UA"/>
        </w:rPr>
        <w:t>уваги захисту зелених зон</w:t>
      </w:r>
      <w:r w:rsidR="00DB6A87">
        <w:rPr>
          <w:rFonts w:ascii="Times New Roman" w:hAnsi="Times New Roman" w:cs="Times New Roman"/>
          <w:sz w:val="28"/>
          <w:szCs w:val="28"/>
          <w:lang w:val="uk-UA"/>
        </w:rPr>
        <w:t xml:space="preserve"> в</w:t>
      </w:r>
      <w:r w:rsidR="00D72E5E">
        <w:rPr>
          <w:rFonts w:ascii="Times New Roman" w:hAnsi="Times New Roman" w:cs="Times New Roman"/>
          <w:sz w:val="28"/>
          <w:szCs w:val="28"/>
          <w:lang w:val="uk-UA"/>
        </w:rPr>
        <w:t xml:space="preserve"> мікрорайон</w:t>
      </w:r>
      <w:r w:rsidR="00DB6A87">
        <w:rPr>
          <w:rFonts w:ascii="Times New Roman" w:hAnsi="Times New Roman" w:cs="Times New Roman"/>
          <w:sz w:val="28"/>
          <w:szCs w:val="28"/>
          <w:lang w:val="uk-UA"/>
        </w:rPr>
        <w:t>ах</w:t>
      </w:r>
      <w:r w:rsidR="0008031D">
        <w:rPr>
          <w:rFonts w:ascii="Times New Roman" w:hAnsi="Times New Roman" w:cs="Times New Roman"/>
          <w:sz w:val="28"/>
          <w:szCs w:val="28"/>
          <w:lang w:val="uk-UA"/>
        </w:rPr>
        <w:t xml:space="preserve"> </w:t>
      </w:r>
      <w:r w:rsidR="00D72E5E">
        <w:rPr>
          <w:rFonts w:ascii="Times New Roman" w:hAnsi="Times New Roman" w:cs="Times New Roman"/>
          <w:sz w:val="28"/>
          <w:szCs w:val="28"/>
          <w:lang w:val="uk-UA"/>
        </w:rPr>
        <w:t>з високим рівнем антропізації.</w:t>
      </w:r>
      <w:r w:rsidR="00DB6A87">
        <w:rPr>
          <w:rFonts w:ascii="Times New Roman" w:hAnsi="Times New Roman" w:cs="Times New Roman"/>
          <w:sz w:val="28"/>
          <w:szCs w:val="28"/>
          <w:lang w:val="uk-UA"/>
        </w:rPr>
        <w:t xml:space="preserve"> Зокрема в </w:t>
      </w:r>
      <w:r w:rsidR="0048674E">
        <w:rPr>
          <w:rFonts w:ascii="Times New Roman" w:hAnsi="Times New Roman" w:cs="Times New Roman"/>
          <w:sz w:val="28"/>
          <w:szCs w:val="28"/>
          <w:lang w:val="uk-UA"/>
        </w:rPr>
        <w:t>Генплані</w:t>
      </w:r>
      <w:r w:rsidR="0008031D">
        <w:rPr>
          <w:rFonts w:ascii="Times New Roman" w:hAnsi="Times New Roman" w:cs="Times New Roman"/>
          <w:sz w:val="28"/>
          <w:szCs w:val="28"/>
          <w:lang w:val="uk-UA"/>
        </w:rPr>
        <w:t xml:space="preserve"> м. Києва до 2040 р.</w:t>
      </w:r>
      <w:r w:rsidR="0048674E">
        <w:rPr>
          <w:rFonts w:ascii="Times New Roman" w:hAnsi="Times New Roman" w:cs="Times New Roman"/>
          <w:sz w:val="28"/>
          <w:szCs w:val="28"/>
          <w:lang w:val="uk-UA"/>
        </w:rPr>
        <w:t xml:space="preserve"> не враховані </w:t>
      </w:r>
      <w:r w:rsidR="00202E6A">
        <w:rPr>
          <w:rFonts w:ascii="Times New Roman" w:hAnsi="Times New Roman" w:cs="Times New Roman"/>
          <w:sz w:val="28"/>
          <w:szCs w:val="28"/>
          <w:lang w:val="uk-UA"/>
        </w:rPr>
        <w:t>практичні досягнення багатьох передових міст світ</w:t>
      </w:r>
      <w:r w:rsidR="0020438E">
        <w:rPr>
          <w:rFonts w:ascii="Times New Roman" w:hAnsi="Times New Roman" w:cs="Times New Roman"/>
          <w:sz w:val="28"/>
          <w:szCs w:val="28"/>
          <w:lang w:val="uk-UA"/>
        </w:rPr>
        <w:t>у</w:t>
      </w:r>
      <w:r w:rsidR="00202E6A">
        <w:rPr>
          <w:rFonts w:ascii="Times New Roman" w:hAnsi="Times New Roman" w:cs="Times New Roman"/>
          <w:sz w:val="28"/>
          <w:szCs w:val="28"/>
          <w:lang w:val="uk-UA"/>
        </w:rPr>
        <w:t xml:space="preserve">. </w:t>
      </w:r>
      <w:r w:rsidR="00202E6A" w:rsidRPr="00202E6A">
        <w:rPr>
          <w:rFonts w:ascii="Times New Roman" w:hAnsi="Times New Roman" w:cs="Times New Roman"/>
          <w:sz w:val="28"/>
          <w:szCs w:val="28"/>
          <w:lang w:val="uk-UA"/>
        </w:rPr>
        <w:t>У</w:t>
      </w:r>
      <w:r w:rsidR="0008031D">
        <w:rPr>
          <w:rFonts w:ascii="Times New Roman" w:hAnsi="Times New Roman" w:cs="Times New Roman"/>
          <w:sz w:val="28"/>
          <w:szCs w:val="28"/>
          <w:lang w:val="uk-UA"/>
        </w:rPr>
        <w:t xml:space="preserve"> ньому закладені </w:t>
      </w:r>
      <w:r w:rsidR="0008031D" w:rsidRPr="00202E6A">
        <w:rPr>
          <w:rFonts w:ascii="Times New Roman" w:hAnsi="Times New Roman" w:cs="Times New Roman"/>
          <w:sz w:val="28"/>
          <w:szCs w:val="28"/>
          <w:lang w:val="uk-UA"/>
        </w:rPr>
        <w:t>подальший розвиток дорожньої інфраструктури, побудов</w:t>
      </w:r>
      <w:r w:rsidR="0008031D">
        <w:rPr>
          <w:rFonts w:ascii="Times New Roman" w:hAnsi="Times New Roman" w:cs="Times New Roman"/>
          <w:sz w:val="28"/>
          <w:szCs w:val="28"/>
          <w:lang w:val="uk-UA"/>
        </w:rPr>
        <w:t>а</w:t>
      </w:r>
      <w:r w:rsidR="0008031D" w:rsidRPr="00202E6A">
        <w:rPr>
          <w:rFonts w:ascii="Times New Roman" w:hAnsi="Times New Roman" w:cs="Times New Roman"/>
          <w:sz w:val="28"/>
          <w:szCs w:val="28"/>
          <w:lang w:val="uk-UA"/>
        </w:rPr>
        <w:t xml:space="preserve"> мостів, інженерних комплексів</w:t>
      </w:r>
      <w:r w:rsidR="0008031D">
        <w:rPr>
          <w:rFonts w:ascii="Times New Roman" w:hAnsi="Times New Roman" w:cs="Times New Roman"/>
          <w:sz w:val="28"/>
          <w:szCs w:val="28"/>
          <w:lang w:val="uk-UA"/>
        </w:rPr>
        <w:t>,</w:t>
      </w:r>
      <w:r w:rsidR="0008031D" w:rsidRPr="00202E6A">
        <w:rPr>
          <w:rFonts w:ascii="Times New Roman" w:hAnsi="Times New Roman" w:cs="Times New Roman"/>
          <w:sz w:val="28"/>
          <w:szCs w:val="28"/>
          <w:lang w:val="uk-UA"/>
        </w:rPr>
        <w:t xml:space="preserve"> транспортних розв’язок, забудов</w:t>
      </w:r>
      <w:r w:rsidR="0008031D">
        <w:rPr>
          <w:rFonts w:ascii="Times New Roman" w:hAnsi="Times New Roman" w:cs="Times New Roman"/>
          <w:sz w:val="28"/>
          <w:szCs w:val="28"/>
          <w:lang w:val="uk-UA"/>
        </w:rPr>
        <w:t>а</w:t>
      </w:r>
      <w:r w:rsidR="0008031D" w:rsidRPr="00202E6A">
        <w:rPr>
          <w:rFonts w:ascii="Times New Roman" w:hAnsi="Times New Roman" w:cs="Times New Roman"/>
          <w:sz w:val="28"/>
          <w:szCs w:val="28"/>
          <w:lang w:val="uk-UA"/>
        </w:rPr>
        <w:t xml:space="preserve"> нових житлових і офісних районів</w:t>
      </w:r>
      <w:r w:rsidR="0008031D">
        <w:rPr>
          <w:rFonts w:ascii="Times New Roman" w:hAnsi="Times New Roman" w:cs="Times New Roman"/>
          <w:sz w:val="28"/>
          <w:szCs w:val="28"/>
          <w:lang w:val="uk-UA"/>
        </w:rPr>
        <w:t>, однак відсутні положення</w:t>
      </w:r>
      <w:r w:rsidR="00202E6A" w:rsidRPr="00202E6A">
        <w:rPr>
          <w:rFonts w:ascii="Times New Roman" w:hAnsi="Times New Roman" w:cs="Times New Roman"/>
          <w:sz w:val="28"/>
          <w:szCs w:val="28"/>
          <w:lang w:val="uk-UA"/>
        </w:rPr>
        <w:t>, присвяче</w:t>
      </w:r>
      <w:r w:rsidR="0008031D">
        <w:rPr>
          <w:rFonts w:ascii="Times New Roman" w:hAnsi="Times New Roman" w:cs="Times New Roman"/>
          <w:sz w:val="28"/>
          <w:szCs w:val="28"/>
          <w:lang w:val="uk-UA"/>
        </w:rPr>
        <w:t>ні</w:t>
      </w:r>
      <w:r w:rsidR="00202E6A" w:rsidRPr="00202E6A">
        <w:rPr>
          <w:rFonts w:ascii="Times New Roman" w:hAnsi="Times New Roman" w:cs="Times New Roman"/>
          <w:sz w:val="28"/>
          <w:szCs w:val="28"/>
          <w:lang w:val="uk-UA"/>
        </w:rPr>
        <w:t xml:space="preserve"> </w:t>
      </w:r>
      <w:r w:rsidR="0008031D">
        <w:rPr>
          <w:rFonts w:ascii="Times New Roman" w:hAnsi="Times New Roman" w:cs="Times New Roman"/>
          <w:sz w:val="28"/>
          <w:szCs w:val="28"/>
          <w:lang w:val="uk-UA"/>
        </w:rPr>
        <w:t>оперативній</w:t>
      </w:r>
      <w:r w:rsidR="00202E6A" w:rsidRPr="00202E6A">
        <w:rPr>
          <w:rFonts w:ascii="Times New Roman" w:hAnsi="Times New Roman" w:cs="Times New Roman"/>
          <w:sz w:val="28"/>
          <w:szCs w:val="28"/>
          <w:lang w:val="uk-UA"/>
        </w:rPr>
        <w:t xml:space="preserve"> відновлюваності міста в період кризових ситуацій, глобальн</w:t>
      </w:r>
      <w:r w:rsidR="0008031D">
        <w:rPr>
          <w:rFonts w:ascii="Times New Roman" w:hAnsi="Times New Roman" w:cs="Times New Roman"/>
          <w:sz w:val="28"/>
          <w:szCs w:val="28"/>
          <w:lang w:val="uk-UA"/>
        </w:rPr>
        <w:t>их</w:t>
      </w:r>
      <w:r w:rsidR="00202E6A" w:rsidRPr="00202E6A">
        <w:rPr>
          <w:rFonts w:ascii="Times New Roman" w:hAnsi="Times New Roman" w:cs="Times New Roman"/>
          <w:sz w:val="28"/>
          <w:szCs w:val="28"/>
          <w:lang w:val="uk-UA"/>
        </w:rPr>
        <w:t xml:space="preserve"> </w:t>
      </w:r>
      <w:r w:rsidR="0008031D">
        <w:rPr>
          <w:rFonts w:ascii="Times New Roman" w:hAnsi="Times New Roman" w:cs="Times New Roman"/>
          <w:sz w:val="28"/>
          <w:szCs w:val="28"/>
          <w:lang w:val="uk-UA"/>
        </w:rPr>
        <w:t xml:space="preserve">кліматичних </w:t>
      </w:r>
      <w:r w:rsidR="00202E6A" w:rsidRPr="00202E6A">
        <w:rPr>
          <w:rFonts w:ascii="Times New Roman" w:hAnsi="Times New Roman" w:cs="Times New Roman"/>
          <w:sz w:val="28"/>
          <w:szCs w:val="28"/>
          <w:lang w:val="uk-UA"/>
        </w:rPr>
        <w:t>змін.</w:t>
      </w:r>
      <w:r w:rsidR="0020438E">
        <w:rPr>
          <w:rFonts w:ascii="Times New Roman" w:hAnsi="Times New Roman" w:cs="Times New Roman"/>
          <w:sz w:val="28"/>
          <w:szCs w:val="28"/>
          <w:lang w:val="uk-UA"/>
        </w:rPr>
        <w:t xml:space="preserve"> </w:t>
      </w:r>
    </w:p>
    <w:p w14:paraId="17E24598" w14:textId="3D774C7F" w:rsidR="0020438E" w:rsidRDefault="006D07A4" w:rsidP="0050193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основних нормативно-правових актів у сфері </w:t>
      </w:r>
      <w:r w:rsidR="00956AE6">
        <w:rPr>
          <w:rFonts w:ascii="Times New Roman" w:hAnsi="Times New Roman" w:cs="Times New Roman"/>
          <w:sz w:val="28"/>
          <w:szCs w:val="28"/>
          <w:lang w:val="uk-UA"/>
        </w:rPr>
        <w:t>містоплануванн</w:t>
      </w:r>
      <w:r w:rsidR="0020438E">
        <w:rPr>
          <w:rFonts w:ascii="Times New Roman" w:hAnsi="Times New Roman" w:cs="Times New Roman"/>
          <w:sz w:val="28"/>
          <w:szCs w:val="28"/>
          <w:lang w:val="uk-UA"/>
        </w:rPr>
        <w:t>я</w:t>
      </w:r>
      <w:r w:rsidR="00956AE6">
        <w:rPr>
          <w:rFonts w:ascii="Times New Roman" w:hAnsi="Times New Roman" w:cs="Times New Roman"/>
          <w:sz w:val="28"/>
          <w:szCs w:val="28"/>
          <w:lang w:val="uk-UA"/>
        </w:rPr>
        <w:t xml:space="preserve"> є Закон України «Про благоустрій населених пунктів». Згідно закону, зелені </w:t>
      </w:r>
      <w:r w:rsidR="00956AE6">
        <w:rPr>
          <w:rFonts w:ascii="Times New Roman" w:hAnsi="Times New Roman" w:cs="Times New Roman"/>
          <w:sz w:val="28"/>
          <w:szCs w:val="28"/>
          <w:lang w:val="uk-UA"/>
        </w:rPr>
        <w:lastRenderedPageBreak/>
        <w:t>насадження загально користування підлягають державному захисту, а за нанесення шкоди передбачена адміністративна відповідальність. Проте норми закону залишаються</w:t>
      </w:r>
      <w:r w:rsidR="008C623C">
        <w:rPr>
          <w:rFonts w:ascii="Times New Roman" w:hAnsi="Times New Roman" w:cs="Times New Roman"/>
          <w:sz w:val="28"/>
          <w:szCs w:val="28"/>
          <w:lang w:val="uk-UA"/>
        </w:rPr>
        <w:t xml:space="preserve"> формальними</w:t>
      </w:r>
      <w:r w:rsidR="00EF62C2" w:rsidRPr="00961D83">
        <w:rPr>
          <w:rFonts w:ascii="Times New Roman" w:hAnsi="Times New Roman" w:cs="Times New Roman"/>
          <w:sz w:val="28"/>
          <w:szCs w:val="28"/>
        </w:rPr>
        <w:t xml:space="preserve"> [36]</w:t>
      </w:r>
      <w:r w:rsidR="008C623C">
        <w:rPr>
          <w:rFonts w:ascii="Times New Roman" w:hAnsi="Times New Roman" w:cs="Times New Roman"/>
          <w:sz w:val="28"/>
          <w:szCs w:val="28"/>
          <w:lang w:val="uk-UA"/>
        </w:rPr>
        <w:t xml:space="preserve">. У документі не прописано чітких дій, які могли б сприяти захисту зелених зон від антропогенного впливу. </w:t>
      </w:r>
      <w:r w:rsidR="00B91DC0">
        <w:rPr>
          <w:rFonts w:ascii="Times New Roman" w:hAnsi="Times New Roman" w:cs="Times New Roman"/>
          <w:sz w:val="28"/>
          <w:szCs w:val="28"/>
          <w:lang w:val="uk-UA"/>
        </w:rPr>
        <w:t xml:space="preserve">Також </w:t>
      </w:r>
      <w:r w:rsidR="008C623C">
        <w:rPr>
          <w:rFonts w:ascii="Times New Roman" w:hAnsi="Times New Roman" w:cs="Times New Roman"/>
          <w:sz w:val="28"/>
          <w:szCs w:val="28"/>
          <w:lang w:val="uk-UA"/>
        </w:rPr>
        <w:t>недолік</w:t>
      </w:r>
      <w:r w:rsidR="0020438E">
        <w:rPr>
          <w:rFonts w:ascii="Times New Roman" w:hAnsi="Times New Roman" w:cs="Times New Roman"/>
          <w:sz w:val="28"/>
          <w:szCs w:val="28"/>
          <w:lang w:val="uk-UA"/>
        </w:rPr>
        <w:t>ом</w:t>
      </w:r>
      <w:r w:rsidR="008C623C">
        <w:rPr>
          <w:rFonts w:ascii="Times New Roman" w:hAnsi="Times New Roman" w:cs="Times New Roman"/>
          <w:sz w:val="28"/>
          <w:szCs w:val="28"/>
          <w:lang w:val="uk-UA"/>
        </w:rPr>
        <w:t xml:space="preserve"> цього закону </w:t>
      </w:r>
      <w:r w:rsidR="0020438E">
        <w:rPr>
          <w:rFonts w:ascii="Times New Roman" w:hAnsi="Times New Roman" w:cs="Times New Roman"/>
          <w:sz w:val="28"/>
          <w:szCs w:val="28"/>
          <w:lang w:val="uk-UA"/>
        </w:rPr>
        <w:t xml:space="preserve">є відсутність </w:t>
      </w:r>
      <w:r w:rsidR="008C623C">
        <w:rPr>
          <w:rFonts w:ascii="Times New Roman" w:hAnsi="Times New Roman" w:cs="Times New Roman"/>
          <w:sz w:val="28"/>
          <w:szCs w:val="28"/>
          <w:lang w:val="uk-UA"/>
        </w:rPr>
        <w:t>конкретних інструментів для запобігання поглинанню зелених зон внаслідок проведенн</w:t>
      </w:r>
      <w:r w:rsidR="0020438E">
        <w:rPr>
          <w:rFonts w:ascii="Times New Roman" w:hAnsi="Times New Roman" w:cs="Times New Roman"/>
          <w:sz w:val="28"/>
          <w:szCs w:val="28"/>
          <w:lang w:val="uk-UA"/>
        </w:rPr>
        <w:t>я</w:t>
      </w:r>
      <w:r w:rsidR="008C623C">
        <w:rPr>
          <w:rFonts w:ascii="Times New Roman" w:hAnsi="Times New Roman" w:cs="Times New Roman"/>
          <w:sz w:val="28"/>
          <w:szCs w:val="28"/>
          <w:lang w:val="uk-UA"/>
        </w:rPr>
        <w:t xml:space="preserve"> будівельних робіт.</w:t>
      </w:r>
      <w:r w:rsidR="00B91DC0">
        <w:rPr>
          <w:rFonts w:ascii="Times New Roman" w:hAnsi="Times New Roman" w:cs="Times New Roman"/>
          <w:sz w:val="28"/>
          <w:szCs w:val="28"/>
          <w:lang w:val="uk-UA"/>
        </w:rPr>
        <w:t xml:space="preserve"> </w:t>
      </w:r>
      <w:r w:rsidR="008C623C">
        <w:rPr>
          <w:rFonts w:ascii="Times New Roman" w:hAnsi="Times New Roman" w:cs="Times New Roman"/>
          <w:sz w:val="28"/>
          <w:szCs w:val="28"/>
          <w:lang w:val="uk-UA"/>
        </w:rPr>
        <w:t xml:space="preserve"> </w:t>
      </w:r>
      <w:r w:rsidR="0020438E">
        <w:rPr>
          <w:rFonts w:ascii="Times New Roman" w:hAnsi="Times New Roman" w:cs="Times New Roman"/>
          <w:sz w:val="28"/>
          <w:szCs w:val="28"/>
          <w:lang w:val="uk-UA"/>
        </w:rPr>
        <w:t xml:space="preserve"> </w:t>
      </w:r>
      <w:r w:rsidR="00D36779">
        <w:rPr>
          <w:rFonts w:ascii="Times New Roman" w:hAnsi="Times New Roman" w:cs="Times New Roman"/>
          <w:sz w:val="28"/>
          <w:szCs w:val="28"/>
          <w:lang w:val="uk-UA"/>
        </w:rPr>
        <w:t xml:space="preserve"> </w:t>
      </w:r>
    </w:p>
    <w:p w14:paraId="4822399B" w14:textId="77777777" w:rsidR="002C309A" w:rsidRDefault="008E35EF" w:rsidP="009F4AB9">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rPr>
        <w:t>Ще одна суттєва проблема полягає в тому, що орган</w:t>
      </w:r>
      <w:r w:rsidR="0020438E">
        <w:rPr>
          <w:rFonts w:ascii="Times New Roman" w:hAnsi="Times New Roman" w:cs="Times New Roman"/>
          <w:sz w:val="28"/>
          <w:szCs w:val="28"/>
          <w:lang w:val="uk-UA"/>
        </w:rPr>
        <w:t>ами</w:t>
      </w:r>
      <w:r>
        <w:rPr>
          <w:rFonts w:ascii="Times New Roman" w:hAnsi="Times New Roman" w:cs="Times New Roman"/>
          <w:sz w:val="28"/>
          <w:szCs w:val="28"/>
          <w:lang w:val="uk-UA"/>
        </w:rPr>
        <w:t xml:space="preserve"> місцевого самоврядування</w:t>
      </w:r>
      <w:r w:rsidR="0020438E">
        <w:rPr>
          <w:rFonts w:ascii="Times New Roman" w:hAnsi="Times New Roman" w:cs="Times New Roman"/>
          <w:sz w:val="28"/>
          <w:szCs w:val="28"/>
          <w:lang w:val="uk-UA"/>
        </w:rPr>
        <w:t xml:space="preserve"> вживається недостатньо заходів з </w:t>
      </w:r>
      <w:r>
        <w:rPr>
          <w:rFonts w:ascii="Times New Roman" w:hAnsi="Times New Roman" w:cs="Times New Roman"/>
          <w:sz w:val="28"/>
          <w:szCs w:val="28"/>
          <w:lang w:val="uk-UA"/>
        </w:rPr>
        <w:t xml:space="preserve">охорони зелених зон. Закон </w:t>
      </w:r>
      <w:r w:rsidR="00B91DC0">
        <w:rPr>
          <w:rFonts w:ascii="Times New Roman" w:hAnsi="Times New Roman" w:cs="Times New Roman"/>
          <w:sz w:val="28"/>
          <w:szCs w:val="28"/>
          <w:lang w:val="uk-UA"/>
        </w:rPr>
        <w:t xml:space="preserve">надає повноваження </w:t>
      </w:r>
      <w:r>
        <w:rPr>
          <w:rFonts w:ascii="Times New Roman" w:hAnsi="Times New Roman" w:cs="Times New Roman"/>
          <w:sz w:val="28"/>
          <w:szCs w:val="28"/>
          <w:lang w:val="uk-UA"/>
        </w:rPr>
        <w:t>місцев</w:t>
      </w:r>
      <w:r w:rsidR="00B91DC0">
        <w:rPr>
          <w:rFonts w:ascii="Times New Roman" w:hAnsi="Times New Roman" w:cs="Times New Roman"/>
          <w:sz w:val="28"/>
          <w:szCs w:val="28"/>
          <w:lang w:val="uk-UA"/>
        </w:rPr>
        <w:t>им</w:t>
      </w:r>
      <w:r>
        <w:rPr>
          <w:rFonts w:ascii="Times New Roman" w:hAnsi="Times New Roman" w:cs="Times New Roman"/>
          <w:sz w:val="28"/>
          <w:szCs w:val="28"/>
          <w:lang w:val="uk-UA"/>
        </w:rPr>
        <w:t xml:space="preserve"> рад</w:t>
      </w:r>
      <w:r w:rsidR="00B91DC0">
        <w:rPr>
          <w:rFonts w:ascii="Times New Roman" w:hAnsi="Times New Roman" w:cs="Times New Roman"/>
          <w:sz w:val="28"/>
          <w:szCs w:val="28"/>
          <w:lang w:val="uk-UA"/>
        </w:rPr>
        <w:t>ам</w:t>
      </w:r>
      <w:r>
        <w:rPr>
          <w:rFonts w:ascii="Times New Roman" w:hAnsi="Times New Roman" w:cs="Times New Roman"/>
          <w:sz w:val="28"/>
          <w:szCs w:val="28"/>
          <w:lang w:val="uk-UA"/>
        </w:rPr>
        <w:t xml:space="preserve"> </w:t>
      </w:r>
      <w:r w:rsidR="003D09B0">
        <w:rPr>
          <w:rFonts w:ascii="Times New Roman" w:hAnsi="Times New Roman" w:cs="Times New Roman"/>
          <w:sz w:val="28"/>
          <w:szCs w:val="28"/>
          <w:lang w:val="uk-UA"/>
        </w:rPr>
        <w:t>встановлювати контроль над зеленими зонами</w:t>
      </w:r>
      <w:r w:rsidR="00B91DC0">
        <w:rPr>
          <w:rFonts w:ascii="Times New Roman" w:hAnsi="Times New Roman" w:cs="Times New Roman"/>
          <w:sz w:val="28"/>
          <w:szCs w:val="28"/>
          <w:lang w:val="uk-UA"/>
        </w:rPr>
        <w:t xml:space="preserve"> для</w:t>
      </w:r>
      <w:r w:rsidR="003D09B0">
        <w:rPr>
          <w:rFonts w:ascii="Times New Roman" w:hAnsi="Times New Roman" w:cs="Times New Roman"/>
          <w:sz w:val="28"/>
          <w:szCs w:val="28"/>
          <w:lang w:val="uk-UA"/>
        </w:rPr>
        <w:t xml:space="preserve"> забезпеч</w:t>
      </w:r>
      <w:r w:rsidR="00B91DC0">
        <w:rPr>
          <w:rFonts w:ascii="Times New Roman" w:hAnsi="Times New Roman" w:cs="Times New Roman"/>
          <w:sz w:val="28"/>
          <w:szCs w:val="28"/>
          <w:lang w:val="uk-UA"/>
        </w:rPr>
        <w:t>ення</w:t>
      </w:r>
      <w:r w:rsidR="003D09B0">
        <w:rPr>
          <w:rFonts w:ascii="Times New Roman" w:hAnsi="Times New Roman" w:cs="Times New Roman"/>
          <w:sz w:val="28"/>
          <w:szCs w:val="28"/>
          <w:lang w:val="uk-UA"/>
        </w:rPr>
        <w:t xml:space="preserve"> благоустр</w:t>
      </w:r>
      <w:r w:rsidR="00B91DC0">
        <w:rPr>
          <w:rFonts w:ascii="Times New Roman" w:hAnsi="Times New Roman" w:cs="Times New Roman"/>
          <w:sz w:val="28"/>
          <w:szCs w:val="28"/>
          <w:lang w:val="uk-UA"/>
        </w:rPr>
        <w:t>ою</w:t>
      </w:r>
      <w:r w:rsidR="003D09B0">
        <w:rPr>
          <w:rFonts w:ascii="Times New Roman" w:hAnsi="Times New Roman" w:cs="Times New Roman"/>
          <w:sz w:val="28"/>
          <w:szCs w:val="28"/>
          <w:lang w:val="uk-UA"/>
        </w:rPr>
        <w:t xml:space="preserve">. </w:t>
      </w:r>
      <w:r w:rsidR="009B215B">
        <w:rPr>
          <w:rFonts w:ascii="Times New Roman" w:hAnsi="Times New Roman" w:cs="Times New Roman"/>
          <w:sz w:val="28"/>
          <w:szCs w:val="28"/>
          <w:lang w:val="uk-UA"/>
        </w:rPr>
        <w:t xml:space="preserve">Дніпровський район </w:t>
      </w:r>
      <w:r w:rsidR="00B91DC0">
        <w:rPr>
          <w:rFonts w:ascii="Times New Roman" w:hAnsi="Times New Roman" w:cs="Times New Roman"/>
          <w:sz w:val="28"/>
          <w:szCs w:val="28"/>
          <w:lang w:val="uk-UA"/>
        </w:rPr>
        <w:t xml:space="preserve">міста Києва </w:t>
      </w:r>
      <w:r w:rsidR="009B215B">
        <w:rPr>
          <w:rFonts w:ascii="Times New Roman" w:hAnsi="Times New Roman" w:cs="Times New Roman"/>
          <w:sz w:val="28"/>
          <w:szCs w:val="28"/>
          <w:lang w:val="uk-UA"/>
        </w:rPr>
        <w:t xml:space="preserve">втрачає </w:t>
      </w:r>
      <w:r w:rsidR="00064CAF">
        <w:rPr>
          <w:rFonts w:ascii="Times New Roman" w:hAnsi="Times New Roman" w:cs="Times New Roman"/>
          <w:sz w:val="28"/>
          <w:szCs w:val="28"/>
          <w:lang w:val="uk-UA"/>
        </w:rPr>
        <w:t xml:space="preserve">зелені зони </w:t>
      </w:r>
      <w:r w:rsidR="00B91DC0">
        <w:rPr>
          <w:rFonts w:ascii="Times New Roman" w:hAnsi="Times New Roman" w:cs="Times New Roman"/>
          <w:sz w:val="28"/>
          <w:szCs w:val="28"/>
          <w:lang w:val="uk-UA"/>
        </w:rPr>
        <w:t>певною</w:t>
      </w:r>
      <w:r w:rsidR="00064CAF">
        <w:rPr>
          <w:rFonts w:ascii="Times New Roman" w:hAnsi="Times New Roman" w:cs="Times New Roman"/>
          <w:sz w:val="28"/>
          <w:szCs w:val="28"/>
          <w:lang w:val="uk-UA"/>
        </w:rPr>
        <w:t xml:space="preserve"> мірою через</w:t>
      </w:r>
      <w:r w:rsidR="00B91DC0">
        <w:rPr>
          <w:rFonts w:ascii="Times New Roman" w:hAnsi="Times New Roman" w:cs="Times New Roman"/>
          <w:sz w:val="28"/>
          <w:szCs w:val="28"/>
          <w:lang w:val="uk-UA"/>
        </w:rPr>
        <w:t xml:space="preserve"> безвідповідальність відповідних</w:t>
      </w:r>
      <w:r w:rsidR="00064CAF">
        <w:rPr>
          <w:rFonts w:ascii="Times New Roman" w:hAnsi="Times New Roman" w:cs="Times New Roman"/>
          <w:sz w:val="28"/>
          <w:szCs w:val="28"/>
          <w:lang w:val="uk-UA"/>
        </w:rPr>
        <w:t xml:space="preserve"> структур. </w:t>
      </w:r>
      <w:r w:rsidR="00B91DC0">
        <w:rPr>
          <w:rFonts w:ascii="Times New Roman" w:hAnsi="Times New Roman" w:cs="Times New Roman"/>
          <w:sz w:val="28"/>
          <w:szCs w:val="28"/>
          <w:lang w:val="uk-UA"/>
        </w:rPr>
        <w:t xml:space="preserve">В </w:t>
      </w:r>
      <w:r w:rsidR="00F00D0E">
        <w:rPr>
          <w:rFonts w:ascii="Times New Roman" w:hAnsi="Times New Roman" w:cs="Times New Roman"/>
          <w:sz w:val="28"/>
          <w:szCs w:val="28"/>
          <w:lang w:val="uk-UA"/>
        </w:rPr>
        <w:t>Закон</w:t>
      </w:r>
      <w:r w:rsidR="00B91DC0">
        <w:rPr>
          <w:rFonts w:ascii="Times New Roman" w:hAnsi="Times New Roman" w:cs="Times New Roman"/>
          <w:sz w:val="28"/>
          <w:szCs w:val="28"/>
          <w:lang w:val="uk-UA"/>
        </w:rPr>
        <w:t xml:space="preserve">і </w:t>
      </w:r>
      <w:r w:rsidR="00F00D0E">
        <w:rPr>
          <w:rFonts w:ascii="Times New Roman" w:hAnsi="Times New Roman" w:cs="Times New Roman"/>
          <w:sz w:val="28"/>
          <w:szCs w:val="28"/>
          <w:lang w:val="uk-UA"/>
        </w:rPr>
        <w:t xml:space="preserve"> </w:t>
      </w:r>
      <w:r w:rsidR="00B91DC0">
        <w:rPr>
          <w:rFonts w:ascii="Times New Roman" w:hAnsi="Times New Roman" w:cs="Times New Roman"/>
          <w:sz w:val="28"/>
          <w:szCs w:val="28"/>
          <w:lang w:val="uk-UA"/>
        </w:rPr>
        <w:t xml:space="preserve">«Про благоустрій населених пунктів» </w:t>
      </w:r>
      <w:r w:rsidR="00F00D0E">
        <w:rPr>
          <w:rFonts w:ascii="Times New Roman" w:hAnsi="Times New Roman" w:cs="Times New Roman"/>
          <w:sz w:val="28"/>
          <w:szCs w:val="28"/>
          <w:lang w:val="uk-UA"/>
        </w:rPr>
        <w:t>не</w:t>
      </w:r>
      <w:r w:rsidR="00B91DC0">
        <w:rPr>
          <w:rFonts w:ascii="Times New Roman" w:hAnsi="Times New Roman" w:cs="Times New Roman"/>
          <w:sz w:val="28"/>
          <w:szCs w:val="28"/>
          <w:lang w:val="uk-UA"/>
        </w:rPr>
        <w:t xml:space="preserve"> врегульоване</w:t>
      </w:r>
      <w:r w:rsidR="001E4142">
        <w:rPr>
          <w:rFonts w:ascii="Times New Roman" w:hAnsi="Times New Roman" w:cs="Times New Roman"/>
          <w:sz w:val="28"/>
          <w:szCs w:val="28"/>
          <w:lang w:val="uk-UA"/>
        </w:rPr>
        <w:t xml:space="preserve"> питан</w:t>
      </w:r>
      <w:r w:rsidR="00B91DC0">
        <w:rPr>
          <w:rFonts w:ascii="Times New Roman" w:hAnsi="Times New Roman" w:cs="Times New Roman"/>
          <w:sz w:val="28"/>
          <w:szCs w:val="28"/>
          <w:lang w:val="uk-UA"/>
        </w:rPr>
        <w:t>ня</w:t>
      </w:r>
      <w:r w:rsidR="00B91DC0" w:rsidRPr="00B91DC0">
        <w:rPr>
          <w:rFonts w:ascii="Times New Roman" w:hAnsi="Times New Roman" w:cs="Times New Roman"/>
          <w:sz w:val="28"/>
          <w:szCs w:val="28"/>
          <w:lang w:val="uk-UA"/>
        </w:rPr>
        <w:t xml:space="preserve"> </w:t>
      </w:r>
      <w:r w:rsidR="00B91DC0">
        <w:rPr>
          <w:rFonts w:ascii="Times New Roman" w:hAnsi="Times New Roman" w:cs="Times New Roman"/>
          <w:sz w:val="28"/>
          <w:szCs w:val="28"/>
          <w:lang w:val="uk-UA"/>
        </w:rPr>
        <w:t>належної охорони зелених насаджень з боку</w:t>
      </w:r>
      <w:r w:rsidR="001E4142">
        <w:rPr>
          <w:rFonts w:ascii="Times New Roman" w:hAnsi="Times New Roman" w:cs="Times New Roman"/>
          <w:sz w:val="28"/>
          <w:szCs w:val="28"/>
          <w:lang w:val="uk-UA"/>
        </w:rPr>
        <w:t xml:space="preserve"> громад</w:t>
      </w:r>
      <w:r w:rsidR="009F4AB9">
        <w:rPr>
          <w:rFonts w:ascii="Times New Roman" w:hAnsi="Times New Roman" w:cs="Times New Roman"/>
          <w:sz w:val="28"/>
          <w:szCs w:val="28"/>
          <w:lang w:val="uk-UA"/>
        </w:rPr>
        <w:t>и</w:t>
      </w:r>
      <w:r w:rsidR="001E4142">
        <w:rPr>
          <w:rFonts w:ascii="Times New Roman" w:hAnsi="Times New Roman" w:cs="Times New Roman"/>
          <w:sz w:val="28"/>
          <w:szCs w:val="28"/>
          <w:lang w:val="uk-UA"/>
        </w:rPr>
        <w:t>.</w:t>
      </w:r>
      <w:r w:rsidR="00B91DC0">
        <w:rPr>
          <w:rFonts w:ascii="Times New Roman" w:hAnsi="Times New Roman" w:cs="Times New Roman"/>
          <w:sz w:val="28"/>
          <w:szCs w:val="28"/>
          <w:lang w:val="uk-UA"/>
        </w:rPr>
        <w:t xml:space="preserve"> </w:t>
      </w:r>
      <w:r w:rsidR="009F4AB9">
        <w:rPr>
          <w:rFonts w:ascii="Times New Roman" w:hAnsi="Times New Roman" w:cs="Times New Roman"/>
          <w:sz w:val="28"/>
          <w:szCs w:val="28"/>
          <w:lang w:val="uk-UA"/>
        </w:rPr>
        <w:t>Ефективне з</w:t>
      </w:r>
      <w:r w:rsidR="00B91DC0" w:rsidRPr="009F4AB9">
        <w:rPr>
          <w:rFonts w:ascii="Times New Roman" w:hAnsi="Times New Roman" w:cs="Times New Roman"/>
          <w:sz w:val="28"/>
          <w:szCs w:val="28"/>
          <w:lang w:val="uk-UA" w:eastAsia="uk-UA"/>
        </w:rPr>
        <w:t>береження зелених зон Дніпровського району міста Києва повинно передбачати цифровізацію моніторингу, повну юридичну прозорість, застосування концепції екосистемних послуг як економічної зброї проти порушників та реальн</w:t>
      </w:r>
      <w:r w:rsidR="009F4AB9">
        <w:rPr>
          <w:rFonts w:ascii="Times New Roman" w:hAnsi="Times New Roman" w:cs="Times New Roman"/>
          <w:sz w:val="28"/>
          <w:szCs w:val="28"/>
          <w:lang w:val="uk-UA" w:eastAsia="uk-UA"/>
        </w:rPr>
        <w:t>у</w:t>
      </w:r>
      <w:r w:rsidR="00B91DC0" w:rsidRPr="009F4AB9">
        <w:rPr>
          <w:rFonts w:ascii="Times New Roman" w:hAnsi="Times New Roman" w:cs="Times New Roman"/>
          <w:sz w:val="28"/>
          <w:szCs w:val="28"/>
          <w:lang w:val="uk-UA" w:eastAsia="uk-UA"/>
        </w:rPr>
        <w:t xml:space="preserve"> підтримк</w:t>
      </w:r>
      <w:r w:rsidR="009F4AB9">
        <w:rPr>
          <w:rFonts w:ascii="Times New Roman" w:hAnsi="Times New Roman" w:cs="Times New Roman"/>
          <w:sz w:val="28"/>
          <w:szCs w:val="28"/>
          <w:lang w:val="uk-UA" w:eastAsia="uk-UA"/>
        </w:rPr>
        <w:t>у</w:t>
      </w:r>
      <w:r w:rsidR="00B91DC0" w:rsidRPr="009F4AB9">
        <w:rPr>
          <w:rFonts w:ascii="Times New Roman" w:hAnsi="Times New Roman" w:cs="Times New Roman"/>
          <w:sz w:val="28"/>
          <w:szCs w:val="28"/>
          <w:lang w:val="uk-UA" w:eastAsia="uk-UA"/>
        </w:rPr>
        <w:t xml:space="preserve"> громадських ініціатив.</w:t>
      </w:r>
    </w:p>
    <w:p w14:paraId="02096F80" w14:textId="77777777" w:rsidR="002C309A" w:rsidRDefault="002C309A" w:rsidP="009F4AB9">
      <w:pPr>
        <w:spacing w:after="0" w:line="360" w:lineRule="auto"/>
        <w:ind w:firstLine="709"/>
        <w:jc w:val="both"/>
        <w:rPr>
          <w:rFonts w:ascii="Times New Roman" w:hAnsi="Times New Roman" w:cs="Times New Roman"/>
          <w:b/>
          <w:bCs/>
          <w:sz w:val="28"/>
          <w:szCs w:val="28"/>
          <w:lang w:val="uk-UA" w:eastAsia="uk-UA"/>
        </w:rPr>
      </w:pPr>
    </w:p>
    <w:p w14:paraId="2572EC7F" w14:textId="44E78C98" w:rsidR="002C309A" w:rsidRDefault="002C309A" w:rsidP="009F4AB9">
      <w:pPr>
        <w:spacing w:after="0" w:line="360" w:lineRule="auto"/>
        <w:ind w:firstLine="709"/>
        <w:jc w:val="both"/>
        <w:rPr>
          <w:rFonts w:ascii="Times New Roman" w:hAnsi="Times New Roman" w:cs="Times New Roman"/>
          <w:b/>
          <w:bCs/>
          <w:sz w:val="28"/>
          <w:szCs w:val="28"/>
          <w:lang w:val="uk-UA" w:eastAsia="uk-UA"/>
        </w:rPr>
      </w:pPr>
      <w:r w:rsidRPr="002C309A">
        <w:rPr>
          <w:rFonts w:ascii="Times New Roman" w:hAnsi="Times New Roman" w:cs="Times New Roman"/>
          <w:b/>
          <w:bCs/>
          <w:sz w:val="28"/>
          <w:szCs w:val="28"/>
          <w:lang w:val="uk-UA" w:eastAsia="uk-UA"/>
        </w:rPr>
        <w:t>Висновки до розділу 3.</w:t>
      </w:r>
    </w:p>
    <w:p w14:paraId="1203F272" w14:textId="3DC0CB5C" w:rsidR="002C309A" w:rsidRDefault="002C309A" w:rsidP="009F4AB9">
      <w:pPr>
        <w:spacing w:after="0" w:line="360" w:lineRule="auto"/>
        <w:ind w:firstLine="709"/>
        <w:jc w:val="both"/>
        <w:rPr>
          <w:rFonts w:ascii="Times New Roman" w:hAnsi="Times New Roman" w:cs="Times New Roman"/>
          <w:sz w:val="28"/>
          <w:szCs w:val="28"/>
          <w:lang w:val="uk-UA"/>
        </w:rPr>
      </w:pPr>
      <w:r w:rsidRPr="002C309A">
        <w:rPr>
          <w:rFonts w:ascii="Times New Roman" w:hAnsi="Times New Roman" w:cs="Times New Roman"/>
          <w:sz w:val="28"/>
          <w:szCs w:val="28"/>
          <w:lang w:val="uk-UA"/>
        </w:rPr>
        <w:t>У третьому розділі був проведений комплексний аналіз доступності зелених зон Дніпровського району</w:t>
      </w:r>
      <w:r>
        <w:rPr>
          <w:rFonts w:ascii="Times New Roman" w:hAnsi="Times New Roman" w:cs="Times New Roman"/>
          <w:sz w:val="28"/>
          <w:szCs w:val="28"/>
          <w:lang w:val="uk-UA"/>
        </w:rPr>
        <w:t xml:space="preserve"> міста Києва</w:t>
      </w:r>
      <w:r w:rsidRPr="002C309A">
        <w:rPr>
          <w:rFonts w:ascii="Times New Roman" w:hAnsi="Times New Roman" w:cs="Times New Roman"/>
          <w:sz w:val="28"/>
          <w:szCs w:val="28"/>
          <w:lang w:val="uk-UA"/>
        </w:rPr>
        <w:t xml:space="preserve">. ГІС-моделювання з використанням буферних зон 300 та 500 м продемонструвало, що значна частина житлових територій залишається поза межами пішохідної доступності. Соціологічне опитування </w:t>
      </w:r>
      <w:r>
        <w:rPr>
          <w:rFonts w:ascii="Times New Roman" w:hAnsi="Times New Roman" w:cs="Times New Roman"/>
          <w:sz w:val="28"/>
          <w:szCs w:val="28"/>
          <w:lang w:val="uk-UA"/>
        </w:rPr>
        <w:t>визначило наступне</w:t>
      </w:r>
      <w:r w:rsidRPr="002C309A">
        <w:rPr>
          <w:rFonts w:ascii="Times New Roman" w:hAnsi="Times New Roman" w:cs="Times New Roman"/>
          <w:sz w:val="28"/>
          <w:szCs w:val="28"/>
          <w:lang w:val="uk-UA"/>
        </w:rPr>
        <w:t xml:space="preserve">: молодь більш терпима до </w:t>
      </w:r>
      <w:r>
        <w:rPr>
          <w:rFonts w:ascii="Times New Roman" w:hAnsi="Times New Roman" w:cs="Times New Roman"/>
          <w:sz w:val="28"/>
          <w:szCs w:val="28"/>
          <w:lang w:val="uk-UA"/>
        </w:rPr>
        <w:t>значних</w:t>
      </w:r>
      <w:r w:rsidRPr="002C309A">
        <w:rPr>
          <w:rFonts w:ascii="Times New Roman" w:hAnsi="Times New Roman" w:cs="Times New Roman"/>
          <w:sz w:val="28"/>
          <w:szCs w:val="28"/>
          <w:lang w:val="uk-UA"/>
        </w:rPr>
        <w:t xml:space="preserve"> відстаней, тоді як люди середнього та похилого віку відчувають потребу в зелених зонах поблизу </w:t>
      </w:r>
      <w:r>
        <w:rPr>
          <w:rFonts w:ascii="Times New Roman" w:hAnsi="Times New Roman" w:cs="Times New Roman"/>
          <w:sz w:val="28"/>
          <w:szCs w:val="28"/>
          <w:lang w:val="uk-UA"/>
        </w:rPr>
        <w:t xml:space="preserve">свого </w:t>
      </w:r>
      <w:r w:rsidRPr="002C309A">
        <w:rPr>
          <w:rFonts w:ascii="Times New Roman" w:hAnsi="Times New Roman" w:cs="Times New Roman"/>
          <w:sz w:val="28"/>
          <w:szCs w:val="28"/>
          <w:lang w:val="uk-UA"/>
        </w:rPr>
        <w:t>місця проживання. Виявлені проблеми актуалізують завдання оптимізації просторової організації зеленої інфраструктури.</w:t>
      </w:r>
      <w:r>
        <w:rPr>
          <w:rFonts w:ascii="Times New Roman" w:hAnsi="Times New Roman" w:cs="Times New Roman"/>
          <w:sz w:val="28"/>
          <w:szCs w:val="28"/>
          <w:lang w:val="uk-UA"/>
        </w:rPr>
        <w:t xml:space="preserve"> </w:t>
      </w:r>
    </w:p>
    <w:p w14:paraId="3F09703E" w14:textId="0A4C1FF7" w:rsidR="00B91DC0" w:rsidRPr="002C309A" w:rsidRDefault="002C309A" w:rsidP="009F4AB9">
      <w:pPr>
        <w:spacing w:after="0" w:line="360" w:lineRule="auto"/>
        <w:ind w:firstLine="709"/>
        <w:jc w:val="both"/>
        <w:rPr>
          <w:rFonts w:ascii="Times New Roman" w:hAnsi="Times New Roman" w:cs="Times New Roman"/>
          <w:sz w:val="28"/>
          <w:szCs w:val="28"/>
          <w:lang w:val="uk-UA"/>
        </w:rPr>
      </w:pPr>
      <w:r w:rsidRPr="002C309A">
        <w:rPr>
          <w:rFonts w:ascii="Times New Roman" w:hAnsi="Times New Roman" w:cs="Times New Roman"/>
          <w:sz w:val="28"/>
          <w:szCs w:val="28"/>
          <w:lang w:val="uk-UA"/>
        </w:rPr>
        <w:t xml:space="preserve"> </w:t>
      </w:r>
      <w:r w:rsidR="009F4AB9" w:rsidRPr="002C309A">
        <w:rPr>
          <w:rFonts w:ascii="Times New Roman" w:hAnsi="Times New Roman" w:cs="Times New Roman"/>
          <w:sz w:val="28"/>
          <w:szCs w:val="28"/>
          <w:lang w:val="uk-UA"/>
        </w:rPr>
        <w:t xml:space="preserve">   </w:t>
      </w:r>
      <w:r w:rsidR="00B91DC0" w:rsidRPr="002C309A">
        <w:rPr>
          <w:rFonts w:ascii="Times New Roman" w:hAnsi="Times New Roman" w:cs="Times New Roman"/>
          <w:sz w:val="28"/>
          <w:szCs w:val="28"/>
          <w:lang w:val="uk-UA"/>
        </w:rPr>
        <w:t xml:space="preserve"> </w:t>
      </w:r>
      <w:r w:rsidR="009F4AB9" w:rsidRPr="002C309A">
        <w:rPr>
          <w:rFonts w:ascii="Times New Roman" w:hAnsi="Times New Roman" w:cs="Times New Roman"/>
          <w:sz w:val="28"/>
          <w:szCs w:val="28"/>
          <w:lang w:val="uk-UA"/>
        </w:rPr>
        <w:t xml:space="preserve"> </w:t>
      </w:r>
    </w:p>
    <w:p w14:paraId="7B655555" w14:textId="6823DE53" w:rsidR="00501937" w:rsidRPr="00F00D0E" w:rsidRDefault="00B91DC0" w:rsidP="00B91D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745EF77" w14:textId="77777777" w:rsidR="00E81D05" w:rsidRPr="00364181" w:rsidRDefault="00E81D05" w:rsidP="00AA2347">
      <w:pPr>
        <w:spacing w:line="360" w:lineRule="auto"/>
        <w:rPr>
          <w:rFonts w:ascii="Times New Roman" w:hAnsi="Times New Roman" w:cs="Times New Roman"/>
          <w:sz w:val="28"/>
          <w:szCs w:val="28"/>
          <w:lang w:val="uk-UA"/>
        </w:rPr>
      </w:pPr>
    </w:p>
    <w:p w14:paraId="027A4DF9" w14:textId="290DF478" w:rsidR="00B55FFC" w:rsidRDefault="00B55FFC" w:rsidP="00B55FFC">
      <w:pPr>
        <w:spacing w:line="360" w:lineRule="auto"/>
        <w:jc w:val="center"/>
        <w:rPr>
          <w:rFonts w:ascii="Times New Roman" w:hAnsi="Times New Roman" w:cs="Times New Roman"/>
          <w:b/>
          <w:bCs/>
          <w:sz w:val="28"/>
          <w:szCs w:val="28"/>
          <w:lang w:val="uk-UA"/>
        </w:rPr>
      </w:pPr>
      <w:r w:rsidRPr="00B55FFC">
        <w:rPr>
          <w:rFonts w:ascii="Times New Roman" w:hAnsi="Times New Roman" w:cs="Times New Roman"/>
          <w:b/>
          <w:bCs/>
          <w:sz w:val="28"/>
          <w:szCs w:val="28"/>
          <w:lang w:val="uk-UA"/>
        </w:rPr>
        <w:lastRenderedPageBreak/>
        <w:t>РОЗДІЛ 4. ОПТИМІЗАЦІЯ ПРОСТОРОВОЇ ОРГАНІЗАЦІЇ ТА ПЕРСПЕКТИВИ РОЗВИТКУ ЗЕЛЕНИХ ЗОН ДНІПРОВСЬКОГО РАЙОНУ МІСТА КИЄВА</w:t>
      </w:r>
    </w:p>
    <w:p w14:paraId="17685D1D" w14:textId="4E1DFBF2" w:rsidR="00B55FFC" w:rsidRPr="00091730" w:rsidRDefault="00B55FFC" w:rsidP="00091730">
      <w:pPr>
        <w:spacing w:after="0" w:line="360" w:lineRule="auto"/>
        <w:ind w:firstLine="709"/>
        <w:jc w:val="both"/>
        <w:rPr>
          <w:rFonts w:ascii="Times New Roman" w:hAnsi="Times New Roman" w:cs="Times New Roman"/>
          <w:b/>
          <w:bCs/>
          <w:sz w:val="28"/>
          <w:szCs w:val="28"/>
          <w:lang w:val="uk-UA"/>
        </w:rPr>
      </w:pPr>
      <w:r w:rsidRPr="00091730">
        <w:rPr>
          <w:rFonts w:ascii="Times New Roman" w:hAnsi="Times New Roman" w:cs="Times New Roman"/>
          <w:b/>
          <w:bCs/>
          <w:sz w:val="28"/>
          <w:szCs w:val="28"/>
          <w:lang w:val="uk-UA"/>
        </w:rPr>
        <w:t>4.1</w:t>
      </w:r>
      <w:r w:rsidR="00091730" w:rsidRPr="00091730">
        <w:rPr>
          <w:rFonts w:ascii="Times New Roman" w:hAnsi="Times New Roman" w:cs="Times New Roman"/>
          <w:b/>
          <w:bCs/>
          <w:sz w:val="28"/>
          <w:szCs w:val="28"/>
          <w:lang w:val="uk-UA"/>
        </w:rPr>
        <w:t>.</w:t>
      </w:r>
      <w:r w:rsidRPr="00091730">
        <w:rPr>
          <w:rFonts w:ascii="Times New Roman" w:hAnsi="Times New Roman" w:cs="Times New Roman"/>
          <w:b/>
          <w:bCs/>
          <w:sz w:val="28"/>
          <w:szCs w:val="28"/>
          <w:lang w:val="uk-UA"/>
        </w:rPr>
        <w:t xml:space="preserve"> Напрями оптимізації просторової організації зелених зон Дніпровського району</w:t>
      </w:r>
    </w:p>
    <w:p w14:paraId="7FDEFE93" w14:textId="293CBCBF" w:rsidR="00CD7117" w:rsidRDefault="00CD7117" w:rsidP="000917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w:t>
      </w:r>
      <w:r w:rsidR="00F47420">
        <w:rPr>
          <w:rFonts w:ascii="Times New Roman" w:hAnsi="Times New Roman" w:cs="Times New Roman"/>
          <w:sz w:val="28"/>
          <w:szCs w:val="28"/>
          <w:lang w:val="uk-UA"/>
        </w:rPr>
        <w:t>проведен</w:t>
      </w:r>
      <w:r w:rsidR="00091730">
        <w:rPr>
          <w:rFonts w:ascii="Times New Roman" w:hAnsi="Times New Roman" w:cs="Times New Roman"/>
          <w:sz w:val="28"/>
          <w:szCs w:val="28"/>
          <w:lang w:val="uk-UA"/>
        </w:rPr>
        <w:t xml:space="preserve">ого </w:t>
      </w:r>
      <w:r w:rsidR="00F47420">
        <w:rPr>
          <w:rFonts w:ascii="Times New Roman" w:hAnsi="Times New Roman" w:cs="Times New Roman"/>
          <w:sz w:val="28"/>
          <w:szCs w:val="28"/>
          <w:lang w:val="uk-UA"/>
        </w:rPr>
        <w:t xml:space="preserve">соціологічного та геоінформаційного </w:t>
      </w:r>
      <w:r w:rsidR="00091730">
        <w:rPr>
          <w:rFonts w:ascii="Times New Roman" w:hAnsi="Times New Roman" w:cs="Times New Roman"/>
          <w:sz w:val="28"/>
          <w:szCs w:val="28"/>
          <w:lang w:val="uk-UA"/>
        </w:rPr>
        <w:t>дослідження</w:t>
      </w:r>
      <w:r w:rsidR="00F47420">
        <w:rPr>
          <w:rFonts w:ascii="Times New Roman" w:hAnsi="Times New Roman" w:cs="Times New Roman"/>
          <w:sz w:val="28"/>
          <w:szCs w:val="28"/>
          <w:lang w:val="uk-UA"/>
        </w:rPr>
        <w:t xml:space="preserve"> є чітке розуміння того, що проблема збереження зелених зон у Дніпровському району має просторовий характер. </w:t>
      </w:r>
      <w:r w:rsidR="00DE7AE1">
        <w:rPr>
          <w:rFonts w:ascii="Times New Roman" w:hAnsi="Times New Roman" w:cs="Times New Roman"/>
          <w:sz w:val="28"/>
          <w:szCs w:val="28"/>
          <w:lang w:val="uk-UA"/>
        </w:rPr>
        <w:t>Це</w:t>
      </w:r>
      <w:r w:rsidR="00F47420">
        <w:rPr>
          <w:rFonts w:ascii="Times New Roman" w:hAnsi="Times New Roman" w:cs="Times New Roman"/>
          <w:sz w:val="28"/>
          <w:szCs w:val="28"/>
          <w:lang w:val="uk-UA"/>
        </w:rPr>
        <w:t xml:space="preserve"> пояснюється нерівномірним розташуванням об’єктів</w:t>
      </w:r>
      <w:r w:rsidR="00DE7AE1">
        <w:rPr>
          <w:rFonts w:ascii="Times New Roman" w:hAnsi="Times New Roman" w:cs="Times New Roman"/>
          <w:sz w:val="28"/>
          <w:szCs w:val="28"/>
          <w:lang w:val="uk-UA"/>
        </w:rPr>
        <w:t xml:space="preserve"> вивчення</w:t>
      </w:r>
      <w:r w:rsidR="00F47420">
        <w:rPr>
          <w:rFonts w:ascii="Times New Roman" w:hAnsi="Times New Roman" w:cs="Times New Roman"/>
          <w:sz w:val="28"/>
          <w:szCs w:val="28"/>
          <w:lang w:val="uk-UA"/>
        </w:rPr>
        <w:t>: частина природних масивів таких як Гідропарк, Труханів острів та урочище Горбачиха розташовані вздовж Дніпра</w:t>
      </w:r>
      <w:r w:rsidR="00CC6757">
        <w:rPr>
          <w:rFonts w:ascii="Times New Roman" w:hAnsi="Times New Roman" w:cs="Times New Roman"/>
          <w:sz w:val="28"/>
          <w:szCs w:val="28"/>
          <w:lang w:val="uk-UA"/>
        </w:rPr>
        <w:t xml:space="preserve">, </w:t>
      </w:r>
      <w:r w:rsidR="00DE7AE1">
        <w:rPr>
          <w:rFonts w:ascii="Times New Roman" w:hAnsi="Times New Roman" w:cs="Times New Roman"/>
          <w:sz w:val="28"/>
          <w:szCs w:val="28"/>
          <w:lang w:val="uk-UA"/>
        </w:rPr>
        <w:t>натомість</w:t>
      </w:r>
      <w:r w:rsidR="00CC6757">
        <w:rPr>
          <w:rFonts w:ascii="Times New Roman" w:hAnsi="Times New Roman" w:cs="Times New Roman"/>
          <w:sz w:val="28"/>
          <w:szCs w:val="28"/>
          <w:lang w:val="uk-UA"/>
        </w:rPr>
        <w:t xml:space="preserve"> житлові масиви з щільною забудовою мають дефіцит зелених зон у межах пішої доступності (буферних зон). Виключенням є парк «Перемога», що знаходиться впритул Північно-Броварського масиву та Воскресенки. Проведений </w:t>
      </w:r>
      <w:r w:rsidR="00DE7AE1">
        <w:rPr>
          <w:rFonts w:ascii="Times New Roman" w:hAnsi="Times New Roman" w:cs="Times New Roman"/>
          <w:sz w:val="28"/>
          <w:szCs w:val="28"/>
          <w:lang w:val="uk-UA"/>
        </w:rPr>
        <w:t>аналіз</w:t>
      </w:r>
      <w:r w:rsidR="00CC6757">
        <w:rPr>
          <w:rFonts w:ascii="Times New Roman" w:hAnsi="Times New Roman" w:cs="Times New Roman"/>
          <w:sz w:val="28"/>
          <w:szCs w:val="28"/>
          <w:lang w:val="uk-UA"/>
        </w:rPr>
        <w:t xml:space="preserve"> на основі програми </w:t>
      </w:r>
      <w:r w:rsidR="00DE7AE1" w:rsidRPr="00DE7AE1">
        <w:rPr>
          <w:rFonts w:ascii="Times New Roman" w:hAnsi="Times New Roman" w:cs="Times New Roman"/>
          <w:sz w:val="24"/>
          <w:szCs w:val="24"/>
          <w:lang w:val="en-US"/>
        </w:rPr>
        <w:t>QGIS</w:t>
      </w:r>
      <w:r w:rsidR="00DE7AE1">
        <w:rPr>
          <w:rFonts w:ascii="Times New Roman" w:hAnsi="Times New Roman" w:cs="Times New Roman"/>
          <w:sz w:val="28"/>
          <w:szCs w:val="28"/>
          <w:lang w:val="uk-UA"/>
        </w:rPr>
        <w:t xml:space="preserve"> </w:t>
      </w:r>
      <w:r w:rsidR="00CC6757">
        <w:rPr>
          <w:rFonts w:ascii="Times New Roman" w:hAnsi="Times New Roman" w:cs="Times New Roman"/>
          <w:sz w:val="28"/>
          <w:szCs w:val="28"/>
          <w:lang w:val="uk-UA"/>
        </w:rPr>
        <w:t xml:space="preserve">свідчить про </w:t>
      </w:r>
      <w:r w:rsidR="00DE7AE1">
        <w:rPr>
          <w:rFonts w:ascii="Times New Roman" w:hAnsi="Times New Roman" w:cs="Times New Roman"/>
          <w:sz w:val="28"/>
          <w:szCs w:val="28"/>
          <w:lang w:val="uk-UA"/>
        </w:rPr>
        <w:t xml:space="preserve">те, що </w:t>
      </w:r>
      <w:r w:rsidR="00CC6757">
        <w:rPr>
          <w:rFonts w:ascii="Times New Roman" w:hAnsi="Times New Roman" w:cs="Times New Roman"/>
          <w:sz w:val="28"/>
          <w:szCs w:val="28"/>
          <w:lang w:val="uk-UA"/>
        </w:rPr>
        <w:t>половина Дніпровського району залишається поза межами 300-метрової буферної зони, тоді як при 500-метров</w:t>
      </w:r>
      <w:r w:rsidR="00DE7AE1">
        <w:rPr>
          <w:rFonts w:ascii="Times New Roman" w:hAnsi="Times New Roman" w:cs="Times New Roman"/>
          <w:sz w:val="28"/>
          <w:szCs w:val="28"/>
          <w:lang w:val="uk-UA"/>
        </w:rPr>
        <w:t>ій</w:t>
      </w:r>
      <w:r w:rsidR="00CC6757">
        <w:rPr>
          <w:rFonts w:ascii="Times New Roman" w:hAnsi="Times New Roman" w:cs="Times New Roman"/>
          <w:sz w:val="28"/>
          <w:szCs w:val="28"/>
          <w:lang w:val="uk-UA"/>
        </w:rPr>
        <w:t xml:space="preserve"> зон</w:t>
      </w:r>
      <w:r w:rsidR="00DE7AE1">
        <w:rPr>
          <w:rFonts w:ascii="Times New Roman" w:hAnsi="Times New Roman" w:cs="Times New Roman"/>
          <w:sz w:val="28"/>
          <w:szCs w:val="28"/>
          <w:lang w:val="uk-UA"/>
        </w:rPr>
        <w:t>і</w:t>
      </w:r>
      <w:r w:rsidR="00CC6757">
        <w:rPr>
          <w:rFonts w:ascii="Times New Roman" w:hAnsi="Times New Roman" w:cs="Times New Roman"/>
          <w:sz w:val="28"/>
          <w:szCs w:val="28"/>
          <w:lang w:val="uk-UA"/>
        </w:rPr>
        <w:t xml:space="preserve"> без зеленої інфраструктури залишаються частини Лісків та Старої Дарниці. </w:t>
      </w:r>
      <w:r w:rsidR="00DE7AE1">
        <w:rPr>
          <w:rFonts w:ascii="Times New Roman" w:hAnsi="Times New Roman" w:cs="Times New Roman"/>
          <w:sz w:val="28"/>
          <w:szCs w:val="28"/>
          <w:lang w:val="uk-UA"/>
        </w:rPr>
        <w:t>О</w:t>
      </w:r>
      <w:r w:rsidR="00CC6757">
        <w:rPr>
          <w:rFonts w:ascii="Times New Roman" w:hAnsi="Times New Roman" w:cs="Times New Roman"/>
          <w:sz w:val="28"/>
          <w:szCs w:val="28"/>
          <w:lang w:val="uk-UA"/>
        </w:rPr>
        <w:t>питування</w:t>
      </w:r>
      <w:r w:rsidR="00DE7AE1" w:rsidRPr="00DE7AE1">
        <w:rPr>
          <w:rFonts w:ascii="Times New Roman" w:hAnsi="Times New Roman" w:cs="Times New Roman"/>
          <w:sz w:val="28"/>
          <w:szCs w:val="28"/>
          <w:lang w:val="uk-UA"/>
        </w:rPr>
        <w:t xml:space="preserve"> </w:t>
      </w:r>
      <w:r w:rsidR="00DE7AE1">
        <w:rPr>
          <w:rFonts w:ascii="Times New Roman" w:hAnsi="Times New Roman" w:cs="Times New Roman"/>
          <w:sz w:val="28"/>
          <w:szCs w:val="28"/>
          <w:lang w:val="uk-UA"/>
        </w:rPr>
        <w:t>представників різних вікових груп</w:t>
      </w:r>
      <w:r w:rsidR="00CC6757">
        <w:rPr>
          <w:rFonts w:ascii="Times New Roman" w:hAnsi="Times New Roman" w:cs="Times New Roman"/>
          <w:sz w:val="28"/>
          <w:szCs w:val="28"/>
          <w:lang w:val="uk-UA"/>
        </w:rPr>
        <w:t xml:space="preserve"> </w:t>
      </w:r>
      <w:r w:rsidR="00396EDA">
        <w:rPr>
          <w:rFonts w:ascii="Times New Roman" w:hAnsi="Times New Roman" w:cs="Times New Roman"/>
          <w:sz w:val="28"/>
          <w:szCs w:val="28"/>
          <w:lang w:val="uk-UA"/>
        </w:rPr>
        <w:t>показало</w:t>
      </w:r>
      <w:r w:rsidR="00164C55">
        <w:rPr>
          <w:rFonts w:ascii="Times New Roman" w:hAnsi="Times New Roman" w:cs="Times New Roman"/>
          <w:sz w:val="28"/>
          <w:szCs w:val="28"/>
          <w:lang w:val="uk-UA"/>
        </w:rPr>
        <w:t xml:space="preserve"> широкий спектр проблемних </w:t>
      </w:r>
      <w:r w:rsidR="00DE7AE1">
        <w:rPr>
          <w:rFonts w:ascii="Times New Roman" w:hAnsi="Times New Roman" w:cs="Times New Roman"/>
          <w:sz w:val="28"/>
          <w:szCs w:val="28"/>
          <w:lang w:val="uk-UA"/>
        </w:rPr>
        <w:t>моментів</w:t>
      </w:r>
      <w:r w:rsidR="00164C55">
        <w:rPr>
          <w:rFonts w:ascii="Times New Roman" w:hAnsi="Times New Roman" w:cs="Times New Roman"/>
          <w:sz w:val="28"/>
          <w:szCs w:val="28"/>
          <w:lang w:val="uk-UA"/>
        </w:rPr>
        <w:t>.</w:t>
      </w:r>
      <w:r w:rsidR="00DE7AE1">
        <w:rPr>
          <w:rFonts w:ascii="Times New Roman" w:hAnsi="Times New Roman" w:cs="Times New Roman"/>
          <w:sz w:val="28"/>
          <w:szCs w:val="28"/>
          <w:lang w:val="uk-UA"/>
        </w:rPr>
        <w:t xml:space="preserve"> З урахуванням цього, </w:t>
      </w:r>
      <w:r w:rsidR="00D87B54">
        <w:rPr>
          <w:rFonts w:ascii="Times New Roman" w:hAnsi="Times New Roman" w:cs="Times New Roman"/>
          <w:sz w:val="28"/>
          <w:szCs w:val="28"/>
          <w:lang w:val="uk-UA"/>
        </w:rPr>
        <w:t xml:space="preserve">виникає необхідність </w:t>
      </w:r>
      <w:r w:rsidR="00DE7AE1">
        <w:rPr>
          <w:rFonts w:ascii="Times New Roman" w:hAnsi="Times New Roman" w:cs="Times New Roman"/>
          <w:sz w:val="28"/>
          <w:szCs w:val="28"/>
          <w:lang w:val="uk-UA"/>
        </w:rPr>
        <w:t>обґрунтування</w:t>
      </w:r>
      <w:r w:rsidR="00D87B54">
        <w:rPr>
          <w:rFonts w:ascii="Times New Roman" w:hAnsi="Times New Roman" w:cs="Times New Roman"/>
          <w:sz w:val="28"/>
          <w:szCs w:val="28"/>
          <w:lang w:val="uk-UA"/>
        </w:rPr>
        <w:t xml:space="preserve"> конкретних напрямів </w:t>
      </w:r>
      <w:r w:rsidR="00DE7AE1">
        <w:rPr>
          <w:rFonts w:ascii="Times New Roman" w:hAnsi="Times New Roman" w:cs="Times New Roman"/>
          <w:sz w:val="28"/>
          <w:szCs w:val="28"/>
          <w:lang w:val="uk-UA"/>
        </w:rPr>
        <w:t xml:space="preserve">оптимізації просторової організації </w:t>
      </w:r>
      <w:r w:rsidR="00D87B54">
        <w:rPr>
          <w:rFonts w:ascii="Times New Roman" w:hAnsi="Times New Roman" w:cs="Times New Roman"/>
          <w:sz w:val="28"/>
          <w:szCs w:val="28"/>
          <w:lang w:val="uk-UA"/>
        </w:rPr>
        <w:t xml:space="preserve">озеленених територій </w:t>
      </w:r>
      <w:r w:rsidR="00DE7AE1">
        <w:rPr>
          <w:rFonts w:ascii="Times New Roman" w:hAnsi="Times New Roman" w:cs="Times New Roman"/>
          <w:sz w:val="28"/>
          <w:szCs w:val="28"/>
          <w:lang w:val="uk-UA"/>
        </w:rPr>
        <w:t>в межах</w:t>
      </w:r>
      <w:r w:rsidR="00611C35">
        <w:rPr>
          <w:rFonts w:ascii="Times New Roman" w:hAnsi="Times New Roman" w:cs="Times New Roman"/>
          <w:sz w:val="28"/>
          <w:szCs w:val="28"/>
          <w:lang w:val="uk-UA"/>
        </w:rPr>
        <w:t xml:space="preserve"> Дніпровського району міста Києва</w:t>
      </w:r>
      <w:r w:rsidR="00DE7AE1">
        <w:rPr>
          <w:rFonts w:ascii="Times New Roman" w:hAnsi="Times New Roman" w:cs="Times New Roman"/>
          <w:sz w:val="28"/>
          <w:szCs w:val="28"/>
          <w:lang w:val="uk-UA"/>
        </w:rPr>
        <w:t xml:space="preserve"> </w:t>
      </w:r>
      <w:r w:rsidR="00895CD3" w:rsidRPr="00961D83">
        <w:rPr>
          <w:rFonts w:ascii="Times New Roman" w:hAnsi="Times New Roman" w:cs="Times New Roman"/>
          <w:sz w:val="28"/>
          <w:szCs w:val="28"/>
          <w:lang w:val="uk-UA"/>
        </w:rPr>
        <w:t>[25]</w:t>
      </w:r>
      <w:r w:rsidR="004E65C3">
        <w:rPr>
          <w:rFonts w:ascii="Times New Roman" w:hAnsi="Times New Roman" w:cs="Times New Roman"/>
          <w:sz w:val="28"/>
          <w:szCs w:val="28"/>
          <w:lang w:val="uk-UA"/>
        </w:rPr>
        <w:t xml:space="preserve">. </w:t>
      </w:r>
      <w:r w:rsidR="00611C35">
        <w:rPr>
          <w:rFonts w:ascii="Times New Roman" w:hAnsi="Times New Roman" w:cs="Times New Roman"/>
          <w:sz w:val="28"/>
          <w:szCs w:val="28"/>
          <w:lang w:val="uk-UA"/>
        </w:rPr>
        <w:t>Вони повинні</w:t>
      </w:r>
      <w:r w:rsidR="008B68DC">
        <w:rPr>
          <w:rFonts w:ascii="Times New Roman" w:hAnsi="Times New Roman" w:cs="Times New Roman"/>
          <w:sz w:val="28"/>
          <w:szCs w:val="28"/>
          <w:lang w:val="uk-UA"/>
        </w:rPr>
        <w:t xml:space="preserve"> бути спрямован</w:t>
      </w:r>
      <w:r w:rsidR="00611C35">
        <w:rPr>
          <w:rFonts w:ascii="Times New Roman" w:hAnsi="Times New Roman" w:cs="Times New Roman"/>
          <w:sz w:val="28"/>
          <w:szCs w:val="28"/>
          <w:lang w:val="uk-UA"/>
        </w:rPr>
        <w:t>і</w:t>
      </w:r>
      <w:r w:rsidR="008B68DC">
        <w:rPr>
          <w:rFonts w:ascii="Times New Roman" w:hAnsi="Times New Roman" w:cs="Times New Roman"/>
          <w:sz w:val="28"/>
          <w:szCs w:val="28"/>
          <w:lang w:val="uk-UA"/>
        </w:rPr>
        <w:t xml:space="preserve"> на зменшення дисбалансу в</w:t>
      </w:r>
      <w:r w:rsidR="00611C35">
        <w:rPr>
          <w:rFonts w:ascii="Times New Roman" w:hAnsi="Times New Roman" w:cs="Times New Roman"/>
          <w:sz w:val="28"/>
          <w:szCs w:val="28"/>
          <w:lang w:val="uk-UA"/>
        </w:rPr>
        <w:t xml:space="preserve"> плані</w:t>
      </w:r>
      <w:r w:rsidR="008B68DC">
        <w:rPr>
          <w:rFonts w:ascii="Times New Roman" w:hAnsi="Times New Roman" w:cs="Times New Roman"/>
          <w:sz w:val="28"/>
          <w:szCs w:val="28"/>
          <w:lang w:val="uk-UA"/>
        </w:rPr>
        <w:t xml:space="preserve"> доступності, </w:t>
      </w:r>
      <w:r w:rsidR="00611C35">
        <w:rPr>
          <w:rFonts w:ascii="Times New Roman" w:hAnsi="Times New Roman" w:cs="Times New Roman"/>
          <w:sz w:val="28"/>
          <w:szCs w:val="28"/>
          <w:lang w:val="uk-UA"/>
        </w:rPr>
        <w:t>зміцнення</w:t>
      </w:r>
      <w:r w:rsidR="008B68DC">
        <w:rPr>
          <w:rFonts w:ascii="Times New Roman" w:hAnsi="Times New Roman" w:cs="Times New Roman"/>
          <w:sz w:val="28"/>
          <w:szCs w:val="28"/>
          <w:lang w:val="uk-UA"/>
        </w:rPr>
        <w:t xml:space="preserve"> мережі озеленених територій та </w:t>
      </w:r>
      <w:r w:rsidR="00611C35">
        <w:rPr>
          <w:rFonts w:ascii="Times New Roman" w:hAnsi="Times New Roman" w:cs="Times New Roman"/>
          <w:sz w:val="28"/>
          <w:szCs w:val="28"/>
          <w:lang w:val="uk-UA"/>
        </w:rPr>
        <w:t xml:space="preserve">спроможність </w:t>
      </w:r>
      <w:r w:rsidR="008B68DC">
        <w:rPr>
          <w:rFonts w:ascii="Times New Roman" w:hAnsi="Times New Roman" w:cs="Times New Roman"/>
          <w:sz w:val="28"/>
          <w:szCs w:val="28"/>
          <w:lang w:val="uk-UA"/>
        </w:rPr>
        <w:t>нада</w:t>
      </w:r>
      <w:r w:rsidR="00611C35">
        <w:rPr>
          <w:rFonts w:ascii="Times New Roman" w:hAnsi="Times New Roman" w:cs="Times New Roman"/>
          <w:sz w:val="28"/>
          <w:szCs w:val="28"/>
          <w:lang w:val="uk-UA"/>
        </w:rPr>
        <w:t>вати</w:t>
      </w:r>
      <w:r w:rsidR="008B68DC">
        <w:rPr>
          <w:rFonts w:ascii="Times New Roman" w:hAnsi="Times New Roman" w:cs="Times New Roman"/>
          <w:sz w:val="28"/>
          <w:szCs w:val="28"/>
          <w:lang w:val="uk-UA"/>
        </w:rPr>
        <w:t xml:space="preserve"> свої послуги </w:t>
      </w:r>
      <w:r w:rsidR="00611C35">
        <w:rPr>
          <w:rFonts w:ascii="Times New Roman" w:hAnsi="Times New Roman" w:cs="Times New Roman"/>
          <w:sz w:val="28"/>
          <w:szCs w:val="28"/>
          <w:lang w:val="uk-UA"/>
        </w:rPr>
        <w:t xml:space="preserve">місцевим </w:t>
      </w:r>
      <w:r w:rsidR="008B68DC">
        <w:rPr>
          <w:rFonts w:ascii="Times New Roman" w:hAnsi="Times New Roman" w:cs="Times New Roman"/>
          <w:sz w:val="28"/>
          <w:szCs w:val="28"/>
          <w:lang w:val="uk-UA"/>
        </w:rPr>
        <w:t>жителям.</w:t>
      </w:r>
    </w:p>
    <w:p w14:paraId="0D39E773" w14:textId="11D2C82D" w:rsidR="008B68DC" w:rsidRDefault="00AF76BC" w:rsidP="000917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Один із найбільших поширених підходів вважається правило «3-30-300», заснований  Сесілом Конійнендейком у 2023 р. У першому розділі було розкрито головні критерії цього правила: 3 дерева з вікна, 30% рослинного покриття та 300 метрів до найближчої зеленої зони</w:t>
      </w:r>
      <w:r w:rsidR="001A5D12">
        <w:rPr>
          <w:rFonts w:ascii="Times New Roman" w:hAnsi="Times New Roman" w:cs="Times New Roman"/>
          <w:sz w:val="28"/>
          <w:szCs w:val="28"/>
          <w:lang w:val="uk-UA"/>
        </w:rPr>
        <w:t xml:space="preserve"> (рис.</w:t>
      </w:r>
      <w:r w:rsidR="00611C35">
        <w:rPr>
          <w:rFonts w:ascii="Times New Roman" w:hAnsi="Times New Roman" w:cs="Times New Roman"/>
          <w:sz w:val="28"/>
          <w:szCs w:val="28"/>
          <w:lang w:val="uk-UA"/>
        </w:rPr>
        <w:t xml:space="preserve"> 4.1.</w:t>
      </w:r>
      <w:r w:rsidR="001A5D12">
        <w:rPr>
          <w:rFonts w:ascii="Times New Roman" w:hAnsi="Times New Roman" w:cs="Times New Roman"/>
          <w:sz w:val="28"/>
          <w:szCs w:val="28"/>
          <w:lang w:val="uk-UA"/>
        </w:rPr>
        <w:t>)</w:t>
      </w:r>
      <w:r>
        <w:rPr>
          <w:rFonts w:ascii="Times New Roman" w:hAnsi="Times New Roman" w:cs="Times New Roman"/>
          <w:sz w:val="28"/>
          <w:szCs w:val="28"/>
          <w:lang w:val="uk-UA"/>
        </w:rPr>
        <w:t>. Нюанс третього критері</w:t>
      </w:r>
      <w:r w:rsidR="00611C35">
        <w:rPr>
          <w:rFonts w:ascii="Times New Roman" w:hAnsi="Times New Roman" w:cs="Times New Roman"/>
          <w:sz w:val="28"/>
          <w:szCs w:val="28"/>
          <w:lang w:val="uk-UA"/>
        </w:rPr>
        <w:t>ю</w:t>
      </w:r>
      <w:r>
        <w:rPr>
          <w:rFonts w:ascii="Times New Roman" w:hAnsi="Times New Roman" w:cs="Times New Roman"/>
          <w:sz w:val="28"/>
          <w:szCs w:val="28"/>
          <w:lang w:val="uk-UA"/>
        </w:rPr>
        <w:t xml:space="preserve"> полягає у тому, що має бути не подвір’я в просторі щільної забудови, </w:t>
      </w:r>
      <w:r w:rsidR="00611C35">
        <w:rPr>
          <w:rFonts w:ascii="Times New Roman" w:hAnsi="Times New Roman" w:cs="Times New Roman"/>
          <w:sz w:val="28"/>
          <w:szCs w:val="28"/>
          <w:lang w:val="uk-UA"/>
        </w:rPr>
        <w:t xml:space="preserve">а </w:t>
      </w:r>
      <w:r>
        <w:rPr>
          <w:rFonts w:ascii="Times New Roman" w:hAnsi="Times New Roman" w:cs="Times New Roman"/>
          <w:sz w:val="28"/>
          <w:szCs w:val="28"/>
          <w:lang w:val="uk-UA"/>
        </w:rPr>
        <w:t>парки та сквери середнього розміру</w:t>
      </w:r>
      <w:r w:rsidR="001A5D12">
        <w:rPr>
          <w:rFonts w:ascii="Times New Roman" w:hAnsi="Times New Roman" w:cs="Times New Roman"/>
          <w:sz w:val="28"/>
          <w:szCs w:val="28"/>
          <w:lang w:val="uk-UA"/>
        </w:rPr>
        <w:t>,</w:t>
      </w:r>
      <w:r w:rsidR="00611C35">
        <w:rPr>
          <w:rFonts w:ascii="Times New Roman" w:hAnsi="Times New Roman" w:cs="Times New Roman"/>
          <w:sz w:val="28"/>
          <w:szCs w:val="28"/>
          <w:lang w:val="uk-UA"/>
        </w:rPr>
        <w:t xml:space="preserve"> </w:t>
      </w:r>
      <w:r w:rsidR="001A5D12">
        <w:rPr>
          <w:rFonts w:ascii="Times New Roman" w:hAnsi="Times New Roman" w:cs="Times New Roman"/>
          <w:sz w:val="28"/>
          <w:szCs w:val="28"/>
          <w:lang w:val="uk-UA"/>
        </w:rPr>
        <w:t xml:space="preserve">здатні </w:t>
      </w:r>
      <w:r w:rsidR="00611C35">
        <w:rPr>
          <w:rFonts w:ascii="Times New Roman" w:hAnsi="Times New Roman" w:cs="Times New Roman"/>
          <w:sz w:val="28"/>
          <w:szCs w:val="28"/>
          <w:lang w:val="uk-UA"/>
        </w:rPr>
        <w:t>компенсувати</w:t>
      </w:r>
      <w:r w:rsidR="001A5D12">
        <w:rPr>
          <w:rFonts w:ascii="Times New Roman" w:hAnsi="Times New Roman" w:cs="Times New Roman"/>
          <w:sz w:val="28"/>
          <w:szCs w:val="28"/>
          <w:lang w:val="uk-UA"/>
        </w:rPr>
        <w:t xml:space="preserve"> антропогенне навантаження. </w:t>
      </w:r>
      <w:r w:rsidR="00611C35">
        <w:rPr>
          <w:rFonts w:ascii="Times New Roman" w:hAnsi="Times New Roman" w:cs="Times New Roman"/>
          <w:sz w:val="28"/>
          <w:szCs w:val="28"/>
          <w:lang w:val="uk-UA"/>
        </w:rPr>
        <w:lastRenderedPageBreak/>
        <w:t>В</w:t>
      </w:r>
      <w:r w:rsidR="001A5D12">
        <w:rPr>
          <w:rFonts w:ascii="Times New Roman" w:hAnsi="Times New Roman" w:cs="Times New Roman"/>
          <w:sz w:val="28"/>
          <w:szCs w:val="28"/>
          <w:lang w:val="uk-UA"/>
        </w:rPr>
        <w:t xml:space="preserve">икористання </w:t>
      </w:r>
      <w:r w:rsidR="00611C35">
        <w:rPr>
          <w:rFonts w:ascii="Times New Roman" w:hAnsi="Times New Roman" w:cs="Times New Roman"/>
          <w:sz w:val="28"/>
          <w:szCs w:val="28"/>
          <w:lang w:val="uk-UA"/>
        </w:rPr>
        <w:t>такого підходу для Дніпровського району</w:t>
      </w:r>
      <w:r w:rsidR="001A5D12">
        <w:rPr>
          <w:rFonts w:ascii="Times New Roman" w:hAnsi="Times New Roman" w:cs="Times New Roman"/>
          <w:sz w:val="28"/>
          <w:szCs w:val="28"/>
          <w:lang w:val="uk-UA"/>
        </w:rPr>
        <w:t xml:space="preserve"> є доцільним через </w:t>
      </w:r>
      <w:r w:rsidR="00611C35">
        <w:rPr>
          <w:rFonts w:ascii="Times New Roman" w:hAnsi="Times New Roman" w:cs="Times New Roman"/>
          <w:sz w:val="28"/>
          <w:szCs w:val="28"/>
          <w:lang w:val="uk-UA"/>
        </w:rPr>
        <w:t>наявні недоліки</w:t>
      </w:r>
      <w:r w:rsidR="001A5D12">
        <w:rPr>
          <w:rFonts w:ascii="Times New Roman" w:hAnsi="Times New Roman" w:cs="Times New Roman"/>
          <w:sz w:val="28"/>
          <w:szCs w:val="28"/>
          <w:lang w:val="uk-UA"/>
        </w:rPr>
        <w:t xml:space="preserve"> </w:t>
      </w:r>
      <w:r w:rsidR="00611C35">
        <w:rPr>
          <w:rFonts w:ascii="Times New Roman" w:hAnsi="Times New Roman" w:cs="Times New Roman"/>
          <w:sz w:val="28"/>
          <w:szCs w:val="28"/>
          <w:lang w:val="uk-UA"/>
        </w:rPr>
        <w:t>в мікрорайонах</w:t>
      </w:r>
      <w:r w:rsidR="001A5D12">
        <w:rPr>
          <w:rFonts w:ascii="Times New Roman" w:hAnsi="Times New Roman" w:cs="Times New Roman"/>
          <w:sz w:val="28"/>
          <w:szCs w:val="28"/>
          <w:lang w:val="uk-UA"/>
        </w:rPr>
        <w:t xml:space="preserve"> ДВРЗ, Стар</w:t>
      </w:r>
      <w:r w:rsidR="00611C35">
        <w:rPr>
          <w:rFonts w:ascii="Times New Roman" w:hAnsi="Times New Roman" w:cs="Times New Roman"/>
          <w:sz w:val="28"/>
          <w:szCs w:val="28"/>
          <w:lang w:val="uk-UA"/>
        </w:rPr>
        <w:t>а</w:t>
      </w:r>
      <w:r w:rsidR="001A5D12">
        <w:rPr>
          <w:rFonts w:ascii="Times New Roman" w:hAnsi="Times New Roman" w:cs="Times New Roman"/>
          <w:sz w:val="28"/>
          <w:szCs w:val="28"/>
          <w:lang w:val="uk-UA"/>
        </w:rPr>
        <w:t xml:space="preserve"> Дарниц</w:t>
      </w:r>
      <w:r w:rsidR="00611C35">
        <w:rPr>
          <w:rFonts w:ascii="Times New Roman" w:hAnsi="Times New Roman" w:cs="Times New Roman"/>
          <w:sz w:val="28"/>
          <w:szCs w:val="28"/>
          <w:lang w:val="uk-UA"/>
        </w:rPr>
        <w:t>я</w:t>
      </w:r>
      <w:r w:rsidR="001A5D12">
        <w:rPr>
          <w:rFonts w:ascii="Times New Roman" w:hAnsi="Times New Roman" w:cs="Times New Roman"/>
          <w:sz w:val="28"/>
          <w:szCs w:val="28"/>
          <w:lang w:val="uk-UA"/>
        </w:rPr>
        <w:t xml:space="preserve"> </w:t>
      </w:r>
      <w:r w:rsidR="00611C35">
        <w:rPr>
          <w:rFonts w:ascii="Times New Roman" w:hAnsi="Times New Roman" w:cs="Times New Roman"/>
          <w:sz w:val="28"/>
          <w:szCs w:val="28"/>
          <w:lang w:val="uk-UA"/>
        </w:rPr>
        <w:t xml:space="preserve">та </w:t>
      </w:r>
      <w:r w:rsidR="001A5D12">
        <w:rPr>
          <w:rFonts w:ascii="Times New Roman" w:hAnsi="Times New Roman" w:cs="Times New Roman"/>
          <w:sz w:val="28"/>
          <w:szCs w:val="28"/>
          <w:lang w:val="uk-UA"/>
        </w:rPr>
        <w:t>Воскресенк</w:t>
      </w:r>
      <w:r w:rsidR="00611C35">
        <w:rPr>
          <w:rFonts w:ascii="Times New Roman" w:hAnsi="Times New Roman" w:cs="Times New Roman"/>
          <w:sz w:val="28"/>
          <w:szCs w:val="28"/>
          <w:lang w:val="uk-UA"/>
        </w:rPr>
        <w:t>а</w:t>
      </w:r>
      <w:r w:rsidR="001A5D12">
        <w:rPr>
          <w:rFonts w:ascii="Times New Roman" w:hAnsi="Times New Roman" w:cs="Times New Roman"/>
          <w:sz w:val="28"/>
          <w:szCs w:val="28"/>
          <w:lang w:val="uk-UA"/>
        </w:rPr>
        <w:t xml:space="preserve">. </w:t>
      </w:r>
      <w:r w:rsidR="00611C35">
        <w:rPr>
          <w:rFonts w:ascii="Times New Roman" w:hAnsi="Times New Roman" w:cs="Times New Roman"/>
          <w:sz w:val="28"/>
          <w:szCs w:val="28"/>
          <w:lang w:val="uk-UA"/>
        </w:rPr>
        <w:t xml:space="preserve"> </w:t>
      </w:r>
      <w:r w:rsidR="001A5D12">
        <w:rPr>
          <w:rFonts w:ascii="Times New Roman" w:hAnsi="Times New Roman" w:cs="Times New Roman"/>
          <w:sz w:val="28"/>
          <w:szCs w:val="28"/>
          <w:lang w:val="uk-UA"/>
        </w:rPr>
        <w:t xml:space="preserve"> </w:t>
      </w:r>
    </w:p>
    <w:p w14:paraId="006CDB20" w14:textId="0B9F1BAE" w:rsidR="00B55FFC" w:rsidRDefault="00AF76BC" w:rsidP="00AF76BC">
      <w:pPr>
        <w:spacing w:line="360" w:lineRule="auto"/>
        <w:jc w:val="center"/>
        <w:rPr>
          <w:rFonts w:ascii="Times New Roman" w:hAnsi="Times New Roman" w:cs="Times New Roman"/>
          <w:sz w:val="28"/>
          <w:szCs w:val="28"/>
          <w:lang w:val="uk-UA"/>
        </w:rPr>
      </w:pPr>
      <w:r>
        <w:rPr>
          <w:noProof/>
        </w:rPr>
        <w:drawing>
          <wp:inline distT="0" distB="0" distL="0" distR="0" wp14:anchorId="58AA0939" wp14:editId="095E2ABC">
            <wp:extent cx="3702197" cy="2776839"/>
            <wp:effectExtent l="0" t="0" r="0" b="5080"/>
            <wp:docPr id="25" name="Рисунок 25" descr="Urban Forestry's New Benchmark: The 3+30+300 Rule | PlanIT G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rban Forestry's New Benchmark: The 3+30+300 Rule | PlanIT Geo™"/>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26642" cy="2795174"/>
                    </a:xfrm>
                    <a:prstGeom prst="rect">
                      <a:avLst/>
                    </a:prstGeom>
                    <a:noFill/>
                    <a:ln>
                      <a:noFill/>
                    </a:ln>
                  </pic:spPr>
                </pic:pic>
              </a:graphicData>
            </a:graphic>
          </wp:inline>
        </w:drawing>
      </w:r>
    </w:p>
    <w:p w14:paraId="71F59516" w14:textId="26989D58" w:rsidR="001A5D12" w:rsidRPr="00611C35" w:rsidRDefault="00611C35" w:rsidP="00611C35">
      <w:pPr>
        <w:spacing w:after="0" w:line="240" w:lineRule="auto"/>
        <w:jc w:val="center"/>
        <w:rPr>
          <w:rFonts w:ascii="Times New Roman" w:hAnsi="Times New Roman" w:cs="Times New Roman"/>
          <w:b/>
          <w:bCs/>
          <w:sz w:val="24"/>
          <w:szCs w:val="24"/>
          <w:lang w:val="uk-UA"/>
        </w:rPr>
      </w:pPr>
      <w:r w:rsidRPr="00611C35">
        <w:rPr>
          <w:rFonts w:ascii="Times New Roman" w:hAnsi="Times New Roman" w:cs="Times New Roman"/>
          <w:b/>
          <w:bCs/>
          <w:sz w:val="24"/>
          <w:szCs w:val="24"/>
          <w:lang w:val="uk-UA"/>
        </w:rPr>
        <w:t xml:space="preserve">Рис. 4.1. </w:t>
      </w:r>
      <w:r w:rsidR="001A5D12" w:rsidRPr="00611C35">
        <w:rPr>
          <w:rFonts w:ascii="Times New Roman" w:hAnsi="Times New Roman" w:cs="Times New Roman"/>
          <w:b/>
          <w:bCs/>
          <w:sz w:val="24"/>
          <w:szCs w:val="24"/>
          <w:lang w:val="uk-UA"/>
        </w:rPr>
        <w:t>Правило «3-30-300» (</w:t>
      </w:r>
      <w:r w:rsidRPr="00611C35">
        <w:rPr>
          <w:rFonts w:ascii="Times New Roman" w:hAnsi="Times New Roman" w:cs="Times New Roman"/>
          <w:b/>
          <w:bCs/>
          <w:sz w:val="24"/>
          <w:szCs w:val="24"/>
          <w:lang w:val="uk-UA"/>
        </w:rPr>
        <w:t>у</w:t>
      </w:r>
      <w:r w:rsidR="001A5D12" w:rsidRPr="00611C35">
        <w:rPr>
          <w:rFonts w:ascii="Times New Roman" w:hAnsi="Times New Roman" w:cs="Times New Roman"/>
          <w:b/>
          <w:bCs/>
          <w:sz w:val="24"/>
          <w:szCs w:val="24"/>
          <w:lang w:val="uk-UA"/>
        </w:rPr>
        <w:t xml:space="preserve">зято з інтернет-джерела: </w:t>
      </w:r>
      <w:hyperlink r:id="rId37" w:history="1">
        <w:r w:rsidR="001A5D12" w:rsidRPr="00611C35">
          <w:rPr>
            <w:rStyle w:val="aa"/>
            <w:rFonts w:ascii="Times New Roman" w:hAnsi="Times New Roman" w:cs="Times New Roman"/>
            <w:b/>
            <w:bCs/>
            <w:sz w:val="24"/>
            <w:szCs w:val="24"/>
            <w:lang w:val="uk-UA"/>
          </w:rPr>
          <w:t>https://planitgeo.com/library/urban-forestrys-new-benchmark-the-330300-rule/</w:t>
        </w:r>
      </w:hyperlink>
      <w:r w:rsidR="001A5D12" w:rsidRPr="00611C35">
        <w:rPr>
          <w:rFonts w:ascii="Times New Roman" w:hAnsi="Times New Roman" w:cs="Times New Roman"/>
          <w:b/>
          <w:bCs/>
          <w:sz w:val="24"/>
          <w:szCs w:val="24"/>
          <w:lang w:val="uk-UA"/>
        </w:rPr>
        <w:t>)</w:t>
      </w:r>
    </w:p>
    <w:p w14:paraId="211DDD85" w14:textId="77777777" w:rsidR="00611C35" w:rsidRDefault="00611C35" w:rsidP="002E35A8">
      <w:pPr>
        <w:spacing w:after="0" w:line="360" w:lineRule="auto"/>
        <w:ind w:firstLine="709"/>
        <w:jc w:val="both"/>
        <w:rPr>
          <w:rFonts w:ascii="Times New Roman" w:hAnsi="Times New Roman" w:cs="Times New Roman"/>
          <w:sz w:val="28"/>
          <w:szCs w:val="28"/>
          <w:lang w:val="uk-UA"/>
        </w:rPr>
      </w:pPr>
    </w:p>
    <w:p w14:paraId="1C0E2AE6" w14:textId="77777777" w:rsidR="0069275B" w:rsidRDefault="001A5D12" w:rsidP="00692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Прикладом успішної реалізації</w:t>
      </w:r>
      <w:r w:rsidR="002E35A8">
        <w:rPr>
          <w:rFonts w:ascii="Times New Roman" w:hAnsi="Times New Roman" w:cs="Times New Roman"/>
          <w:sz w:val="28"/>
          <w:szCs w:val="28"/>
          <w:lang w:val="uk-UA"/>
        </w:rPr>
        <w:t xml:space="preserve"> певних критеріїв даного підходу</w:t>
      </w:r>
      <w:r>
        <w:rPr>
          <w:rFonts w:ascii="Times New Roman" w:hAnsi="Times New Roman" w:cs="Times New Roman"/>
          <w:sz w:val="28"/>
          <w:szCs w:val="28"/>
          <w:lang w:val="uk-UA"/>
        </w:rPr>
        <w:t xml:space="preserve"> є Барселона. </w:t>
      </w:r>
      <w:r w:rsidR="002E35A8">
        <w:rPr>
          <w:rFonts w:ascii="Times New Roman" w:hAnsi="Times New Roman" w:cs="Times New Roman"/>
          <w:sz w:val="28"/>
          <w:szCs w:val="28"/>
          <w:lang w:val="uk-UA"/>
        </w:rPr>
        <w:t>Дане і</w:t>
      </w:r>
      <w:r>
        <w:rPr>
          <w:rFonts w:ascii="Times New Roman" w:hAnsi="Times New Roman" w:cs="Times New Roman"/>
          <w:sz w:val="28"/>
          <w:szCs w:val="28"/>
          <w:lang w:val="uk-UA"/>
        </w:rPr>
        <w:t xml:space="preserve">спанське місто </w:t>
      </w:r>
      <w:r w:rsidR="002E35A8">
        <w:rPr>
          <w:rFonts w:ascii="Times New Roman" w:hAnsi="Times New Roman" w:cs="Times New Roman"/>
          <w:sz w:val="28"/>
          <w:szCs w:val="28"/>
          <w:lang w:val="uk-UA"/>
        </w:rPr>
        <w:t>відоме</w:t>
      </w:r>
      <w:r>
        <w:rPr>
          <w:rFonts w:ascii="Times New Roman" w:hAnsi="Times New Roman" w:cs="Times New Roman"/>
          <w:sz w:val="28"/>
          <w:szCs w:val="28"/>
          <w:lang w:val="uk-UA"/>
        </w:rPr>
        <w:t xml:space="preserve"> нестандартним </w:t>
      </w:r>
      <w:r w:rsidR="00DF7CBE">
        <w:rPr>
          <w:rFonts w:ascii="Times New Roman" w:hAnsi="Times New Roman" w:cs="Times New Roman"/>
          <w:sz w:val="28"/>
          <w:szCs w:val="28"/>
          <w:lang w:val="uk-UA"/>
        </w:rPr>
        <w:t>способо</w:t>
      </w:r>
      <w:r w:rsidR="002E35A8">
        <w:rPr>
          <w:rFonts w:ascii="Times New Roman" w:hAnsi="Times New Roman" w:cs="Times New Roman"/>
          <w:sz w:val="28"/>
          <w:szCs w:val="28"/>
          <w:lang w:val="uk-UA"/>
        </w:rPr>
        <w:t>м</w:t>
      </w:r>
      <w:r w:rsidR="00DF7CBE">
        <w:rPr>
          <w:rFonts w:ascii="Times New Roman" w:hAnsi="Times New Roman" w:cs="Times New Roman"/>
          <w:sz w:val="28"/>
          <w:szCs w:val="28"/>
          <w:lang w:val="uk-UA"/>
        </w:rPr>
        <w:t xml:space="preserve"> містобудуванн</w:t>
      </w:r>
      <w:r w:rsidR="002E35A8">
        <w:rPr>
          <w:rFonts w:ascii="Times New Roman" w:hAnsi="Times New Roman" w:cs="Times New Roman"/>
          <w:sz w:val="28"/>
          <w:szCs w:val="28"/>
          <w:lang w:val="uk-UA"/>
        </w:rPr>
        <w:t>я</w:t>
      </w:r>
      <w:r w:rsidR="00DF7CBE">
        <w:rPr>
          <w:rFonts w:ascii="Times New Roman" w:hAnsi="Times New Roman" w:cs="Times New Roman"/>
          <w:sz w:val="28"/>
          <w:szCs w:val="28"/>
          <w:lang w:val="uk-UA"/>
        </w:rPr>
        <w:t xml:space="preserve">, оскільки </w:t>
      </w:r>
      <w:r w:rsidR="00396EDA">
        <w:rPr>
          <w:rFonts w:ascii="Times New Roman" w:hAnsi="Times New Roman" w:cs="Times New Roman"/>
          <w:sz w:val="28"/>
          <w:szCs w:val="28"/>
          <w:lang w:val="uk-UA"/>
        </w:rPr>
        <w:t>використовує стратегію «суперквартал</w:t>
      </w:r>
      <w:r w:rsidR="002E35A8">
        <w:rPr>
          <w:rFonts w:ascii="Times New Roman" w:hAnsi="Times New Roman" w:cs="Times New Roman"/>
          <w:sz w:val="28"/>
          <w:szCs w:val="28"/>
          <w:lang w:val="uk-UA"/>
        </w:rPr>
        <w:t>ів</w:t>
      </w:r>
      <w:r w:rsidR="00396EDA">
        <w:rPr>
          <w:rFonts w:ascii="Times New Roman" w:hAnsi="Times New Roman" w:cs="Times New Roman"/>
          <w:sz w:val="28"/>
          <w:szCs w:val="28"/>
          <w:lang w:val="uk-UA"/>
        </w:rPr>
        <w:t xml:space="preserve">». У рамках наведеної стратегії </w:t>
      </w:r>
      <w:r w:rsidR="00BC61C7">
        <w:rPr>
          <w:rFonts w:ascii="Times New Roman" w:hAnsi="Times New Roman" w:cs="Times New Roman"/>
          <w:sz w:val="28"/>
          <w:szCs w:val="28"/>
          <w:lang w:val="uk-UA"/>
        </w:rPr>
        <w:t xml:space="preserve">відбувається перетворення хаотичних житлових кварталів на зони з ущільненими автодорогами та більш широкими скверами вздовж будинків з квадратною симетрією. </w:t>
      </w:r>
      <w:r w:rsidR="00547109">
        <w:rPr>
          <w:rFonts w:ascii="Times New Roman" w:hAnsi="Times New Roman" w:cs="Times New Roman"/>
          <w:sz w:val="28"/>
          <w:szCs w:val="28"/>
          <w:lang w:val="uk-UA"/>
        </w:rPr>
        <w:t xml:space="preserve">Таким кварталам </w:t>
      </w:r>
      <w:r w:rsidR="002E35A8">
        <w:rPr>
          <w:rFonts w:ascii="Times New Roman" w:hAnsi="Times New Roman" w:cs="Times New Roman"/>
          <w:sz w:val="28"/>
          <w:szCs w:val="28"/>
          <w:lang w:val="uk-UA"/>
        </w:rPr>
        <w:t>властиві</w:t>
      </w:r>
      <w:r w:rsidR="00547109">
        <w:rPr>
          <w:rFonts w:ascii="Times New Roman" w:hAnsi="Times New Roman" w:cs="Times New Roman"/>
          <w:sz w:val="28"/>
          <w:szCs w:val="28"/>
          <w:lang w:val="uk-UA"/>
        </w:rPr>
        <w:t xml:space="preserve"> </w:t>
      </w:r>
      <w:r w:rsidR="002E35A8">
        <w:rPr>
          <w:rFonts w:ascii="Times New Roman" w:hAnsi="Times New Roman" w:cs="Times New Roman"/>
          <w:sz w:val="28"/>
          <w:szCs w:val="28"/>
          <w:lang w:val="uk-UA"/>
        </w:rPr>
        <w:t>н</w:t>
      </w:r>
      <w:r w:rsidR="00547109">
        <w:rPr>
          <w:rFonts w:ascii="Times New Roman" w:hAnsi="Times New Roman" w:cs="Times New Roman"/>
          <w:sz w:val="28"/>
          <w:szCs w:val="28"/>
          <w:lang w:val="uk-UA"/>
        </w:rPr>
        <w:t>а</w:t>
      </w:r>
      <w:r w:rsidR="002E35A8">
        <w:rPr>
          <w:rFonts w:ascii="Times New Roman" w:hAnsi="Times New Roman" w:cs="Times New Roman"/>
          <w:sz w:val="28"/>
          <w:szCs w:val="28"/>
          <w:lang w:val="uk-UA"/>
        </w:rPr>
        <w:t>са</w:t>
      </w:r>
      <w:r w:rsidR="00547109">
        <w:rPr>
          <w:rFonts w:ascii="Times New Roman" w:hAnsi="Times New Roman" w:cs="Times New Roman"/>
          <w:sz w:val="28"/>
          <w:szCs w:val="28"/>
          <w:lang w:val="uk-UA"/>
        </w:rPr>
        <w:t>дження дерев посередині квадратних забудов, обмежений рух авто</w:t>
      </w:r>
      <w:r w:rsidR="002E35A8">
        <w:rPr>
          <w:rFonts w:ascii="Times New Roman" w:hAnsi="Times New Roman" w:cs="Times New Roman"/>
          <w:sz w:val="28"/>
          <w:szCs w:val="28"/>
          <w:lang w:val="uk-UA"/>
        </w:rPr>
        <w:t>транспорту</w:t>
      </w:r>
      <w:r w:rsidR="00547109">
        <w:rPr>
          <w:rFonts w:ascii="Times New Roman" w:hAnsi="Times New Roman" w:cs="Times New Roman"/>
          <w:sz w:val="28"/>
          <w:szCs w:val="28"/>
          <w:lang w:val="uk-UA"/>
        </w:rPr>
        <w:t xml:space="preserve"> та невеликі громадські простори. 300 метрів є т</w:t>
      </w:r>
      <w:r w:rsidR="002E35A8">
        <w:rPr>
          <w:rFonts w:ascii="Times New Roman" w:hAnsi="Times New Roman" w:cs="Times New Roman"/>
          <w:sz w:val="28"/>
          <w:szCs w:val="28"/>
          <w:lang w:val="uk-UA"/>
        </w:rPr>
        <w:t>им критерієм</w:t>
      </w:r>
      <w:r w:rsidR="00547109">
        <w:rPr>
          <w:rFonts w:ascii="Times New Roman" w:hAnsi="Times New Roman" w:cs="Times New Roman"/>
          <w:sz w:val="28"/>
          <w:szCs w:val="28"/>
          <w:lang w:val="uk-UA"/>
        </w:rPr>
        <w:t xml:space="preserve">, </w:t>
      </w:r>
      <w:r w:rsidR="002E35A8">
        <w:rPr>
          <w:rFonts w:ascii="Times New Roman" w:hAnsi="Times New Roman" w:cs="Times New Roman"/>
          <w:sz w:val="28"/>
          <w:szCs w:val="28"/>
          <w:lang w:val="uk-UA"/>
        </w:rPr>
        <w:t>що</w:t>
      </w:r>
      <w:r w:rsidR="00547109">
        <w:rPr>
          <w:rFonts w:ascii="Times New Roman" w:hAnsi="Times New Roman" w:cs="Times New Roman"/>
          <w:sz w:val="28"/>
          <w:szCs w:val="28"/>
          <w:lang w:val="uk-UA"/>
        </w:rPr>
        <w:t xml:space="preserve"> широко використовується у Барселоні та дозволяє містянам мати доступ до зелених зон у межах лічених хвилин від конкретного місця проживання</w:t>
      </w:r>
      <w:r w:rsidR="003459BD">
        <w:rPr>
          <w:rFonts w:ascii="Times New Roman" w:hAnsi="Times New Roman" w:cs="Times New Roman"/>
          <w:sz w:val="28"/>
          <w:szCs w:val="28"/>
          <w:lang w:val="uk-UA"/>
        </w:rPr>
        <w:t xml:space="preserve"> (рис. 4.2.)</w:t>
      </w:r>
      <w:r w:rsidR="00547109">
        <w:rPr>
          <w:rFonts w:ascii="Times New Roman" w:hAnsi="Times New Roman" w:cs="Times New Roman"/>
          <w:sz w:val="28"/>
          <w:szCs w:val="28"/>
          <w:lang w:val="uk-UA"/>
        </w:rPr>
        <w:t>.</w:t>
      </w:r>
      <w:r w:rsidR="002E35A8">
        <w:rPr>
          <w:rFonts w:ascii="Times New Roman" w:hAnsi="Times New Roman" w:cs="Times New Roman"/>
          <w:sz w:val="28"/>
          <w:szCs w:val="28"/>
          <w:lang w:val="uk-UA"/>
        </w:rPr>
        <w:t xml:space="preserve"> </w:t>
      </w:r>
      <w:r w:rsidR="0069275B">
        <w:rPr>
          <w:rFonts w:ascii="Times New Roman" w:hAnsi="Times New Roman" w:cs="Times New Roman"/>
          <w:sz w:val="28"/>
          <w:szCs w:val="28"/>
          <w:lang w:val="uk-UA"/>
        </w:rPr>
        <w:t>Програма з висадки дерев «</w:t>
      </w:r>
      <w:r w:rsidR="0069275B" w:rsidRPr="007117C3">
        <w:rPr>
          <w:rFonts w:ascii="Times New Roman" w:hAnsi="Times New Roman" w:cs="Times New Roman"/>
          <w:sz w:val="28"/>
          <w:szCs w:val="28"/>
          <w:lang w:val="uk-UA"/>
        </w:rPr>
        <w:t>Pla de l’Arbrat</w:t>
      </w:r>
      <w:r w:rsidR="0069275B">
        <w:rPr>
          <w:rFonts w:ascii="Times New Roman" w:hAnsi="Times New Roman" w:cs="Times New Roman"/>
          <w:sz w:val="28"/>
          <w:szCs w:val="28"/>
          <w:lang w:val="uk-UA"/>
        </w:rPr>
        <w:t>» вважається однією з найбільш поширених у Барселоні. Метою цього проєкту є кардинальне збільшення дерев у кварталах з біднішим деревним покривом при масованій забудові. Барселона працює над двома критеріями правила: збільшення покриття крон дерев та покращення естетичності. Місто у Каталонії зміщує акцент на зелені простори малого та середнього розмірів, які давно існують в умовах щільної забудови.   Додатковим способом є інтеграція зелених елементів у публічні простори через озеленення тротуарів,</w:t>
      </w:r>
      <w:r w:rsidR="0069275B" w:rsidRPr="000B258A">
        <w:rPr>
          <w:rFonts w:ascii="Times New Roman" w:hAnsi="Times New Roman" w:cs="Times New Roman"/>
          <w:sz w:val="28"/>
          <w:szCs w:val="28"/>
          <w:lang w:val="uk-UA"/>
        </w:rPr>
        <w:t xml:space="preserve"> </w:t>
      </w:r>
      <w:r w:rsidR="0069275B">
        <w:rPr>
          <w:rFonts w:ascii="Times New Roman" w:hAnsi="Times New Roman" w:cs="Times New Roman"/>
          <w:sz w:val="28"/>
          <w:szCs w:val="28"/>
          <w:lang w:val="uk-UA"/>
        </w:rPr>
        <w:t xml:space="preserve">фасад </w:t>
      </w:r>
      <w:r w:rsidR="0069275B">
        <w:rPr>
          <w:rFonts w:ascii="Times New Roman" w:hAnsi="Times New Roman" w:cs="Times New Roman"/>
          <w:sz w:val="28"/>
          <w:szCs w:val="28"/>
          <w:lang w:val="uk-UA"/>
        </w:rPr>
        <w:lastRenderedPageBreak/>
        <w:t xml:space="preserve">житлових будинків, створення кишенькових парків усередині подвір’я «суперкварталів». Завдяки таким заходам вдається досягти кількох цілей правила «3-30-300», зокрема удосконалити візуальний контакт людей з природою, збільшити кількість дерев на квадратний метр та покращити показники доступності для усіх груп населення, у т.ч. маломобільних груп. </w:t>
      </w:r>
    </w:p>
    <w:p w14:paraId="25BD1DC8" w14:textId="7D47D0BD" w:rsidR="001A5D12" w:rsidRDefault="0069275B" w:rsidP="002E35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noProof/>
        </w:rPr>
        <w:drawing>
          <wp:inline distT="0" distB="0" distL="0" distR="0" wp14:anchorId="5CCC4B89" wp14:editId="247AAF99">
            <wp:extent cx="4037611" cy="3150995"/>
            <wp:effectExtent l="0" t="0" r="1270" b="0"/>
            <wp:docPr id="26" name="Рисунок 26" descr="Pla director de l'arbrat de Barcelona 2017 - 2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 director de l'arbrat de Barcelona 2017 - 203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51319" cy="3161693"/>
                    </a:xfrm>
                    <a:prstGeom prst="rect">
                      <a:avLst/>
                    </a:prstGeom>
                    <a:noFill/>
                    <a:ln>
                      <a:noFill/>
                    </a:ln>
                  </pic:spPr>
                </pic:pic>
              </a:graphicData>
            </a:graphic>
          </wp:inline>
        </w:drawing>
      </w:r>
    </w:p>
    <w:p w14:paraId="09C34AFC" w14:textId="32FB8D77" w:rsidR="003459BD" w:rsidRDefault="003459BD" w:rsidP="0069275B">
      <w:pPr>
        <w:spacing w:after="0" w:line="240" w:lineRule="auto"/>
        <w:jc w:val="center"/>
        <w:rPr>
          <w:rFonts w:ascii="Times New Roman" w:hAnsi="Times New Roman" w:cs="Times New Roman"/>
          <w:b/>
          <w:bCs/>
          <w:sz w:val="24"/>
          <w:szCs w:val="24"/>
          <w:lang w:val="uk-UA"/>
        </w:rPr>
      </w:pPr>
      <w:r w:rsidRPr="003459BD">
        <w:rPr>
          <w:rFonts w:ascii="Times New Roman" w:hAnsi="Times New Roman" w:cs="Times New Roman"/>
          <w:b/>
          <w:bCs/>
          <w:sz w:val="24"/>
          <w:szCs w:val="24"/>
          <w:lang w:val="uk-UA"/>
        </w:rPr>
        <w:t xml:space="preserve">Рис. 4.2. </w:t>
      </w:r>
      <w:r w:rsidR="00547109" w:rsidRPr="003459BD">
        <w:rPr>
          <w:rFonts w:ascii="Times New Roman" w:hAnsi="Times New Roman" w:cs="Times New Roman"/>
          <w:b/>
          <w:bCs/>
          <w:sz w:val="24"/>
          <w:szCs w:val="24"/>
          <w:lang w:val="uk-UA"/>
        </w:rPr>
        <w:t>Приклад симетричної висадки дерев у кварталі «</w:t>
      </w:r>
      <w:r w:rsidR="007117C3" w:rsidRPr="003459BD">
        <w:rPr>
          <w:rFonts w:ascii="Times New Roman" w:hAnsi="Times New Roman" w:cs="Times New Roman"/>
          <w:b/>
          <w:bCs/>
          <w:sz w:val="24"/>
          <w:szCs w:val="24"/>
          <w:lang w:val="uk-UA"/>
        </w:rPr>
        <w:t>Diagonal Mar i el Front Marítim</w:t>
      </w:r>
      <w:r w:rsidR="00547109" w:rsidRPr="003459BD">
        <w:rPr>
          <w:rFonts w:ascii="Times New Roman" w:hAnsi="Times New Roman" w:cs="Times New Roman"/>
          <w:b/>
          <w:bCs/>
          <w:sz w:val="24"/>
          <w:szCs w:val="24"/>
          <w:lang w:val="uk-UA"/>
        </w:rPr>
        <w:t>» в Барселоні</w:t>
      </w:r>
      <w:r>
        <w:rPr>
          <w:rFonts w:ascii="Times New Roman" w:hAnsi="Times New Roman" w:cs="Times New Roman"/>
          <w:b/>
          <w:bCs/>
          <w:sz w:val="24"/>
          <w:szCs w:val="24"/>
          <w:lang w:val="uk-UA"/>
        </w:rPr>
        <w:t xml:space="preserve"> </w:t>
      </w:r>
    </w:p>
    <w:p w14:paraId="29C6154E" w14:textId="77777777" w:rsidR="003459BD" w:rsidRPr="003459BD" w:rsidRDefault="003459BD" w:rsidP="003459BD">
      <w:pPr>
        <w:spacing w:after="0" w:line="240" w:lineRule="auto"/>
        <w:jc w:val="center"/>
        <w:rPr>
          <w:rFonts w:ascii="Times New Roman" w:hAnsi="Times New Roman" w:cs="Times New Roman"/>
          <w:b/>
          <w:bCs/>
          <w:sz w:val="24"/>
          <w:szCs w:val="24"/>
          <w:lang w:val="uk-UA"/>
        </w:rPr>
      </w:pPr>
    </w:p>
    <w:p w14:paraId="60CF2EBD" w14:textId="5152E092" w:rsidR="000B258A" w:rsidRDefault="000B258A" w:rsidP="003459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положення цього прикладу можуть бути корисними для озеленення міських кварталів Києва, зокрема Дніпровського району. </w:t>
      </w:r>
    </w:p>
    <w:p w14:paraId="793C9515" w14:textId="449D85EF" w:rsidR="00077BC2" w:rsidRPr="000B258A" w:rsidRDefault="00077BC2" w:rsidP="000B258A">
      <w:pPr>
        <w:spacing w:after="0" w:line="360" w:lineRule="auto"/>
        <w:ind w:firstLine="709"/>
        <w:jc w:val="both"/>
        <w:rPr>
          <w:rFonts w:ascii="Times New Roman" w:hAnsi="Times New Roman" w:cs="Times New Roman"/>
          <w:b/>
          <w:bCs/>
          <w:sz w:val="28"/>
          <w:szCs w:val="28"/>
          <w:lang w:val="uk-UA"/>
        </w:rPr>
      </w:pPr>
      <w:r w:rsidRPr="000B258A">
        <w:rPr>
          <w:rFonts w:ascii="Times New Roman" w:hAnsi="Times New Roman" w:cs="Times New Roman"/>
          <w:b/>
          <w:bCs/>
          <w:sz w:val="28"/>
          <w:szCs w:val="28"/>
          <w:lang w:val="uk-UA"/>
        </w:rPr>
        <w:t>4.2</w:t>
      </w:r>
      <w:r w:rsidR="000B258A" w:rsidRPr="000B258A">
        <w:rPr>
          <w:rFonts w:ascii="Times New Roman" w:hAnsi="Times New Roman" w:cs="Times New Roman"/>
          <w:b/>
          <w:bCs/>
          <w:sz w:val="28"/>
          <w:szCs w:val="28"/>
          <w:lang w:val="uk-UA"/>
        </w:rPr>
        <w:t>.</w:t>
      </w:r>
      <w:r w:rsidRPr="000B258A">
        <w:rPr>
          <w:rFonts w:ascii="Times New Roman" w:hAnsi="Times New Roman" w:cs="Times New Roman"/>
          <w:b/>
          <w:bCs/>
          <w:sz w:val="28"/>
          <w:szCs w:val="28"/>
          <w:lang w:val="uk-UA"/>
        </w:rPr>
        <w:t xml:space="preserve"> Шляхи підвищення доступності зелених зон Дніпровського району</w:t>
      </w:r>
    </w:p>
    <w:p w14:paraId="59793846" w14:textId="3B1F0801" w:rsidR="00431C95" w:rsidRDefault="00077BC2" w:rsidP="00431C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Найгірше </w:t>
      </w:r>
      <w:r w:rsidR="000B258A">
        <w:rPr>
          <w:rFonts w:ascii="Times New Roman" w:hAnsi="Times New Roman" w:cs="Times New Roman"/>
          <w:sz w:val="28"/>
          <w:szCs w:val="28"/>
          <w:lang w:val="uk-UA"/>
        </w:rPr>
        <w:t>в плані доступності</w:t>
      </w:r>
      <w:r>
        <w:rPr>
          <w:rFonts w:ascii="Times New Roman" w:hAnsi="Times New Roman" w:cs="Times New Roman"/>
          <w:sz w:val="28"/>
          <w:szCs w:val="28"/>
          <w:lang w:val="uk-UA"/>
        </w:rPr>
        <w:t xml:space="preserve"> складається ситуація у</w:t>
      </w:r>
      <w:r w:rsidR="000B258A">
        <w:rPr>
          <w:rFonts w:ascii="Times New Roman" w:hAnsi="Times New Roman" w:cs="Times New Roman"/>
          <w:sz w:val="28"/>
          <w:szCs w:val="28"/>
          <w:lang w:val="uk-UA"/>
        </w:rPr>
        <w:t xml:space="preserve"> місцях</w:t>
      </w:r>
      <w:r>
        <w:rPr>
          <w:rFonts w:ascii="Times New Roman" w:hAnsi="Times New Roman" w:cs="Times New Roman"/>
          <w:sz w:val="28"/>
          <w:szCs w:val="28"/>
          <w:lang w:val="uk-UA"/>
        </w:rPr>
        <w:t xml:space="preserve"> з найменшим показником облаштування зелених зон</w:t>
      </w:r>
      <w:r w:rsidR="000B258A">
        <w:rPr>
          <w:rFonts w:ascii="Times New Roman" w:hAnsi="Times New Roman" w:cs="Times New Roman"/>
          <w:sz w:val="28"/>
          <w:szCs w:val="28"/>
          <w:lang w:val="uk-UA"/>
        </w:rPr>
        <w:t>:</w:t>
      </w:r>
      <w:r>
        <w:rPr>
          <w:rFonts w:ascii="Times New Roman" w:hAnsi="Times New Roman" w:cs="Times New Roman"/>
          <w:sz w:val="28"/>
          <w:szCs w:val="28"/>
          <w:lang w:val="uk-UA"/>
        </w:rPr>
        <w:t xml:space="preserve"> ДВРЗ, Соцмісто, Ліски, Стара Дарниця та північна частина Лівобережного масиву. </w:t>
      </w:r>
      <w:r w:rsidR="000B258A">
        <w:rPr>
          <w:rFonts w:ascii="Times New Roman" w:hAnsi="Times New Roman" w:cs="Times New Roman"/>
          <w:sz w:val="28"/>
          <w:szCs w:val="28"/>
          <w:lang w:val="uk-UA"/>
        </w:rPr>
        <w:t>Одним</w:t>
      </w:r>
      <w:r w:rsidR="007B6F82">
        <w:rPr>
          <w:rFonts w:ascii="Times New Roman" w:hAnsi="Times New Roman" w:cs="Times New Roman"/>
          <w:sz w:val="28"/>
          <w:szCs w:val="28"/>
          <w:lang w:val="uk-UA"/>
        </w:rPr>
        <w:t xml:space="preserve"> з </w:t>
      </w:r>
      <w:r w:rsidR="000B258A">
        <w:rPr>
          <w:rFonts w:ascii="Times New Roman" w:hAnsi="Times New Roman" w:cs="Times New Roman"/>
          <w:sz w:val="28"/>
          <w:szCs w:val="28"/>
          <w:lang w:val="uk-UA"/>
        </w:rPr>
        <w:t xml:space="preserve">дієвих </w:t>
      </w:r>
      <w:r w:rsidR="007B6F82">
        <w:rPr>
          <w:rFonts w:ascii="Times New Roman" w:hAnsi="Times New Roman" w:cs="Times New Roman"/>
          <w:sz w:val="28"/>
          <w:szCs w:val="28"/>
          <w:lang w:val="uk-UA"/>
        </w:rPr>
        <w:t>інструментів планування благоустрою</w:t>
      </w:r>
      <w:r w:rsidR="000B258A">
        <w:rPr>
          <w:rFonts w:ascii="Times New Roman" w:hAnsi="Times New Roman" w:cs="Times New Roman"/>
          <w:sz w:val="28"/>
          <w:szCs w:val="28"/>
          <w:lang w:val="uk-UA"/>
        </w:rPr>
        <w:t xml:space="preserve"> виступає мережевий аналіз</w:t>
      </w:r>
      <w:r w:rsidR="007B6F82">
        <w:rPr>
          <w:rFonts w:ascii="Times New Roman" w:hAnsi="Times New Roman" w:cs="Times New Roman"/>
          <w:sz w:val="28"/>
          <w:szCs w:val="28"/>
          <w:lang w:val="uk-UA"/>
        </w:rPr>
        <w:t>.</w:t>
      </w:r>
      <w:r w:rsidR="00431C95">
        <w:rPr>
          <w:rFonts w:ascii="Times New Roman" w:hAnsi="Times New Roman" w:cs="Times New Roman"/>
          <w:sz w:val="28"/>
          <w:szCs w:val="28"/>
          <w:lang w:val="uk-UA"/>
        </w:rPr>
        <w:t xml:space="preserve"> Цей метод застосовується </w:t>
      </w:r>
      <w:r w:rsidR="007B6F82" w:rsidRPr="007B6F82">
        <w:rPr>
          <w:rFonts w:ascii="Times New Roman" w:hAnsi="Times New Roman" w:cs="Times New Roman"/>
          <w:sz w:val="28"/>
          <w:szCs w:val="28"/>
          <w:lang w:val="uk-UA"/>
        </w:rPr>
        <w:t xml:space="preserve">у середовищі </w:t>
      </w:r>
      <w:r w:rsidR="007B6F82">
        <w:rPr>
          <w:rFonts w:ascii="Times New Roman" w:hAnsi="Times New Roman" w:cs="Times New Roman"/>
          <w:sz w:val="28"/>
          <w:szCs w:val="28"/>
          <w:lang w:val="uk-UA"/>
        </w:rPr>
        <w:t>ГІС-технологій</w:t>
      </w:r>
      <w:r w:rsidR="00431C95">
        <w:rPr>
          <w:rFonts w:ascii="Times New Roman" w:hAnsi="Times New Roman" w:cs="Times New Roman"/>
          <w:sz w:val="28"/>
          <w:szCs w:val="28"/>
          <w:lang w:val="uk-UA"/>
        </w:rPr>
        <w:t xml:space="preserve"> та дозволяє </w:t>
      </w:r>
      <w:r w:rsidR="007B6F82" w:rsidRPr="007B6F82">
        <w:rPr>
          <w:rFonts w:ascii="Times New Roman" w:hAnsi="Times New Roman" w:cs="Times New Roman"/>
          <w:sz w:val="28"/>
          <w:szCs w:val="28"/>
          <w:lang w:val="uk-UA"/>
        </w:rPr>
        <w:t>імітувати реальні маршрути пересування з урахуванням швидкості у пішому темпі, наявності тротуарів, тактильної плитки та інших перешкод</w:t>
      </w:r>
      <w:r w:rsidR="001221CB">
        <w:rPr>
          <w:rFonts w:ascii="Times New Roman" w:hAnsi="Times New Roman" w:cs="Times New Roman"/>
          <w:sz w:val="28"/>
          <w:szCs w:val="28"/>
          <w:lang w:val="uk-UA"/>
        </w:rPr>
        <w:t xml:space="preserve"> (рис.</w:t>
      </w:r>
      <w:r w:rsidR="00431C95">
        <w:rPr>
          <w:rFonts w:ascii="Times New Roman" w:hAnsi="Times New Roman" w:cs="Times New Roman"/>
          <w:sz w:val="28"/>
          <w:szCs w:val="28"/>
          <w:lang w:val="uk-UA"/>
        </w:rPr>
        <w:t xml:space="preserve"> 4.3.</w:t>
      </w:r>
      <w:r w:rsidR="001221CB">
        <w:rPr>
          <w:rFonts w:ascii="Times New Roman" w:hAnsi="Times New Roman" w:cs="Times New Roman"/>
          <w:sz w:val="28"/>
          <w:szCs w:val="28"/>
          <w:lang w:val="uk-UA"/>
        </w:rPr>
        <w:t>)</w:t>
      </w:r>
      <w:r w:rsidR="007B6F82" w:rsidRPr="007B6F82">
        <w:rPr>
          <w:rFonts w:ascii="Times New Roman" w:hAnsi="Times New Roman" w:cs="Times New Roman"/>
          <w:sz w:val="28"/>
          <w:szCs w:val="28"/>
          <w:lang w:val="uk-UA"/>
        </w:rPr>
        <w:t>.</w:t>
      </w:r>
      <w:r w:rsidR="00431C95" w:rsidRPr="00431C95">
        <w:rPr>
          <w:rFonts w:ascii="Times New Roman" w:hAnsi="Times New Roman" w:cs="Times New Roman"/>
          <w:sz w:val="28"/>
          <w:szCs w:val="28"/>
          <w:lang w:val="uk-UA"/>
        </w:rPr>
        <w:t xml:space="preserve"> </w:t>
      </w:r>
      <w:r w:rsidR="00431C95">
        <w:rPr>
          <w:rFonts w:ascii="Times New Roman" w:hAnsi="Times New Roman" w:cs="Times New Roman"/>
          <w:sz w:val="28"/>
          <w:szCs w:val="28"/>
          <w:lang w:val="uk-UA"/>
        </w:rPr>
        <w:t xml:space="preserve">Він </w:t>
      </w:r>
      <w:r w:rsidR="00431C95" w:rsidRPr="007B6F82">
        <w:rPr>
          <w:rFonts w:ascii="Times New Roman" w:hAnsi="Times New Roman" w:cs="Times New Roman"/>
          <w:sz w:val="28"/>
          <w:szCs w:val="28"/>
          <w:lang w:val="uk-UA"/>
        </w:rPr>
        <w:t>дає змогу отримати більш точні результати та розробляти цільові заходи раціоналізації</w:t>
      </w:r>
      <w:r w:rsidR="00431C95" w:rsidRPr="00961D83">
        <w:rPr>
          <w:rFonts w:ascii="Times New Roman" w:hAnsi="Times New Roman" w:cs="Times New Roman"/>
          <w:sz w:val="28"/>
          <w:szCs w:val="28"/>
          <w:lang w:val="uk-UA"/>
        </w:rPr>
        <w:t xml:space="preserve"> [12]</w:t>
      </w:r>
      <w:r w:rsidR="00431C95" w:rsidRPr="007B6F82">
        <w:rPr>
          <w:rFonts w:ascii="Times New Roman" w:hAnsi="Times New Roman" w:cs="Times New Roman"/>
          <w:sz w:val="28"/>
          <w:szCs w:val="28"/>
          <w:lang w:val="uk-UA"/>
        </w:rPr>
        <w:t>.</w:t>
      </w:r>
      <w:r w:rsidR="00431C95">
        <w:rPr>
          <w:rFonts w:ascii="Times New Roman" w:hAnsi="Times New Roman" w:cs="Times New Roman"/>
          <w:sz w:val="28"/>
          <w:szCs w:val="28"/>
          <w:lang w:val="uk-UA"/>
        </w:rPr>
        <w:t xml:space="preserve">  </w:t>
      </w:r>
      <w:r w:rsidR="007B6F82" w:rsidRPr="007B6F82">
        <w:rPr>
          <w:rFonts w:ascii="Times New Roman" w:hAnsi="Times New Roman" w:cs="Times New Roman"/>
          <w:sz w:val="28"/>
          <w:szCs w:val="28"/>
          <w:lang w:val="uk-UA"/>
        </w:rPr>
        <w:t xml:space="preserve"> </w:t>
      </w:r>
    </w:p>
    <w:p w14:paraId="1D06A03F" w14:textId="5DB48120" w:rsidR="00431C95" w:rsidRDefault="00431C95" w:rsidP="000B258A">
      <w:pPr>
        <w:spacing w:after="0" w:line="360" w:lineRule="auto"/>
        <w:ind w:firstLine="709"/>
        <w:jc w:val="both"/>
        <w:rPr>
          <w:rFonts w:ascii="Times New Roman" w:hAnsi="Times New Roman" w:cs="Times New Roman"/>
          <w:sz w:val="28"/>
          <w:szCs w:val="28"/>
          <w:lang w:val="uk-UA"/>
        </w:rPr>
      </w:pPr>
      <w:r w:rsidRPr="00546414">
        <w:rPr>
          <w:rFonts w:ascii="Times New Roman" w:hAnsi="Times New Roman" w:cs="Times New Roman"/>
          <w:noProof/>
          <w:sz w:val="28"/>
          <w:szCs w:val="28"/>
          <w:lang w:val="uk-UA"/>
        </w:rPr>
        <w:lastRenderedPageBreak/>
        <w:drawing>
          <wp:inline distT="0" distB="0" distL="0" distR="0" wp14:anchorId="70CA96B1" wp14:editId="2703FDFC">
            <wp:extent cx="5333257" cy="4145280"/>
            <wp:effectExtent l="0" t="0" r="127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36033" cy="4147438"/>
                    </a:xfrm>
                    <a:prstGeom prst="rect">
                      <a:avLst/>
                    </a:prstGeom>
                  </pic:spPr>
                </pic:pic>
              </a:graphicData>
            </a:graphic>
          </wp:inline>
        </w:drawing>
      </w:r>
    </w:p>
    <w:p w14:paraId="63E4336A" w14:textId="77777777" w:rsidR="00431C95" w:rsidRPr="00431C95" w:rsidRDefault="00431C95" w:rsidP="00431C95">
      <w:pPr>
        <w:spacing w:after="0" w:line="240" w:lineRule="auto"/>
        <w:jc w:val="center"/>
        <w:rPr>
          <w:rFonts w:ascii="Times New Roman" w:hAnsi="Times New Roman" w:cs="Times New Roman"/>
          <w:b/>
          <w:bCs/>
          <w:sz w:val="24"/>
          <w:szCs w:val="24"/>
          <w:lang w:val="uk-UA"/>
        </w:rPr>
      </w:pPr>
      <w:r w:rsidRPr="00431C95">
        <w:rPr>
          <w:rFonts w:ascii="Times New Roman" w:hAnsi="Times New Roman" w:cs="Times New Roman"/>
          <w:b/>
          <w:bCs/>
          <w:sz w:val="24"/>
          <w:szCs w:val="24"/>
          <w:lang w:val="uk-UA"/>
        </w:rPr>
        <w:t>Рис. 4.3. Дослідницька рамка для надання оцінки показника доступності</w:t>
      </w:r>
    </w:p>
    <w:p w14:paraId="07B0878F" w14:textId="1181923B" w:rsidR="00431C95" w:rsidRPr="00431C95" w:rsidRDefault="00431C95" w:rsidP="00431C95">
      <w:pPr>
        <w:spacing w:line="360" w:lineRule="auto"/>
        <w:ind w:firstLine="709"/>
        <w:jc w:val="center"/>
        <w:rPr>
          <w:rFonts w:ascii="Times New Roman" w:hAnsi="Times New Roman" w:cs="Times New Roman"/>
          <w:b/>
          <w:bCs/>
          <w:sz w:val="24"/>
          <w:szCs w:val="24"/>
          <w:lang w:val="uk-UA"/>
        </w:rPr>
      </w:pPr>
    </w:p>
    <w:p w14:paraId="09189FE0" w14:textId="77777777" w:rsidR="00BF12E4" w:rsidRDefault="007B6F82" w:rsidP="00BF12E4">
      <w:pPr>
        <w:spacing w:after="0" w:line="360" w:lineRule="auto"/>
        <w:ind w:firstLine="709"/>
        <w:jc w:val="both"/>
        <w:rPr>
          <w:rFonts w:ascii="Times New Roman" w:hAnsi="Times New Roman" w:cs="Times New Roman"/>
          <w:sz w:val="28"/>
          <w:szCs w:val="28"/>
          <w:lang w:val="uk-UA"/>
        </w:rPr>
      </w:pPr>
      <w:r w:rsidRPr="007B6F82">
        <w:rPr>
          <w:rFonts w:ascii="Times New Roman" w:hAnsi="Times New Roman" w:cs="Times New Roman"/>
          <w:sz w:val="28"/>
          <w:szCs w:val="28"/>
          <w:lang w:val="uk-UA"/>
        </w:rPr>
        <w:t>Результати</w:t>
      </w:r>
      <w:r w:rsidR="00431C95">
        <w:rPr>
          <w:rFonts w:ascii="Times New Roman" w:hAnsi="Times New Roman" w:cs="Times New Roman"/>
          <w:sz w:val="28"/>
          <w:szCs w:val="28"/>
          <w:lang w:val="uk-UA"/>
        </w:rPr>
        <w:t xml:space="preserve"> дослідження</w:t>
      </w:r>
      <w:r w:rsidRPr="007B6F82">
        <w:rPr>
          <w:rFonts w:ascii="Times New Roman" w:hAnsi="Times New Roman" w:cs="Times New Roman"/>
          <w:sz w:val="28"/>
          <w:szCs w:val="28"/>
          <w:lang w:val="uk-UA"/>
        </w:rPr>
        <w:t xml:space="preserve"> та рекомендації свідчать про доцільність поділу зелених зон Дніпровського району на два типи. </w:t>
      </w:r>
      <w:r w:rsidR="00546414">
        <w:rPr>
          <w:rFonts w:ascii="Times New Roman" w:hAnsi="Times New Roman" w:cs="Times New Roman"/>
          <w:sz w:val="28"/>
          <w:szCs w:val="28"/>
          <w:lang w:val="uk-UA"/>
        </w:rPr>
        <w:t>До першого типу відносять</w:t>
      </w:r>
      <w:r w:rsidRPr="007B6F82">
        <w:rPr>
          <w:rFonts w:ascii="Times New Roman" w:hAnsi="Times New Roman" w:cs="Times New Roman"/>
          <w:sz w:val="28"/>
          <w:szCs w:val="28"/>
          <w:lang w:val="uk-UA"/>
        </w:rPr>
        <w:t xml:space="preserve"> великі парки (Гідропарк, парк «Перемога») з добре розвиненою інфраструктурою, які приваблюють відвідувачів з усього району. </w:t>
      </w:r>
      <w:r w:rsidR="00546414">
        <w:rPr>
          <w:rFonts w:ascii="Times New Roman" w:hAnsi="Times New Roman" w:cs="Times New Roman"/>
          <w:sz w:val="28"/>
          <w:szCs w:val="28"/>
          <w:lang w:val="uk-UA"/>
        </w:rPr>
        <w:t>До другого типу відносять</w:t>
      </w:r>
      <w:r w:rsidRPr="007B6F82">
        <w:rPr>
          <w:rFonts w:ascii="Times New Roman" w:hAnsi="Times New Roman" w:cs="Times New Roman"/>
          <w:sz w:val="28"/>
          <w:szCs w:val="28"/>
          <w:lang w:val="uk-UA"/>
        </w:rPr>
        <w:t xml:space="preserve"> невеликі сквери, кишенькові парки та зелені зони поблизу житлових будинків, що використовуються для щоденного короткочасного відпочинку. Найбільше бракує зелених зон другого типу </w:t>
      </w:r>
      <w:r w:rsidR="00431C95">
        <w:rPr>
          <w:rFonts w:ascii="Times New Roman" w:hAnsi="Times New Roman" w:cs="Times New Roman"/>
          <w:sz w:val="28"/>
          <w:szCs w:val="28"/>
          <w:lang w:val="uk-UA"/>
        </w:rPr>
        <w:t>для</w:t>
      </w:r>
      <w:r w:rsidRPr="007B6F82">
        <w:rPr>
          <w:rFonts w:ascii="Times New Roman" w:hAnsi="Times New Roman" w:cs="Times New Roman"/>
          <w:sz w:val="28"/>
          <w:szCs w:val="28"/>
          <w:lang w:val="uk-UA"/>
        </w:rPr>
        <w:t xml:space="preserve"> ДВРЗ, Стар</w:t>
      </w:r>
      <w:r w:rsidR="00431C95">
        <w:rPr>
          <w:rFonts w:ascii="Times New Roman" w:hAnsi="Times New Roman" w:cs="Times New Roman"/>
          <w:sz w:val="28"/>
          <w:szCs w:val="28"/>
          <w:lang w:val="uk-UA"/>
        </w:rPr>
        <w:t>ої</w:t>
      </w:r>
      <w:r w:rsidRPr="007B6F82">
        <w:rPr>
          <w:rFonts w:ascii="Times New Roman" w:hAnsi="Times New Roman" w:cs="Times New Roman"/>
          <w:sz w:val="28"/>
          <w:szCs w:val="28"/>
          <w:lang w:val="uk-UA"/>
        </w:rPr>
        <w:t xml:space="preserve"> Дарниц</w:t>
      </w:r>
      <w:r w:rsidR="00431C95">
        <w:rPr>
          <w:rFonts w:ascii="Times New Roman" w:hAnsi="Times New Roman" w:cs="Times New Roman"/>
          <w:sz w:val="28"/>
          <w:szCs w:val="28"/>
          <w:lang w:val="uk-UA"/>
        </w:rPr>
        <w:t>і</w:t>
      </w:r>
      <w:r w:rsidRPr="007B6F82">
        <w:rPr>
          <w:rFonts w:ascii="Times New Roman" w:hAnsi="Times New Roman" w:cs="Times New Roman"/>
          <w:sz w:val="28"/>
          <w:szCs w:val="28"/>
          <w:lang w:val="uk-UA"/>
        </w:rPr>
        <w:t xml:space="preserve"> та частини Соцміста, де аналіз буферних зон виявив найбільше «сліпих зон».</w:t>
      </w:r>
      <w:r w:rsidR="00546414">
        <w:rPr>
          <w:rFonts w:ascii="Times New Roman" w:hAnsi="Times New Roman" w:cs="Times New Roman"/>
          <w:sz w:val="28"/>
          <w:szCs w:val="28"/>
          <w:lang w:val="uk-UA"/>
        </w:rPr>
        <w:t xml:space="preserve"> </w:t>
      </w:r>
    </w:p>
    <w:p w14:paraId="53491114" w14:textId="13087215" w:rsidR="008C311F" w:rsidRDefault="00546414" w:rsidP="00BF12E4">
      <w:pPr>
        <w:spacing w:after="0" w:line="360" w:lineRule="auto"/>
        <w:ind w:firstLine="709"/>
        <w:jc w:val="both"/>
        <w:rPr>
          <w:rFonts w:ascii="Times New Roman" w:hAnsi="Times New Roman" w:cs="Times New Roman"/>
          <w:sz w:val="28"/>
          <w:szCs w:val="28"/>
          <w:lang w:val="uk-UA"/>
        </w:rPr>
      </w:pPr>
      <w:r w:rsidRPr="00546414">
        <w:rPr>
          <w:rFonts w:ascii="Times New Roman" w:hAnsi="Times New Roman" w:cs="Times New Roman"/>
          <w:sz w:val="28"/>
          <w:szCs w:val="28"/>
          <w:lang w:val="uk-UA"/>
        </w:rPr>
        <w:t xml:space="preserve">Пропонується </w:t>
      </w:r>
      <w:r w:rsidR="00BF12E4">
        <w:rPr>
          <w:rFonts w:ascii="Times New Roman" w:hAnsi="Times New Roman" w:cs="Times New Roman"/>
          <w:sz w:val="28"/>
          <w:szCs w:val="28"/>
          <w:lang w:val="uk-UA"/>
        </w:rPr>
        <w:t xml:space="preserve">наступний </w:t>
      </w:r>
      <w:r w:rsidRPr="00546414">
        <w:rPr>
          <w:rFonts w:ascii="Times New Roman" w:hAnsi="Times New Roman" w:cs="Times New Roman"/>
          <w:sz w:val="28"/>
          <w:szCs w:val="28"/>
          <w:lang w:val="uk-UA"/>
        </w:rPr>
        <w:t xml:space="preserve">перелік заходів для покращення доступу до зелених зон у Дніпровському районі з урахуванням потреб людей похилого віку та людей з обмеженими можливостями.  </w:t>
      </w:r>
      <w:r w:rsidR="00BF12E4">
        <w:rPr>
          <w:rFonts w:ascii="Times New Roman" w:hAnsi="Times New Roman" w:cs="Times New Roman"/>
          <w:sz w:val="28"/>
          <w:szCs w:val="28"/>
          <w:lang w:val="uk-UA"/>
        </w:rPr>
        <w:t>По-перше, н</w:t>
      </w:r>
      <w:r w:rsidRPr="00546414">
        <w:rPr>
          <w:rFonts w:ascii="Times New Roman" w:hAnsi="Times New Roman" w:cs="Times New Roman"/>
          <w:sz w:val="28"/>
          <w:szCs w:val="28"/>
          <w:lang w:val="uk-UA"/>
        </w:rPr>
        <w:t xml:space="preserve">еобхідно суттєво покращити пішохідну інфраструктуру. Це передбачає розширення тротуарів до мінімальної ефективної ширини 1,5 метра, відновлення та забезпечення безперервності тактильної бруківки, а також облаштування доступних пішохідних переходів. Дослідження показують, що неналежна пішохідна інфраструктура є однією з </w:t>
      </w:r>
      <w:r w:rsidRPr="00546414">
        <w:rPr>
          <w:rFonts w:ascii="Times New Roman" w:hAnsi="Times New Roman" w:cs="Times New Roman"/>
          <w:sz w:val="28"/>
          <w:szCs w:val="28"/>
          <w:lang w:val="uk-UA"/>
        </w:rPr>
        <w:lastRenderedPageBreak/>
        <w:t>найбільших перешкод для людей з інвалідністю.</w:t>
      </w:r>
      <w:r>
        <w:rPr>
          <w:rFonts w:ascii="Times New Roman" w:hAnsi="Times New Roman" w:cs="Times New Roman"/>
          <w:sz w:val="28"/>
          <w:szCs w:val="28"/>
          <w:lang w:val="uk-UA"/>
        </w:rPr>
        <w:t xml:space="preserve"> </w:t>
      </w:r>
      <w:r w:rsidR="00BF12E4">
        <w:rPr>
          <w:rFonts w:ascii="Times New Roman" w:hAnsi="Times New Roman" w:cs="Times New Roman"/>
          <w:sz w:val="28"/>
          <w:szCs w:val="28"/>
          <w:lang w:val="uk-UA"/>
        </w:rPr>
        <w:t>По-друге, важливим є</w:t>
      </w:r>
      <w:r>
        <w:rPr>
          <w:rFonts w:ascii="Times New Roman" w:hAnsi="Times New Roman" w:cs="Times New Roman"/>
          <w:sz w:val="28"/>
          <w:szCs w:val="28"/>
          <w:lang w:val="uk-UA"/>
        </w:rPr>
        <w:t xml:space="preserve"> створення лінійних зелених зон. У порівнянні з точковими та площинними зеленими зонами, лінійні мають набагато більше точок доступу, що дозволяє підвищити рівень загальної доступності. </w:t>
      </w:r>
      <w:r w:rsidR="00BF12E4">
        <w:rPr>
          <w:rFonts w:ascii="Times New Roman" w:hAnsi="Times New Roman" w:cs="Times New Roman"/>
          <w:sz w:val="28"/>
          <w:szCs w:val="28"/>
          <w:lang w:val="uk-UA"/>
        </w:rPr>
        <w:t>По-третє,</w:t>
      </w:r>
      <w:r>
        <w:rPr>
          <w:rFonts w:ascii="Times New Roman" w:hAnsi="Times New Roman" w:cs="Times New Roman"/>
          <w:sz w:val="28"/>
          <w:szCs w:val="28"/>
          <w:lang w:val="uk-UA"/>
        </w:rPr>
        <w:t xml:space="preserve"> </w:t>
      </w:r>
      <w:r w:rsidR="00BF12E4">
        <w:rPr>
          <w:rFonts w:ascii="Times New Roman" w:hAnsi="Times New Roman" w:cs="Times New Roman"/>
          <w:sz w:val="28"/>
          <w:szCs w:val="28"/>
          <w:lang w:val="uk-UA"/>
        </w:rPr>
        <w:t>постає необхідність у розв</w:t>
      </w:r>
      <w:r w:rsidR="00BF12E4" w:rsidRPr="00BF12E4">
        <w:rPr>
          <w:rFonts w:ascii="Times New Roman" w:hAnsi="Times New Roman" w:cs="Times New Roman"/>
          <w:sz w:val="28"/>
          <w:szCs w:val="28"/>
        </w:rPr>
        <w:t>’</w:t>
      </w:r>
      <w:r w:rsidR="00BF12E4">
        <w:rPr>
          <w:rFonts w:ascii="Times New Roman" w:hAnsi="Times New Roman" w:cs="Times New Roman"/>
          <w:sz w:val="28"/>
          <w:szCs w:val="28"/>
          <w:lang w:val="uk-UA"/>
        </w:rPr>
        <w:t xml:space="preserve">язанні </w:t>
      </w:r>
      <w:r>
        <w:rPr>
          <w:rFonts w:ascii="Times New Roman" w:hAnsi="Times New Roman" w:cs="Times New Roman"/>
          <w:sz w:val="28"/>
          <w:szCs w:val="28"/>
          <w:lang w:val="uk-UA"/>
        </w:rPr>
        <w:t xml:space="preserve">проблем локального характеру. На прикладі </w:t>
      </w:r>
      <w:r w:rsidR="00BF12E4">
        <w:rPr>
          <w:rFonts w:ascii="Times New Roman" w:hAnsi="Times New Roman" w:cs="Times New Roman"/>
          <w:sz w:val="28"/>
          <w:szCs w:val="28"/>
          <w:lang w:val="uk-UA"/>
        </w:rPr>
        <w:t xml:space="preserve">для </w:t>
      </w:r>
      <w:r>
        <w:rPr>
          <w:rFonts w:ascii="Times New Roman" w:hAnsi="Times New Roman" w:cs="Times New Roman"/>
          <w:sz w:val="28"/>
          <w:szCs w:val="28"/>
          <w:lang w:val="uk-UA"/>
        </w:rPr>
        <w:t>ДВРЗ</w:t>
      </w:r>
      <w:r w:rsidR="001221CB">
        <w:rPr>
          <w:rFonts w:ascii="Times New Roman" w:hAnsi="Times New Roman" w:cs="Times New Roman"/>
          <w:sz w:val="28"/>
          <w:szCs w:val="28"/>
          <w:lang w:val="uk-UA"/>
        </w:rPr>
        <w:t xml:space="preserve"> рекомендовано створювати цільові орієнтири: для літніх людей встановити доступ до найближчої зеленої зони в межах 10-хвилинної ходьби, для людей з обмеженими можливостями встановити зону в межах 500 метрів. Досягнення подібних показників за такими сценаріями складатиме понад 90% груп населення, завдяки чому дозволить забезпечити рівність доступу до наявних зелених зон. Додатковим кроком є удосконалення інфраструктури існуючих зелених зон. Більшість парків та скверів </w:t>
      </w:r>
      <w:r w:rsidR="008C311F">
        <w:rPr>
          <w:rFonts w:ascii="Times New Roman" w:hAnsi="Times New Roman" w:cs="Times New Roman"/>
          <w:sz w:val="28"/>
          <w:szCs w:val="28"/>
          <w:lang w:val="uk-UA"/>
        </w:rPr>
        <w:t>мають обмежену частоту входів та не мають пандусів та зручних доріжо</w:t>
      </w:r>
      <w:r w:rsidR="00BF12E4">
        <w:rPr>
          <w:rFonts w:ascii="Times New Roman" w:hAnsi="Times New Roman" w:cs="Times New Roman"/>
          <w:sz w:val="28"/>
          <w:szCs w:val="28"/>
          <w:lang w:val="uk-UA"/>
        </w:rPr>
        <w:t xml:space="preserve">к, що </w:t>
      </w:r>
      <w:r w:rsidR="008C311F">
        <w:rPr>
          <w:rFonts w:ascii="Times New Roman" w:hAnsi="Times New Roman" w:cs="Times New Roman"/>
          <w:sz w:val="28"/>
          <w:szCs w:val="28"/>
          <w:lang w:val="uk-UA"/>
        </w:rPr>
        <w:t>знижує частот</w:t>
      </w:r>
      <w:r w:rsidR="00BF12E4">
        <w:rPr>
          <w:rFonts w:ascii="Times New Roman" w:hAnsi="Times New Roman" w:cs="Times New Roman"/>
          <w:sz w:val="28"/>
          <w:szCs w:val="28"/>
          <w:lang w:val="uk-UA"/>
        </w:rPr>
        <w:t>у</w:t>
      </w:r>
      <w:r w:rsidR="008C311F">
        <w:rPr>
          <w:rFonts w:ascii="Times New Roman" w:hAnsi="Times New Roman" w:cs="Times New Roman"/>
          <w:sz w:val="28"/>
          <w:szCs w:val="28"/>
          <w:lang w:val="uk-UA"/>
        </w:rPr>
        <w:t xml:space="preserve"> відвідування </w:t>
      </w:r>
      <w:r w:rsidR="00BF12E4">
        <w:rPr>
          <w:rFonts w:ascii="Times New Roman" w:hAnsi="Times New Roman" w:cs="Times New Roman"/>
          <w:sz w:val="28"/>
          <w:szCs w:val="28"/>
          <w:lang w:val="uk-UA"/>
        </w:rPr>
        <w:t xml:space="preserve">зокрема </w:t>
      </w:r>
      <w:r w:rsidR="008C311F">
        <w:rPr>
          <w:rFonts w:ascii="Times New Roman" w:hAnsi="Times New Roman" w:cs="Times New Roman"/>
          <w:sz w:val="28"/>
          <w:szCs w:val="28"/>
          <w:lang w:val="uk-UA"/>
        </w:rPr>
        <w:t xml:space="preserve">серед маломобільних груп </w:t>
      </w:r>
      <w:r w:rsidR="00BF12E4">
        <w:rPr>
          <w:rFonts w:ascii="Times New Roman" w:hAnsi="Times New Roman" w:cs="Times New Roman"/>
          <w:sz w:val="28"/>
          <w:szCs w:val="28"/>
          <w:lang w:val="uk-UA"/>
        </w:rPr>
        <w:t>населення</w:t>
      </w:r>
      <w:r w:rsidR="008C311F">
        <w:rPr>
          <w:rFonts w:ascii="Times New Roman" w:hAnsi="Times New Roman" w:cs="Times New Roman"/>
          <w:sz w:val="28"/>
          <w:szCs w:val="28"/>
          <w:lang w:val="uk-UA"/>
        </w:rPr>
        <w:t>.</w:t>
      </w:r>
    </w:p>
    <w:p w14:paraId="4EDFEC63" w14:textId="6216047B" w:rsidR="008C311F" w:rsidRPr="00BF12E4" w:rsidRDefault="008C311F" w:rsidP="00BF12E4">
      <w:pPr>
        <w:spacing w:after="0" w:line="360" w:lineRule="auto"/>
        <w:ind w:firstLine="709"/>
        <w:jc w:val="both"/>
        <w:rPr>
          <w:rFonts w:ascii="Times New Roman" w:hAnsi="Times New Roman" w:cs="Times New Roman"/>
          <w:b/>
          <w:bCs/>
          <w:sz w:val="28"/>
          <w:szCs w:val="28"/>
          <w:lang w:val="uk-UA"/>
        </w:rPr>
      </w:pPr>
      <w:r w:rsidRPr="00BF12E4">
        <w:rPr>
          <w:rFonts w:ascii="Times New Roman" w:hAnsi="Times New Roman" w:cs="Times New Roman"/>
          <w:b/>
          <w:bCs/>
          <w:sz w:val="28"/>
          <w:szCs w:val="28"/>
          <w:lang w:val="uk-UA"/>
        </w:rPr>
        <w:t>4.3</w:t>
      </w:r>
      <w:r w:rsidR="00BF12E4" w:rsidRPr="00BF12E4">
        <w:rPr>
          <w:rFonts w:ascii="Times New Roman" w:hAnsi="Times New Roman" w:cs="Times New Roman"/>
          <w:b/>
          <w:bCs/>
          <w:sz w:val="28"/>
          <w:szCs w:val="28"/>
          <w:lang w:val="uk-UA"/>
        </w:rPr>
        <w:t xml:space="preserve">. </w:t>
      </w:r>
      <w:r w:rsidRPr="00BF12E4">
        <w:rPr>
          <w:rFonts w:ascii="Times New Roman" w:hAnsi="Times New Roman" w:cs="Times New Roman"/>
          <w:b/>
          <w:bCs/>
          <w:sz w:val="28"/>
          <w:szCs w:val="28"/>
          <w:lang w:val="uk-UA"/>
        </w:rPr>
        <w:t>Перспективи розвитку зеленої інфраструктури Дніпровського району</w:t>
      </w:r>
    </w:p>
    <w:p w14:paraId="77D2884F" w14:textId="59DEA3D3" w:rsidR="00453B68" w:rsidRDefault="000C2AAF" w:rsidP="00453B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зелених</w:t>
      </w:r>
      <w:r w:rsidR="00BF12E4">
        <w:rPr>
          <w:rFonts w:ascii="Times New Roman" w:hAnsi="Times New Roman" w:cs="Times New Roman"/>
          <w:sz w:val="28"/>
          <w:szCs w:val="28"/>
          <w:lang w:val="uk-UA"/>
        </w:rPr>
        <w:t xml:space="preserve"> зон</w:t>
      </w:r>
      <w:r>
        <w:rPr>
          <w:rFonts w:ascii="Times New Roman" w:hAnsi="Times New Roman" w:cs="Times New Roman"/>
          <w:sz w:val="28"/>
          <w:szCs w:val="28"/>
          <w:lang w:val="uk-UA"/>
        </w:rPr>
        <w:t xml:space="preserve"> у </w:t>
      </w:r>
      <w:r w:rsidR="00BF12E4">
        <w:rPr>
          <w:rFonts w:ascii="Times New Roman" w:hAnsi="Times New Roman" w:cs="Times New Roman"/>
          <w:sz w:val="28"/>
          <w:szCs w:val="28"/>
          <w:lang w:val="uk-UA"/>
        </w:rPr>
        <w:t xml:space="preserve">місті </w:t>
      </w:r>
      <w:r>
        <w:rPr>
          <w:rFonts w:ascii="Times New Roman" w:hAnsi="Times New Roman" w:cs="Times New Roman"/>
          <w:sz w:val="28"/>
          <w:szCs w:val="28"/>
          <w:lang w:val="uk-UA"/>
        </w:rPr>
        <w:t>Києві визначений документами, які задають довгострокові цілі та орієнтири. Головну роль відігра</w:t>
      </w:r>
      <w:r w:rsidR="00BF12E4">
        <w:rPr>
          <w:rFonts w:ascii="Times New Roman" w:hAnsi="Times New Roman" w:cs="Times New Roman"/>
          <w:sz w:val="28"/>
          <w:szCs w:val="28"/>
          <w:lang w:val="uk-UA"/>
        </w:rPr>
        <w:t>ють</w:t>
      </w:r>
      <w:r>
        <w:rPr>
          <w:rFonts w:ascii="Times New Roman" w:hAnsi="Times New Roman" w:cs="Times New Roman"/>
          <w:sz w:val="28"/>
          <w:szCs w:val="28"/>
          <w:lang w:val="uk-UA"/>
        </w:rPr>
        <w:t xml:space="preserve"> Стратегія розвитку </w:t>
      </w:r>
      <w:r w:rsidR="00BF12E4">
        <w:rPr>
          <w:rFonts w:ascii="Times New Roman" w:hAnsi="Times New Roman" w:cs="Times New Roman"/>
          <w:sz w:val="28"/>
          <w:szCs w:val="28"/>
          <w:lang w:val="uk-UA"/>
        </w:rPr>
        <w:t xml:space="preserve">даного </w:t>
      </w:r>
      <w:r>
        <w:rPr>
          <w:rFonts w:ascii="Times New Roman" w:hAnsi="Times New Roman" w:cs="Times New Roman"/>
          <w:sz w:val="28"/>
          <w:szCs w:val="28"/>
          <w:lang w:val="uk-UA"/>
        </w:rPr>
        <w:t>міста до 2025 р</w:t>
      </w:r>
      <w:r w:rsidR="00BF12E4">
        <w:rPr>
          <w:rFonts w:ascii="Times New Roman" w:hAnsi="Times New Roman" w:cs="Times New Roman"/>
          <w:sz w:val="28"/>
          <w:szCs w:val="28"/>
          <w:lang w:val="uk-UA"/>
        </w:rPr>
        <w:t>.</w:t>
      </w:r>
      <w:r>
        <w:rPr>
          <w:rFonts w:ascii="Times New Roman" w:hAnsi="Times New Roman" w:cs="Times New Roman"/>
          <w:sz w:val="28"/>
          <w:szCs w:val="28"/>
          <w:lang w:val="uk-UA"/>
        </w:rPr>
        <w:t xml:space="preserve"> та Проєкт Генерального плану Києва до 2040 р.</w:t>
      </w:r>
      <w:r w:rsidR="00453B68">
        <w:rPr>
          <w:rFonts w:ascii="Times New Roman" w:hAnsi="Times New Roman" w:cs="Times New Roman"/>
          <w:sz w:val="28"/>
          <w:szCs w:val="28"/>
          <w:lang w:val="uk-UA"/>
        </w:rPr>
        <w:t xml:space="preserve"> (рис. 4.4.).</w:t>
      </w:r>
      <w:r w:rsidR="00BF12E4">
        <w:rPr>
          <w:rFonts w:ascii="Times New Roman" w:hAnsi="Times New Roman" w:cs="Times New Roman"/>
          <w:sz w:val="28"/>
          <w:szCs w:val="28"/>
          <w:lang w:val="uk-UA"/>
        </w:rPr>
        <w:t xml:space="preserve"> </w:t>
      </w:r>
      <w:r w:rsidR="00453B68">
        <w:rPr>
          <w:rFonts w:ascii="Times New Roman" w:hAnsi="Times New Roman" w:cs="Times New Roman"/>
          <w:sz w:val="28"/>
          <w:szCs w:val="28"/>
          <w:lang w:val="uk-UA"/>
        </w:rPr>
        <w:t>Проєкт Генерального Плану Києва до 2040 р. вважається одним з найбільш довгострокових</w:t>
      </w:r>
      <w:r w:rsidR="00453B68" w:rsidRPr="00961D83">
        <w:rPr>
          <w:rFonts w:ascii="Times New Roman" w:hAnsi="Times New Roman" w:cs="Times New Roman"/>
          <w:sz w:val="28"/>
          <w:szCs w:val="28"/>
        </w:rPr>
        <w:t xml:space="preserve"> [19]</w:t>
      </w:r>
      <w:r w:rsidR="00453B68">
        <w:rPr>
          <w:rFonts w:ascii="Times New Roman" w:hAnsi="Times New Roman" w:cs="Times New Roman"/>
          <w:sz w:val="28"/>
          <w:szCs w:val="28"/>
          <w:lang w:val="uk-UA"/>
        </w:rPr>
        <w:t>. Він передбачає значне збільшення площі парків, скверів та інших зелених територій загального користування. Планується розширення зелених зон через створення нових парків, розвиток прибережних та впровадження відповідних елементів у міську структуру. Основна увага зосереджена на формування зелених коридорів та єдиної системи зеленої інфраструктури, що має покращити доступність та якість рекреаційної справи</w:t>
      </w:r>
      <w:r w:rsidR="00453B68" w:rsidRPr="00961D83">
        <w:rPr>
          <w:rFonts w:ascii="Times New Roman" w:hAnsi="Times New Roman" w:cs="Times New Roman"/>
          <w:sz w:val="28"/>
          <w:szCs w:val="28"/>
          <w:lang w:val="uk-UA"/>
        </w:rPr>
        <w:t xml:space="preserve"> [24]</w:t>
      </w:r>
      <w:r w:rsidR="00453B68">
        <w:rPr>
          <w:rFonts w:ascii="Times New Roman" w:hAnsi="Times New Roman" w:cs="Times New Roman"/>
          <w:sz w:val="28"/>
          <w:szCs w:val="28"/>
          <w:lang w:val="uk-UA"/>
        </w:rPr>
        <w:t xml:space="preserve">. Проєкт передбачає збереження та розвиток великих природних об’єктів на кшталт Гідропарку та прибережної зони Дніпра. Проте проєкт Генерального плану Києва типовий для великих міст. Це свідчить про те, що заплановані заходи </w:t>
      </w:r>
      <w:r w:rsidR="00453B68">
        <w:rPr>
          <w:rFonts w:ascii="Times New Roman" w:hAnsi="Times New Roman" w:cs="Times New Roman"/>
          <w:sz w:val="28"/>
          <w:szCs w:val="28"/>
          <w:lang w:val="uk-UA"/>
        </w:rPr>
        <w:lastRenderedPageBreak/>
        <w:t xml:space="preserve">не завжди враховують особливості мікрорайонів населеного пункту, де показники озеленення можуть суттєво відрізнятися. </w:t>
      </w:r>
    </w:p>
    <w:p w14:paraId="44A7DA7B" w14:textId="1E7FCC27" w:rsidR="00421FE8" w:rsidRDefault="000C2AAF" w:rsidP="00453B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12E4">
        <w:rPr>
          <w:rFonts w:ascii="Times New Roman" w:hAnsi="Times New Roman" w:cs="Times New Roman"/>
          <w:sz w:val="28"/>
          <w:szCs w:val="28"/>
          <w:lang w:val="uk-UA"/>
        </w:rPr>
        <w:t xml:space="preserve"> </w:t>
      </w:r>
      <w:r w:rsidR="00421FE8">
        <w:rPr>
          <w:noProof/>
        </w:rPr>
        <w:drawing>
          <wp:inline distT="0" distB="0" distL="0" distR="0" wp14:anchorId="07035030" wp14:editId="73729F09">
            <wp:extent cx="4985640" cy="3130250"/>
            <wp:effectExtent l="0" t="0" r="5715" b="0"/>
            <wp:docPr id="31" name="Рисунок 31" descr="Генплан житлової забудови Києва 2040 – CITY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Генплан житлової забудови Києва 2040 – CITYPLAN"/>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30176" cy="3158212"/>
                    </a:xfrm>
                    <a:prstGeom prst="rect">
                      <a:avLst/>
                    </a:prstGeom>
                    <a:noFill/>
                    <a:ln>
                      <a:noFill/>
                    </a:ln>
                  </pic:spPr>
                </pic:pic>
              </a:graphicData>
            </a:graphic>
          </wp:inline>
        </w:drawing>
      </w:r>
    </w:p>
    <w:p w14:paraId="627B76AE" w14:textId="3A114A0B" w:rsidR="00421FE8" w:rsidRPr="00453B68" w:rsidRDefault="00453B68" w:rsidP="00453B68">
      <w:pPr>
        <w:spacing w:after="0" w:line="240" w:lineRule="auto"/>
        <w:jc w:val="center"/>
        <w:rPr>
          <w:rFonts w:ascii="Times New Roman" w:hAnsi="Times New Roman" w:cs="Times New Roman"/>
          <w:b/>
          <w:bCs/>
          <w:sz w:val="24"/>
          <w:szCs w:val="24"/>
          <w:lang w:val="uk-UA"/>
        </w:rPr>
      </w:pPr>
      <w:r w:rsidRPr="00453B68">
        <w:rPr>
          <w:rFonts w:ascii="Times New Roman" w:hAnsi="Times New Roman" w:cs="Times New Roman"/>
          <w:b/>
          <w:bCs/>
          <w:sz w:val="24"/>
          <w:szCs w:val="24"/>
          <w:lang w:val="uk-UA"/>
        </w:rPr>
        <w:t xml:space="preserve">Рис. 4.4. </w:t>
      </w:r>
      <w:r w:rsidR="00421FE8" w:rsidRPr="00453B68">
        <w:rPr>
          <w:rFonts w:ascii="Times New Roman" w:hAnsi="Times New Roman" w:cs="Times New Roman"/>
          <w:b/>
          <w:bCs/>
          <w:sz w:val="24"/>
          <w:szCs w:val="24"/>
          <w:lang w:val="uk-UA"/>
        </w:rPr>
        <w:t>Генеральний план Києва до 2040 року (взято з інтернет-джерела</w:t>
      </w:r>
      <w:r w:rsidR="009868C8" w:rsidRPr="00453B68">
        <w:rPr>
          <w:rFonts w:ascii="Times New Roman" w:hAnsi="Times New Roman" w:cs="Times New Roman"/>
          <w:b/>
          <w:bCs/>
          <w:sz w:val="24"/>
          <w:szCs w:val="24"/>
          <w:lang w:val="uk-UA"/>
        </w:rPr>
        <w:t xml:space="preserve">: </w:t>
      </w:r>
      <w:hyperlink r:id="rId41" w:history="1">
        <w:r w:rsidR="009868C8" w:rsidRPr="00453B68">
          <w:rPr>
            <w:rStyle w:val="aa"/>
            <w:rFonts w:ascii="Times New Roman" w:hAnsi="Times New Roman" w:cs="Times New Roman"/>
            <w:b/>
            <w:bCs/>
            <w:sz w:val="24"/>
            <w:szCs w:val="24"/>
            <w:lang w:val="uk-UA"/>
          </w:rPr>
          <w:t>https://cityplan.in.ua/2023/08/19/genplan-zhytlovoyi-zabudovy-kyyeva-2040/</w:t>
        </w:r>
      </w:hyperlink>
      <w:r w:rsidR="00421FE8" w:rsidRPr="00453B68">
        <w:rPr>
          <w:rFonts w:ascii="Times New Roman" w:hAnsi="Times New Roman" w:cs="Times New Roman"/>
          <w:b/>
          <w:bCs/>
          <w:sz w:val="24"/>
          <w:szCs w:val="24"/>
          <w:lang w:val="uk-UA"/>
        </w:rPr>
        <w:t>)</w:t>
      </w:r>
    </w:p>
    <w:p w14:paraId="774EBECB" w14:textId="77777777" w:rsidR="00453B68" w:rsidRDefault="00453B68" w:rsidP="00453B68">
      <w:pPr>
        <w:spacing w:after="0" w:line="360" w:lineRule="auto"/>
        <w:ind w:firstLine="709"/>
        <w:jc w:val="both"/>
        <w:rPr>
          <w:rFonts w:ascii="Times New Roman" w:hAnsi="Times New Roman" w:cs="Times New Roman"/>
          <w:sz w:val="28"/>
          <w:szCs w:val="28"/>
          <w:lang w:val="uk-UA"/>
        </w:rPr>
      </w:pPr>
    </w:p>
    <w:p w14:paraId="3E2A2F4E" w14:textId="51AE6111" w:rsidR="000C2AAF" w:rsidRDefault="00453B68" w:rsidP="008457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7C514B">
        <w:rPr>
          <w:rFonts w:ascii="Times New Roman" w:hAnsi="Times New Roman" w:cs="Times New Roman"/>
          <w:sz w:val="28"/>
          <w:szCs w:val="28"/>
          <w:lang w:val="uk-UA"/>
        </w:rPr>
        <w:t xml:space="preserve">спіх </w:t>
      </w:r>
      <w:r>
        <w:rPr>
          <w:rFonts w:ascii="Times New Roman" w:hAnsi="Times New Roman" w:cs="Times New Roman"/>
          <w:sz w:val="28"/>
          <w:szCs w:val="28"/>
          <w:lang w:val="uk-UA"/>
        </w:rPr>
        <w:t>за</w:t>
      </w:r>
      <w:r w:rsidR="007C514B">
        <w:rPr>
          <w:rFonts w:ascii="Times New Roman" w:hAnsi="Times New Roman" w:cs="Times New Roman"/>
          <w:sz w:val="28"/>
          <w:szCs w:val="28"/>
          <w:lang w:val="uk-UA"/>
        </w:rPr>
        <w:t>планов</w:t>
      </w:r>
      <w:r>
        <w:rPr>
          <w:rFonts w:ascii="Times New Roman" w:hAnsi="Times New Roman" w:cs="Times New Roman"/>
          <w:sz w:val="28"/>
          <w:szCs w:val="28"/>
          <w:lang w:val="uk-UA"/>
        </w:rPr>
        <w:t>ан</w:t>
      </w:r>
      <w:r w:rsidR="007C514B">
        <w:rPr>
          <w:rFonts w:ascii="Times New Roman" w:hAnsi="Times New Roman" w:cs="Times New Roman"/>
          <w:sz w:val="28"/>
          <w:szCs w:val="28"/>
          <w:lang w:val="uk-UA"/>
        </w:rPr>
        <w:t>их результатів залежить від їх</w:t>
      </w:r>
      <w:r>
        <w:rPr>
          <w:rFonts w:ascii="Times New Roman" w:hAnsi="Times New Roman" w:cs="Times New Roman"/>
          <w:sz w:val="28"/>
          <w:szCs w:val="28"/>
          <w:lang w:val="uk-UA"/>
        </w:rPr>
        <w:t>ньої</w:t>
      </w:r>
      <w:r w:rsidR="007C514B">
        <w:rPr>
          <w:rFonts w:ascii="Times New Roman" w:hAnsi="Times New Roman" w:cs="Times New Roman"/>
          <w:sz w:val="28"/>
          <w:szCs w:val="28"/>
          <w:lang w:val="uk-UA"/>
        </w:rPr>
        <w:t xml:space="preserve"> реалізації та чіткого розподілу повноважень у вищих органах влади під час моделювання конкретних </w:t>
      </w:r>
      <w:r w:rsidR="0084578E">
        <w:rPr>
          <w:rFonts w:ascii="Times New Roman" w:hAnsi="Times New Roman" w:cs="Times New Roman"/>
          <w:sz w:val="28"/>
          <w:szCs w:val="28"/>
          <w:lang w:val="uk-UA"/>
        </w:rPr>
        <w:t>завдань</w:t>
      </w:r>
      <w:r w:rsidR="007C514B">
        <w:rPr>
          <w:rFonts w:ascii="Times New Roman" w:hAnsi="Times New Roman" w:cs="Times New Roman"/>
          <w:sz w:val="28"/>
          <w:szCs w:val="28"/>
          <w:lang w:val="uk-UA"/>
        </w:rPr>
        <w:t>. Попередній досвід показує, що ключовими перешкодами є брак фінансування, процедури з погодженням планів, не</w:t>
      </w:r>
      <w:r w:rsidR="0084578E">
        <w:rPr>
          <w:rFonts w:ascii="Times New Roman" w:hAnsi="Times New Roman" w:cs="Times New Roman"/>
          <w:sz w:val="28"/>
          <w:szCs w:val="28"/>
          <w:lang w:val="uk-UA"/>
        </w:rPr>
        <w:t>достатня</w:t>
      </w:r>
      <w:r w:rsidR="007C514B">
        <w:rPr>
          <w:rFonts w:ascii="Times New Roman" w:hAnsi="Times New Roman" w:cs="Times New Roman"/>
          <w:sz w:val="28"/>
          <w:szCs w:val="28"/>
          <w:lang w:val="uk-UA"/>
        </w:rPr>
        <w:t xml:space="preserve"> уваг</w:t>
      </w:r>
      <w:r w:rsidR="0084578E">
        <w:rPr>
          <w:rFonts w:ascii="Times New Roman" w:hAnsi="Times New Roman" w:cs="Times New Roman"/>
          <w:sz w:val="28"/>
          <w:szCs w:val="28"/>
          <w:lang w:val="uk-UA"/>
        </w:rPr>
        <w:t>а</w:t>
      </w:r>
      <w:r w:rsidR="007C514B">
        <w:rPr>
          <w:rFonts w:ascii="Times New Roman" w:hAnsi="Times New Roman" w:cs="Times New Roman"/>
          <w:sz w:val="28"/>
          <w:szCs w:val="28"/>
          <w:lang w:val="uk-UA"/>
        </w:rPr>
        <w:t xml:space="preserve"> до потреб окремих мікрорайонів</w:t>
      </w:r>
      <w:r w:rsidR="0084578E">
        <w:rPr>
          <w:rFonts w:ascii="Times New Roman" w:hAnsi="Times New Roman" w:cs="Times New Roman"/>
          <w:sz w:val="28"/>
          <w:szCs w:val="28"/>
          <w:lang w:val="uk-UA"/>
        </w:rPr>
        <w:t xml:space="preserve"> міста</w:t>
      </w:r>
      <w:r w:rsidR="007C514B">
        <w:rPr>
          <w:rFonts w:ascii="Times New Roman" w:hAnsi="Times New Roman" w:cs="Times New Roman"/>
          <w:sz w:val="28"/>
          <w:szCs w:val="28"/>
          <w:lang w:val="uk-UA"/>
        </w:rPr>
        <w:t>. Для Дніпровського району перспект</w:t>
      </w:r>
      <w:r w:rsidR="00044871">
        <w:rPr>
          <w:rFonts w:ascii="Times New Roman" w:hAnsi="Times New Roman" w:cs="Times New Roman"/>
          <w:sz w:val="28"/>
          <w:szCs w:val="28"/>
          <w:lang w:val="uk-UA"/>
        </w:rPr>
        <w:t>иви розвитку зеленої інфраструктури мають суперечливий характер. З одного боку, наявність великих зелених зон придає</w:t>
      </w:r>
      <w:r w:rsidR="0084578E">
        <w:rPr>
          <w:rFonts w:ascii="Times New Roman" w:hAnsi="Times New Roman" w:cs="Times New Roman"/>
          <w:sz w:val="28"/>
          <w:szCs w:val="28"/>
          <w:lang w:val="uk-UA"/>
        </w:rPr>
        <w:t xml:space="preserve"> мотивацію</w:t>
      </w:r>
      <w:r w:rsidR="00044871">
        <w:rPr>
          <w:rFonts w:ascii="Times New Roman" w:hAnsi="Times New Roman" w:cs="Times New Roman"/>
          <w:sz w:val="28"/>
          <w:szCs w:val="28"/>
          <w:lang w:val="uk-UA"/>
        </w:rPr>
        <w:t xml:space="preserve"> д</w:t>
      </w:r>
      <w:r w:rsidR="0084578E">
        <w:rPr>
          <w:rFonts w:ascii="Times New Roman" w:hAnsi="Times New Roman" w:cs="Times New Roman"/>
          <w:sz w:val="28"/>
          <w:szCs w:val="28"/>
          <w:lang w:val="uk-UA"/>
        </w:rPr>
        <w:t>ля</w:t>
      </w:r>
      <w:r w:rsidR="00044871">
        <w:rPr>
          <w:rFonts w:ascii="Times New Roman" w:hAnsi="Times New Roman" w:cs="Times New Roman"/>
          <w:sz w:val="28"/>
          <w:szCs w:val="28"/>
          <w:lang w:val="uk-UA"/>
        </w:rPr>
        <w:t xml:space="preserve"> покращення екологічної ситуації та підвищення рекреаційного </w:t>
      </w:r>
      <w:r w:rsidR="0084578E">
        <w:rPr>
          <w:rFonts w:ascii="Times New Roman" w:hAnsi="Times New Roman" w:cs="Times New Roman"/>
          <w:sz w:val="28"/>
          <w:szCs w:val="28"/>
          <w:lang w:val="uk-UA"/>
        </w:rPr>
        <w:t>потенціалу</w:t>
      </w:r>
      <w:r w:rsidR="00044871">
        <w:rPr>
          <w:rFonts w:ascii="Times New Roman" w:hAnsi="Times New Roman" w:cs="Times New Roman"/>
          <w:sz w:val="28"/>
          <w:szCs w:val="28"/>
          <w:lang w:val="uk-UA"/>
        </w:rPr>
        <w:t>. З іншого боку, району притаманн</w:t>
      </w:r>
      <w:r w:rsidR="0084578E">
        <w:rPr>
          <w:rFonts w:ascii="Times New Roman" w:hAnsi="Times New Roman" w:cs="Times New Roman"/>
          <w:sz w:val="28"/>
          <w:szCs w:val="28"/>
          <w:lang w:val="uk-UA"/>
        </w:rPr>
        <w:t>ий</w:t>
      </w:r>
      <w:r w:rsidR="00044871">
        <w:rPr>
          <w:rFonts w:ascii="Times New Roman" w:hAnsi="Times New Roman" w:cs="Times New Roman"/>
          <w:sz w:val="28"/>
          <w:szCs w:val="28"/>
          <w:lang w:val="uk-UA"/>
        </w:rPr>
        <w:t xml:space="preserve"> дисбаланс у забезпеченні зеленими зони, де </w:t>
      </w:r>
      <w:r w:rsidR="0084578E">
        <w:rPr>
          <w:rFonts w:ascii="Times New Roman" w:hAnsi="Times New Roman" w:cs="Times New Roman"/>
          <w:sz w:val="28"/>
          <w:szCs w:val="28"/>
          <w:lang w:val="uk-UA"/>
        </w:rPr>
        <w:t xml:space="preserve">в одних місцях наявне </w:t>
      </w:r>
      <w:r w:rsidR="00044871">
        <w:rPr>
          <w:rFonts w:ascii="Times New Roman" w:hAnsi="Times New Roman" w:cs="Times New Roman"/>
          <w:sz w:val="28"/>
          <w:szCs w:val="28"/>
          <w:lang w:val="uk-UA"/>
        </w:rPr>
        <w:t xml:space="preserve">перенасичення, а </w:t>
      </w:r>
      <w:r w:rsidR="0084578E">
        <w:rPr>
          <w:rFonts w:ascii="Times New Roman" w:hAnsi="Times New Roman" w:cs="Times New Roman"/>
          <w:sz w:val="28"/>
          <w:szCs w:val="28"/>
          <w:lang w:val="uk-UA"/>
        </w:rPr>
        <w:t>в інших -</w:t>
      </w:r>
      <w:r w:rsidR="00044871">
        <w:rPr>
          <w:rFonts w:ascii="Times New Roman" w:hAnsi="Times New Roman" w:cs="Times New Roman"/>
          <w:sz w:val="28"/>
          <w:szCs w:val="28"/>
          <w:lang w:val="uk-UA"/>
        </w:rPr>
        <w:t xml:space="preserve"> дефіцит. Ущільнення житлової забудови дає </w:t>
      </w:r>
      <w:r w:rsidR="0084578E">
        <w:rPr>
          <w:rFonts w:ascii="Times New Roman" w:hAnsi="Times New Roman" w:cs="Times New Roman"/>
          <w:sz w:val="28"/>
          <w:szCs w:val="28"/>
          <w:lang w:val="uk-UA"/>
        </w:rPr>
        <w:t>підстави</w:t>
      </w:r>
      <w:r w:rsidR="00044871">
        <w:rPr>
          <w:rFonts w:ascii="Times New Roman" w:hAnsi="Times New Roman" w:cs="Times New Roman"/>
          <w:sz w:val="28"/>
          <w:szCs w:val="28"/>
          <w:lang w:val="uk-UA"/>
        </w:rPr>
        <w:t xml:space="preserve"> для проведення п</w:t>
      </w:r>
      <w:r w:rsidR="0084578E">
        <w:rPr>
          <w:rFonts w:ascii="Times New Roman" w:hAnsi="Times New Roman" w:cs="Times New Roman"/>
          <w:sz w:val="28"/>
          <w:szCs w:val="28"/>
          <w:lang w:val="uk-UA"/>
        </w:rPr>
        <w:t xml:space="preserve">риродоохоронних </w:t>
      </w:r>
      <w:r w:rsidR="00044871">
        <w:rPr>
          <w:rFonts w:ascii="Times New Roman" w:hAnsi="Times New Roman" w:cs="Times New Roman"/>
          <w:sz w:val="28"/>
          <w:szCs w:val="28"/>
          <w:lang w:val="uk-UA"/>
        </w:rPr>
        <w:t xml:space="preserve">заходів. </w:t>
      </w:r>
      <w:r w:rsidR="0084578E">
        <w:rPr>
          <w:rFonts w:ascii="Times New Roman" w:hAnsi="Times New Roman" w:cs="Times New Roman"/>
          <w:sz w:val="28"/>
          <w:szCs w:val="28"/>
          <w:lang w:val="uk-UA"/>
        </w:rPr>
        <w:t xml:space="preserve"> </w:t>
      </w:r>
    </w:p>
    <w:p w14:paraId="0B6143BD" w14:textId="77777777" w:rsidR="00882319" w:rsidRDefault="00882319" w:rsidP="00882319">
      <w:pPr>
        <w:spacing w:after="0" w:line="360" w:lineRule="auto"/>
        <w:ind w:firstLine="709"/>
        <w:jc w:val="both"/>
        <w:rPr>
          <w:rFonts w:ascii="Times New Roman" w:hAnsi="Times New Roman" w:cs="Times New Roman"/>
          <w:b/>
          <w:bCs/>
          <w:sz w:val="28"/>
          <w:szCs w:val="28"/>
          <w:lang w:val="uk-UA"/>
        </w:rPr>
      </w:pPr>
    </w:p>
    <w:p w14:paraId="3D7C767E" w14:textId="1F1F35D7" w:rsidR="00882319" w:rsidRDefault="00882319" w:rsidP="00882319">
      <w:pPr>
        <w:spacing w:after="0" w:line="360" w:lineRule="auto"/>
        <w:ind w:firstLine="709"/>
        <w:jc w:val="both"/>
        <w:rPr>
          <w:rFonts w:ascii="Times New Roman" w:hAnsi="Times New Roman" w:cs="Times New Roman"/>
          <w:b/>
          <w:bCs/>
          <w:sz w:val="28"/>
          <w:szCs w:val="28"/>
          <w:lang w:val="uk-UA"/>
        </w:rPr>
      </w:pPr>
      <w:r w:rsidRPr="00882319">
        <w:rPr>
          <w:rFonts w:ascii="Times New Roman" w:hAnsi="Times New Roman" w:cs="Times New Roman"/>
          <w:b/>
          <w:bCs/>
          <w:sz w:val="28"/>
          <w:szCs w:val="28"/>
          <w:lang w:val="uk-UA"/>
        </w:rPr>
        <w:t xml:space="preserve">Висновки до розділу 4. </w:t>
      </w:r>
    </w:p>
    <w:p w14:paraId="702567DD" w14:textId="53DFC04D" w:rsidR="0069275B" w:rsidRDefault="00882319" w:rsidP="00882319">
      <w:pPr>
        <w:spacing w:after="0" w:line="360" w:lineRule="auto"/>
        <w:ind w:firstLine="709"/>
        <w:jc w:val="both"/>
        <w:rPr>
          <w:rFonts w:ascii="Times New Roman" w:hAnsi="Times New Roman" w:cs="Times New Roman"/>
          <w:b/>
          <w:bCs/>
          <w:sz w:val="28"/>
          <w:szCs w:val="28"/>
          <w:lang w:val="uk-UA"/>
        </w:rPr>
      </w:pPr>
      <w:r w:rsidRPr="005503A0">
        <w:rPr>
          <w:rFonts w:ascii="Times New Roman" w:hAnsi="Times New Roman" w:cs="Times New Roman"/>
          <w:sz w:val="28"/>
          <w:szCs w:val="28"/>
          <w:lang w:val="uk-UA"/>
        </w:rPr>
        <w:t>У четвертому розділі представлено напрями оптимізації просторової організації зелених зон Дніпровського району міста Києва</w:t>
      </w:r>
      <w:r>
        <w:rPr>
          <w:rFonts w:ascii="Times New Roman" w:hAnsi="Times New Roman" w:cs="Times New Roman"/>
          <w:sz w:val="28"/>
          <w:szCs w:val="28"/>
          <w:lang w:val="uk-UA"/>
        </w:rPr>
        <w:t xml:space="preserve"> та</w:t>
      </w:r>
      <w:r w:rsidRPr="005503A0">
        <w:rPr>
          <w:rFonts w:ascii="Times New Roman" w:hAnsi="Times New Roman" w:cs="Times New Roman"/>
          <w:sz w:val="28"/>
          <w:szCs w:val="28"/>
          <w:lang w:val="uk-UA"/>
        </w:rPr>
        <w:t xml:space="preserve"> визначено шляхи </w:t>
      </w:r>
      <w:r w:rsidRPr="005503A0">
        <w:rPr>
          <w:rFonts w:ascii="Times New Roman" w:hAnsi="Times New Roman" w:cs="Times New Roman"/>
          <w:sz w:val="28"/>
          <w:szCs w:val="28"/>
          <w:lang w:val="uk-UA"/>
        </w:rPr>
        <w:lastRenderedPageBreak/>
        <w:t>підвищення доступності таких зелених зо</w:t>
      </w:r>
      <w:r>
        <w:rPr>
          <w:rFonts w:ascii="Times New Roman" w:hAnsi="Times New Roman" w:cs="Times New Roman"/>
          <w:sz w:val="28"/>
          <w:szCs w:val="28"/>
          <w:lang w:val="uk-UA"/>
        </w:rPr>
        <w:t>н</w:t>
      </w:r>
      <w:r w:rsidRPr="005503A0">
        <w:rPr>
          <w:rFonts w:ascii="Times New Roman" w:hAnsi="Times New Roman" w:cs="Times New Roman"/>
          <w:sz w:val="28"/>
          <w:szCs w:val="28"/>
          <w:lang w:val="uk-UA"/>
        </w:rPr>
        <w:t xml:space="preserve">. </w:t>
      </w:r>
      <w:r w:rsidRPr="00882319">
        <w:rPr>
          <w:rFonts w:ascii="Times New Roman" w:hAnsi="Times New Roman" w:cs="Times New Roman"/>
          <w:sz w:val="28"/>
          <w:szCs w:val="28"/>
          <w:lang w:val="uk-UA"/>
        </w:rPr>
        <w:t>Перспективи розвитку зеленої інфраструктури пов'язані з реалізацією положень Генерального плану Києва до 2040 року,</w:t>
      </w:r>
      <w:r>
        <w:rPr>
          <w:rFonts w:ascii="Times New Roman" w:hAnsi="Times New Roman" w:cs="Times New Roman"/>
          <w:sz w:val="28"/>
          <w:szCs w:val="28"/>
          <w:lang w:val="uk-UA"/>
        </w:rPr>
        <w:t xml:space="preserve"> які</w:t>
      </w:r>
      <w:r w:rsidRPr="00882319">
        <w:rPr>
          <w:rFonts w:ascii="Times New Roman" w:hAnsi="Times New Roman" w:cs="Times New Roman"/>
          <w:sz w:val="28"/>
          <w:szCs w:val="28"/>
          <w:lang w:val="uk-UA"/>
        </w:rPr>
        <w:t xml:space="preserve"> потребують уточнен</w:t>
      </w:r>
      <w:r>
        <w:rPr>
          <w:rFonts w:ascii="Times New Roman" w:hAnsi="Times New Roman" w:cs="Times New Roman"/>
          <w:sz w:val="28"/>
          <w:szCs w:val="28"/>
          <w:lang w:val="uk-UA"/>
        </w:rPr>
        <w:t>ь</w:t>
      </w:r>
      <w:r w:rsidRPr="00882319">
        <w:rPr>
          <w:rFonts w:ascii="Times New Roman" w:hAnsi="Times New Roman" w:cs="Times New Roman"/>
          <w:sz w:val="28"/>
          <w:szCs w:val="28"/>
          <w:lang w:val="uk-UA"/>
        </w:rPr>
        <w:t xml:space="preserve"> з урахуванням особливостей окремих мікрорайонів.</w:t>
      </w:r>
      <w:r>
        <w:rPr>
          <w:rFonts w:ascii="Times New Roman" w:hAnsi="Times New Roman" w:cs="Times New Roman"/>
          <w:sz w:val="28"/>
          <w:szCs w:val="28"/>
          <w:lang w:val="uk-UA"/>
        </w:rPr>
        <w:t xml:space="preserve">  </w:t>
      </w:r>
      <w:r w:rsidRPr="005503A0">
        <w:rPr>
          <w:rFonts w:ascii="Times New Roman" w:hAnsi="Times New Roman" w:cs="Times New Roman"/>
          <w:sz w:val="28"/>
          <w:szCs w:val="28"/>
          <w:lang w:val="uk-UA"/>
        </w:rPr>
        <w:t xml:space="preserve">  </w:t>
      </w:r>
    </w:p>
    <w:p w14:paraId="5E1089C2" w14:textId="77777777" w:rsidR="00882319" w:rsidRDefault="00882319" w:rsidP="00B55FFC">
      <w:pPr>
        <w:spacing w:line="360" w:lineRule="auto"/>
        <w:jc w:val="center"/>
        <w:rPr>
          <w:rFonts w:ascii="Times New Roman" w:hAnsi="Times New Roman" w:cs="Times New Roman"/>
          <w:b/>
          <w:bCs/>
          <w:sz w:val="28"/>
          <w:szCs w:val="28"/>
          <w:lang w:val="uk-UA"/>
        </w:rPr>
      </w:pPr>
    </w:p>
    <w:p w14:paraId="7B22CF15" w14:textId="77777777" w:rsidR="00882319" w:rsidRDefault="00882319" w:rsidP="00B55FFC">
      <w:pPr>
        <w:spacing w:line="360" w:lineRule="auto"/>
        <w:jc w:val="center"/>
        <w:rPr>
          <w:rFonts w:ascii="Times New Roman" w:hAnsi="Times New Roman" w:cs="Times New Roman"/>
          <w:b/>
          <w:bCs/>
          <w:sz w:val="28"/>
          <w:szCs w:val="28"/>
          <w:lang w:val="uk-UA"/>
        </w:rPr>
      </w:pPr>
    </w:p>
    <w:p w14:paraId="28D207FE" w14:textId="77777777" w:rsidR="00882319" w:rsidRDefault="00882319" w:rsidP="00B55FFC">
      <w:pPr>
        <w:spacing w:line="360" w:lineRule="auto"/>
        <w:jc w:val="center"/>
        <w:rPr>
          <w:rFonts w:ascii="Times New Roman" w:hAnsi="Times New Roman" w:cs="Times New Roman"/>
          <w:b/>
          <w:bCs/>
          <w:sz w:val="28"/>
          <w:szCs w:val="28"/>
          <w:lang w:val="uk-UA"/>
        </w:rPr>
      </w:pPr>
    </w:p>
    <w:p w14:paraId="5B6B0FBD" w14:textId="77777777" w:rsidR="00882319" w:rsidRDefault="00882319" w:rsidP="00B55FFC">
      <w:pPr>
        <w:spacing w:line="360" w:lineRule="auto"/>
        <w:jc w:val="center"/>
        <w:rPr>
          <w:rFonts w:ascii="Times New Roman" w:hAnsi="Times New Roman" w:cs="Times New Roman"/>
          <w:b/>
          <w:bCs/>
          <w:sz w:val="28"/>
          <w:szCs w:val="28"/>
          <w:lang w:val="uk-UA"/>
        </w:rPr>
      </w:pPr>
    </w:p>
    <w:p w14:paraId="1C0481EE" w14:textId="77777777" w:rsidR="00882319" w:rsidRDefault="00882319" w:rsidP="00B55FFC">
      <w:pPr>
        <w:spacing w:line="360" w:lineRule="auto"/>
        <w:jc w:val="center"/>
        <w:rPr>
          <w:rFonts w:ascii="Times New Roman" w:hAnsi="Times New Roman" w:cs="Times New Roman"/>
          <w:b/>
          <w:bCs/>
          <w:sz w:val="28"/>
          <w:szCs w:val="28"/>
          <w:lang w:val="uk-UA"/>
        </w:rPr>
      </w:pPr>
    </w:p>
    <w:p w14:paraId="3B79594F" w14:textId="77777777" w:rsidR="00882319" w:rsidRDefault="00882319" w:rsidP="00B55FFC">
      <w:pPr>
        <w:spacing w:line="360" w:lineRule="auto"/>
        <w:jc w:val="center"/>
        <w:rPr>
          <w:rFonts w:ascii="Times New Roman" w:hAnsi="Times New Roman" w:cs="Times New Roman"/>
          <w:b/>
          <w:bCs/>
          <w:sz w:val="28"/>
          <w:szCs w:val="28"/>
          <w:lang w:val="uk-UA"/>
        </w:rPr>
      </w:pPr>
    </w:p>
    <w:p w14:paraId="4B806476" w14:textId="77777777" w:rsidR="00882319" w:rsidRDefault="00882319" w:rsidP="00B55FFC">
      <w:pPr>
        <w:spacing w:line="360" w:lineRule="auto"/>
        <w:jc w:val="center"/>
        <w:rPr>
          <w:rFonts w:ascii="Times New Roman" w:hAnsi="Times New Roman" w:cs="Times New Roman"/>
          <w:b/>
          <w:bCs/>
          <w:sz w:val="28"/>
          <w:szCs w:val="28"/>
          <w:lang w:val="uk-UA"/>
        </w:rPr>
      </w:pPr>
    </w:p>
    <w:p w14:paraId="2CE3887A" w14:textId="77777777" w:rsidR="00882319" w:rsidRDefault="00882319" w:rsidP="00B55FFC">
      <w:pPr>
        <w:spacing w:line="360" w:lineRule="auto"/>
        <w:jc w:val="center"/>
        <w:rPr>
          <w:rFonts w:ascii="Times New Roman" w:hAnsi="Times New Roman" w:cs="Times New Roman"/>
          <w:b/>
          <w:bCs/>
          <w:sz w:val="28"/>
          <w:szCs w:val="28"/>
          <w:lang w:val="uk-UA"/>
        </w:rPr>
      </w:pPr>
    </w:p>
    <w:p w14:paraId="441AB3FC" w14:textId="77777777" w:rsidR="00882319" w:rsidRDefault="00882319" w:rsidP="00B55FFC">
      <w:pPr>
        <w:spacing w:line="360" w:lineRule="auto"/>
        <w:jc w:val="center"/>
        <w:rPr>
          <w:rFonts w:ascii="Times New Roman" w:hAnsi="Times New Roman" w:cs="Times New Roman"/>
          <w:b/>
          <w:bCs/>
          <w:sz w:val="28"/>
          <w:szCs w:val="28"/>
          <w:lang w:val="uk-UA"/>
        </w:rPr>
      </w:pPr>
    </w:p>
    <w:p w14:paraId="3A8B8B6A" w14:textId="77777777" w:rsidR="00882319" w:rsidRDefault="00882319" w:rsidP="00B55FFC">
      <w:pPr>
        <w:spacing w:line="360" w:lineRule="auto"/>
        <w:jc w:val="center"/>
        <w:rPr>
          <w:rFonts w:ascii="Times New Roman" w:hAnsi="Times New Roman" w:cs="Times New Roman"/>
          <w:b/>
          <w:bCs/>
          <w:sz w:val="28"/>
          <w:szCs w:val="28"/>
          <w:lang w:val="uk-UA"/>
        </w:rPr>
      </w:pPr>
    </w:p>
    <w:p w14:paraId="6B2B90CB" w14:textId="77777777" w:rsidR="00882319" w:rsidRDefault="00882319" w:rsidP="00B55FFC">
      <w:pPr>
        <w:spacing w:line="360" w:lineRule="auto"/>
        <w:jc w:val="center"/>
        <w:rPr>
          <w:rFonts w:ascii="Times New Roman" w:hAnsi="Times New Roman" w:cs="Times New Roman"/>
          <w:b/>
          <w:bCs/>
          <w:sz w:val="28"/>
          <w:szCs w:val="28"/>
          <w:lang w:val="uk-UA"/>
        </w:rPr>
      </w:pPr>
    </w:p>
    <w:p w14:paraId="2965F626" w14:textId="77777777" w:rsidR="00882319" w:rsidRDefault="00882319" w:rsidP="00B55FFC">
      <w:pPr>
        <w:spacing w:line="360" w:lineRule="auto"/>
        <w:jc w:val="center"/>
        <w:rPr>
          <w:rFonts w:ascii="Times New Roman" w:hAnsi="Times New Roman" w:cs="Times New Roman"/>
          <w:b/>
          <w:bCs/>
          <w:sz w:val="28"/>
          <w:szCs w:val="28"/>
          <w:lang w:val="uk-UA"/>
        </w:rPr>
      </w:pPr>
    </w:p>
    <w:p w14:paraId="7FC9434C" w14:textId="77777777" w:rsidR="00882319" w:rsidRDefault="00882319" w:rsidP="00B55FFC">
      <w:pPr>
        <w:spacing w:line="360" w:lineRule="auto"/>
        <w:jc w:val="center"/>
        <w:rPr>
          <w:rFonts w:ascii="Times New Roman" w:hAnsi="Times New Roman" w:cs="Times New Roman"/>
          <w:b/>
          <w:bCs/>
          <w:sz w:val="28"/>
          <w:szCs w:val="28"/>
          <w:lang w:val="uk-UA"/>
        </w:rPr>
      </w:pPr>
    </w:p>
    <w:p w14:paraId="79C0B4AF" w14:textId="77777777" w:rsidR="00882319" w:rsidRDefault="00882319" w:rsidP="00B55FFC">
      <w:pPr>
        <w:spacing w:line="360" w:lineRule="auto"/>
        <w:jc w:val="center"/>
        <w:rPr>
          <w:rFonts w:ascii="Times New Roman" w:hAnsi="Times New Roman" w:cs="Times New Roman"/>
          <w:b/>
          <w:bCs/>
          <w:sz w:val="28"/>
          <w:szCs w:val="28"/>
          <w:lang w:val="uk-UA"/>
        </w:rPr>
      </w:pPr>
    </w:p>
    <w:p w14:paraId="72AA5D47" w14:textId="77777777" w:rsidR="00882319" w:rsidRDefault="00882319" w:rsidP="00B55FFC">
      <w:pPr>
        <w:spacing w:line="360" w:lineRule="auto"/>
        <w:jc w:val="center"/>
        <w:rPr>
          <w:rFonts w:ascii="Times New Roman" w:hAnsi="Times New Roman" w:cs="Times New Roman"/>
          <w:b/>
          <w:bCs/>
          <w:sz w:val="28"/>
          <w:szCs w:val="28"/>
          <w:lang w:val="uk-UA"/>
        </w:rPr>
      </w:pPr>
    </w:p>
    <w:p w14:paraId="252552DF" w14:textId="77777777" w:rsidR="00882319" w:rsidRDefault="00882319" w:rsidP="00B55FFC">
      <w:pPr>
        <w:spacing w:line="360" w:lineRule="auto"/>
        <w:jc w:val="center"/>
        <w:rPr>
          <w:rFonts w:ascii="Times New Roman" w:hAnsi="Times New Roman" w:cs="Times New Roman"/>
          <w:b/>
          <w:bCs/>
          <w:sz w:val="28"/>
          <w:szCs w:val="28"/>
          <w:lang w:val="uk-UA"/>
        </w:rPr>
      </w:pPr>
    </w:p>
    <w:p w14:paraId="3A53E7C3" w14:textId="77777777" w:rsidR="00882319" w:rsidRDefault="00882319" w:rsidP="00B55FFC">
      <w:pPr>
        <w:spacing w:line="360" w:lineRule="auto"/>
        <w:jc w:val="center"/>
        <w:rPr>
          <w:rFonts w:ascii="Times New Roman" w:hAnsi="Times New Roman" w:cs="Times New Roman"/>
          <w:b/>
          <w:bCs/>
          <w:sz w:val="28"/>
          <w:szCs w:val="28"/>
          <w:lang w:val="uk-UA"/>
        </w:rPr>
      </w:pPr>
    </w:p>
    <w:p w14:paraId="4E16B2ED" w14:textId="77777777" w:rsidR="00882319" w:rsidRDefault="00882319" w:rsidP="00B55FFC">
      <w:pPr>
        <w:spacing w:line="360" w:lineRule="auto"/>
        <w:jc w:val="center"/>
        <w:rPr>
          <w:rFonts w:ascii="Times New Roman" w:hAnsi="Times New Roman" w:cs="Times New Roman"/>
          <w:b/>
          <w:bCs/>
          <w:sz w:val="28"/>
          <w:szCs w:val="28"/>
          <w:lang w:val="uk-UA"/>
        </w:rPr>
      </w:pPr>
    </w:p>
    <w:p w14:paraId="09D1E818" w14:textId="77777777" w:rsidR="00882319" w:rsidRDefault="00882319" w:rsidP="00B55FFC">
      <w:pPr>
        <w:spacing w:line="360" w:lineRule="auto"/>
        <w:jc w:val="center"/>
        <w:rPr>
          <w:rFonts w:ascii="Times New Roman" w:hAnsi="Times New Roman" w:cs="Times New Roman"/>
          <w:b/>
          <w:bCs/>
          <w:sz w:val="28"/>
          <w:szCs w:val="28"/>
          <w:lang w:val="uk-UA"/>
        </w:rPr>
      </w:pPr>
    </w:p>
    <w:p w14:paraId="229865BE" w14:textId="77777777" w:rsidR="00882319" w:rsidRDefault="00882319" w:rsidP="00B55FFC">
      <w:pPr>
        <w:spacing w:line="360" w:lineRule="auto"/>
        <w:jc w:val="center"/>
        <w:rPr>
          <w:rFonts w:ascii="Times New Roman" w:hAnsi="Times New Roman" w:cs="Times New Roman"/>
          <w:b/>
          <w:bCs/>
          <w:sz w:val="28"/>
          <w:szCs w:val="28"/>
          <w:lang w:val="uk-UA"/>
        </w:rPr>
      </w:pPr>
    </w:p>
    <w:p w14:paraId="5E84BC7E" w14:textId="54C19C5C" w:rsidR="00C11187" w:rsidRDefault="00C11187" w:rsidP="00B55FFC">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2830CCFE" w14:textId="713E348B" w:rsidR="00C11187" w:rsidRDefault="00C140EB" w:rsidP="000F2B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84578E">
        <w:rPr>
          <w:rFonts w:ascii="Times New Roman" w:hAnsi="Times New Roman" w:cs="Times New Roman"/>
          <w:sz w:val="28"/>
          <w:szCs w:val="28"/>
          <w:lang w:val="uk-UA"/>
        </w:rPr>
        <w:t>даній кваліфікаційній</w:t>
      </w:r>
      <w:r>
        <w:rPr>
          <w:rFonts w:ascii="Times New Roman" w:hAnsi="Times New Roman" w:cs="Times New Roman"/>
          <w:sz w:val="28"/>
          <w:szCs w:val="28"/>
          <w:lang w:val="uk-UA"/>
        </w:rPr>
        <w:t xml:space="preserve"> роботі </w:t>
      </w:r>
      <w:r w:rsidR="0069275B">
        <w:rPr>
          <w:rFonts w:ascii="Times New Roman" w:hAnsi="Times New Roman" w:cs="Times New Roman"/>
          <w:sz w:val="28"/>
          <w:szCs w:val="28"/>
          <w:lang w:val="uk-UA"/>
        </w:rPr>
        <w:t xml:space="preserve">досліджено </w:t>
      </w:r>
      <w:r w:rsidR="009642B2">
        <w:rPr>
          <w:rFonts w:ascii="Times New Roman" w:hAnsi="Times New Roman" w:cs="Times New Roman"/>
          <w:sz w:val="28"/>
          <w:szCs w:val="28"/>
          <w:lang w:val="uk-UA"/>
        </w:rPr>
        <w:t>просторову організацію та доступність зелених зон</w:t>
      </w:r>
      <w:r w:rsidR="0069275B">
        <w:rPr>
          <w:rFonts w:ascii="Times New Roman" w:hAnsi="Times New Roman" w:cs="Times New Roman"/>
          <w:sz w:val="28"/>
          <w:szCs w:val="28"/>
          <w:lang w:val="uk-UA"/>
        </w:rPr>
        <w:t xml:space="preserve"> </w:t>
      </w:r>
      <w:r w:rsidR="009642B2">
        <w:rPr>
          <w:rFonts w:ascii="Times New Roman" w:hAnsi="Times New Roman" w:cs="Times New Roman"/>
          <w:sz w:val="28"/>
          <w:szCs w:val="28"/>
          <w:lang w:val="uk-UA"/>
        </w:rPr>
        <w:t>Дніпровсько</w:t>
      </w:r>
      <w:r w:rsidR="0069275B">
        <w:rPr>
          <w:rFonts w:ascii="Times New Roman" w:hAnsi="Times New Roman" w:cs="Times New Roman"/>
          <w:sz w:val="28"/>
          <w:szCs w:val="28"/>
          <w:lang w:val="uk-UA"/>
        </w:rPr>
        <w:t>го</w:t>
      </w:r>
      <w:r w:rsidR="009642B2">
        <w:rPr>
          <w:rFonts w:ascii="Times New Roman" w:hAnsi="Times New Roman" w:cs="Times New Roman"/>
          <w:sz w:val="28"/>
          <w:szCs w:val="28"/>
          <w:lang w:val="uk-UA"/>
        </w:rPr>
        <w:t xml:space="preserve"> район</w:t>
      </w:r>
      <w:r w:rsidR="0069275B">
        <w:rPr>
          <w:rFonts w:ascii="Times New Roman" w:hAnsi="Times New Roman" w:cs="Times New Roman"/>
          <w:sz w:val="28"/>
          <w:szCs w:val="28"/>
          <w:lang w:val="uk-UA"/>
        </w:rPr>
        <w:t>у</w:t>
      </w:r>
      <w:r w:rsidR="009642B2">
        <w:rPr>
          <w:rFonts w:ascii="Times New Roman" w:hAnsi="Times New Roman" w:cs="Times New Roman"/>
          <w:sz w:val="28"/>
          <w:szCs w:val="28"/>
          <w:lang w:val="uk-UA"/>
        </w:rPr>
        <w:t xml:space="preserve"> міста Києва. </w:t>
      </w:r>
      <w:r w:rsidR="00962B37">
        <w:rPr>
          <w:rFonts w:ascii="Times New Roman" w:hAnsi="Times New Roman" w:cs="Times New Roman"/>
          <w:sz w:val="28"/>
          <w:szCs w:val="28"/>
          <w:lang w:val="uk-UA"/>
        </w:rPr>
        <w:t xml:space="preserve">У першому розділі узагальнено теоретичні основи нормативних документів </w:t>
      </w:r>
      <w:r w:rsidR="00117BBD">
        <w:rPr>
          <w:rFonts w:ascii="Times New Roman" w:hAnsi="Times New Roman" w:cs="Times New Roman"/>
          <w:sz w:val="28"/>
          <w:szCs w:val="28"/>
          <w:lang w:val="uk-UA"/>
        </w:rPr>
        <w:t xml:space="preserve">про благоустрій </w:t>
      </w:r>
      <w:r w:rsidR="0069275B">
        <w:rPr>
          <w:rFonts w:ascii="Times New Roman" w:hAnsi="Times New Roman" w:cs="Times New Roman"/>
          <w:sz w:val="28"/>
          <w:szCs w:val="28"/>
          <w:lang w:val="uk-UA"/>
        </w:rPr>
        <w:t xml:space="preserve">міських </w:t>
      </w:r>
      <w:r w:rsidR="00117BBD">
        <w:rPr>
          <w:rFonts w:ascii="Times New Roman" w:hAnsi="Times New Roman" w:cs="Times New Roman"/>
          <w:sz w:val="28"/>
          <w:szCs w:val="28"/>
          <w:lang w:val="uk-UA"/>
        </w:rPr>
        <w:t xml:space="preserve">територій. </w:t>
      </w:r>
      <w:r w:rsidR="0069275B">
        <w:rPr>
          <w:rFonts w:ascii="Times New Roman" w:hAnsi="Times New Roman" w:cs="Times New Roman"/>
          <w:sz w:val="28"/>
          <w:szCs w:val="28"/>
          <w:lang w:val="uk-UA"/>
        </w:rPr>
        <w:t>Були</w:t>
      </w:r>
      <w:r w:rsidR="006A4909">
        <w:rPr>
          <w:rFonts w:ascii="Times New Roman" w:hAnsi="Times New Roman" w:cs="Times New Roman"/>
          <w:sz w:val="28"/>
          <w:szCs w:val="28"/>
          <w:lang w:val="uk-UA"/>
        </w:rPr>
        <w:t xml:space="preserve"> зазначені класифікації зелених зон </w:t>
      </w:r>
      <w:r w:rsidR="00756143">
        <w:rPr>
          <w:rFonts w:ascii="Times New Roman" w:hAnsi="Times New Roman" w:cs="Times New Roman"/>
          <w:sz w:val="28"/>
          <w:szCs w:val="28"/>
          <w:lang w:val="uk-UA"/>
        </w:rPr>
        <w:t>за</w:t>
      </w:r>
      <w:r w:rsidR="006A4909">
        <w:rPr>
          <w:rFonts w:ascii="Times New Roman" w:hAnsi="Times New Roman" w:cs="Times New Roman"/>
          <w:sz w:val="28"/>
          <w:szCs w:val="28"/>
          <w:lang w:val="uk-UA"/>
        </w:rPr>
        <w:t xml:space="preserve"> </w:t>
      </w:r>
      <w:r w:rsidR="00756143">
        <w:rPr>
          <w:rFonts w:ascii="Times New Roman" w:hAnsi="Times New Roman" w:cs="Times New Roman"/>
          <w:sz w:val="28"/>
          <w:szCs w:val="28"/>
          <w:lang w:val="uk-UA"/>
        </w:rPr>
        <w:t>рівнем доступності</w:t>
      </w:r>
      <w:r w:rsidR="00756143" w:rsidRPr="00756143">
        <w:rPr>
          <w:rFonts w:ascii="Times New Roman" w:hAnsi="Times New Roman" w:cs="Times New Roman"/>
          <w:sz w:val="28"/>
          <w:szCs w:val="28"/>
          <w:lang w:val="uk-UA"/>
        </w:rPr>
        <w:t xml:space="preserve"> </w:t>
      </w:r>
      <w:r w:rsidR="00756143">
        <w:rPr>
          <w:rFonts w:ascii="Times New Roman" w:hAnsi="Times New Roman" w:cs="Times New Roman"/>
          <w:sz w:val="28"/>
          <w:szCs w:val="28"/>
          <w:lang w:val="uk-UA"/>
        </w:rPr>
        <w:t xml:space="preserve">та розміром. Перша класифікація базувалася на нормативно-правовому документі з </w:t>
      </w:r>
      <w:r w:rsidR="00756143" w:rsidRPr="00D36C58">
        <w:rPr>
          <w:rFonts w:ascii="Times New Roman" w:hAnsi="Times New Roman" w:cs="Times New Roman"/>
          <w:sz w:val="28"/>
          <w:szCs w:val="28"/>
          <w:lang w:val="uk-UA"/>
        </w:rPr>
        <w:t>ДБН Б.2.2-12:2019</w:t>
      </w:r>
      <w:r w:rsidR="00756143">
        <w:rPr>
          <w:rFonts w:ascii="Times New Roman" w:hAnsi="Times New Roman" w:cs="Times New Roman"/>
          <w:sz w:val="28"/>
          <w:szCs w:val="28"/>
          <w:lang w:val="uk-UA"/>
        </w:rPr>
        <w:t>, де</w:t>
      </w:r>
      <w:r w:rsidR="000F2BCC">
        <w:rPr>
          <w:rFonts w:ascii="Times New Roman" w:hAnsi="Times New Roman" w:cs="Times New Roman"/>
          <w:sz w:val="28"/>
          <w:szCs w:val="28"/>
          <w:lang w:val="uk-UA"/>
        </w:rPr>
        <w:t xml:space="preserve"> </w:t>
      </w:r>
      <w:r w:rsidR="0069275B">
        <w:rPr>
          <w:rFonts w:ascii="Times New Roman" w:hAnsi="Times New Roman" w:cs="Times New Roman"/>
          <w:sz w:val="28"/>
          <w:szCs w:val="28"/>
          <w:lang w:val="uk-UA"/>
        </w:rPr>
        <w:t>озеленен</w:t>
      </w:r>
      <w:r w:rsidR="000F2BCC">
        <w:rPr>
          <w:rFonts w:ascii="Times New Roman" w:hAnsi="Times New Roman" w:cs="Times New Roman"/>
          <w:sz w:val="28"/>
          <w:szCs w:val="28"/>
          <w:lang w:val="uk-UA"/>
        </w:rPr>
        <w:t>і</w:t>
      </w:r>
      <w:r w:rsidR="0069275B">
        <w:rPr>
          <w:rFonts w:ascii="Times New Roman" w:hAnsi="Times New Roman" w:cs="Times New Roman"/>
          <w:sz w:val="28"/>
          <w:szCs w:val="28"/>
          <w:lang w:val="uk-UA"/>
        </w:rPr>
        <w:t xml:space="preserve"> територі</w:t>
      </w:r>
      <w:r w:rsidR="000F2BCC">
        <w:rPr>
          <w:rFonts w:ascii="Times New Roman" w:hAnsi="Times New Roman" w:cs="Times New Roman"/>
          <w:sz w:val="28"/>
          <w:szCs w:val="28"/>
          <w:lang w:val="uk-UA"/>
        </w:rPr>
        <w:t>ї поділяються</w:t>
      </w:r>
      <w:r w:rsidR="0069275B">
        <w:rPr>
          <w:rFonts w:ascii="Times New Roman" w:hAnsi="Times New Roman" w:cs="Times New Roman"/>
          <w:sz w:val="28"/>
          <w:szCs w:val="28"/>
          <w:lang w:val="uk-UA"/>
        </w:rPr>
        <w:t xml:space="preserve"> </w:t>
      </w:r>
      <w:r w:rsidR="00756143">
        <w:rPr>
          <w:rFonts w:ascii="Times New Roman" w:hAnsi="Times New Roman" w:cs="Times New Roman"/>
          <w:sz w:val="28"/>
          <w:szCs w:val="28"/>
          <w:lang w:val="uk-UA"/>
        </w:rPr>
        <w:t xml:space="preserve">на три категорії. Зелені зони загального користування </w:t>
      </w:r>
      <w:r w:rsidR="006D47C7">
        <w:rPr>
          <w:rFonts w:ascii="Times New Roman" w:hAnsi="Times New Roman" w:cs="Times New Roman"/>
          <w:sz w:val="28"/>
          <w:szCs w:val="28"/>
          <w:lang w:val="uk-UA"/>
        </w:rPr>
        <w:t xml:space="preserve">характеризуються безперешкодним доступом для </w:t>
      </w:r>
      <w:r w:rsidR="000F2BCC">
        <w:rPr>
          <w:rFonts w:ascii="Times New Roman" w:hAnsi="Times New Roman" w:cs="Times New Roman"/>
          <w:sz w:val="28"/>
          <w:szCs w:val="28"/>
          <w:lang w:val="uk-UA"/>
        </w:rPr>
        <w:t>відвідувачів</w:t>
      </w:r>
      <w:r w:rsidR="006D47C7">
        <w:rPr>
          <w:rFonts w:ascii="Times New Roman" w:hAnsi="Times New Roman" w:cs="Times New Roman"/>
          <w:sz w:val="28"/>
          <w:szCs w:val="28"/>
          <w:lang w:val="uk-UA"/>
        </w:rPr>
        <w:t>. Зеленим зонам обмежен</w:t>
      </w:r>
      <w:r w:rsidR="000F2BCC">
        <w:rPr>
          <w:rFonts w:ascii="Times New Roman" w:hAnsi="Times New Roman" w:cs="Times New Roman"/>
          <w:sz w:val="28"/>
          <w:szCs w:val="28"/>
          <w:lang w:val="uk-UA"/>
        </w:rPr>
        <w:t>ого</w:t>
      </w:r>
      <w:r w:rsidR="006D47C7">
        <w:rPr>
          <w:rFonts w:ascii="Times New Roman" w:hAnsi="Times New Roman" w:cs="Times New Roman"/>
          <w:sz w:val="28"/>
          <w:szCs w:val="28"/>
          <w:lang w:val="uk-UA"/>
        </w:rPr>
        <w:t xml:space="preserve"> користування властиві ділянки, </w:t>
      </w:r>
      <w:r w:rsidR="000F2BCC">
        <w:rPr>
          <w:rFonts w:ascii="Times New Roman" w:hAnsi="Times New Roman" w:cs="Times New Roman"/>
          <w:sz w:val="28"/>
          <w:szCs w:val="28"/>
          <w:lang w:val="uk-UA"/>
        </w:rPr>
        <w:t xml:space="preserve">доступ </w:t>
      </w:r>
      <w:r w:rsidR="006D47C7">
        <w:rPr>
          <w:rFonts w:ascii="Times New Roman" w:hAnsi="Times New Roman" w:cs="Times New Roman"/>
          <w:sz w:val="28"/>
          <w:szCs w:val="28"/>
          <w:lang w:val="uk-UA"/>
        </w:rPr>
        <w:t xml:space="preserve">до яких мають </w:t>
      </w:r>
      <w:r w:rsidR="000F2BCC">
        <w:rPr>
          <w:rFonts w:ascii="Times New Roman" w:hAnsi="Times New Roman" w:cs="Times New Roman"/>
          <w:sz w:val="28"/>
          <w:szCs w:val="28"/>
          <w:lang w:val="uk-UA"/>
        </w:rPr>
        <w:t xml:space="preserve">лише представники </w:t>
      </w:r>
      <w:r w:rsidR="006D47C7">
        <w:rPr>
          <w:rFonts w:ascii="Times New Roman" w:hAnsi="Times New Roman" w:cs="Times New Roman"/>
          <w:sz w:val="28"/>
          <w:szCs w:val="28"/>
          <w:lang w:val="uk-UA"/>
        </w:rPr>
        <w:t>окремі установ</w:t>
      </w:r>
      <w:r w:rsidR="000F2BCC">
        <w:rPr>
          <w:rFonts w:ascii="Times New Roman" w:hAnsi="Times New Roman" w:cs="Times New Roman"/>
          <w:sz w:val="28"/>
          <w:szCs w:val="28"/>
          <w:lang w:val="uk-UA"/>
        </w:rPr>
        <w:t xml:space="preserve"> тощо</w:t>
      </w:r>
      <w:r w:rsidR="006D47C7">
        <w:rPr>
          <w:rFonts w:ascii="Times New Roman" w:hAnsi="Times New Roman" w:cs="Times New Roman"/>
          <w:sz w:val="28"/>
          <w:szCs w:val="28"/>
          <w:lang w:val="uk-UA"/>
        </w:rPr>
        <w:t xml:space="preserve">. </w:t>
      </w:r>
      <w:r w:rsidR="00AF46FF">
        <w:rPr>
          <w:rFonts w:ascii="Times New Roman" w:hAnsi="Times New Roman" w:cs="Times New Roman"/>
          <w:sz w:val="28"/>
          <w:szCs w:val="28"/>
          <w:lang w:val="uk-UA"/>
        </w:rPr>
        <w:t>Території зі спеціальним призначенням мають суворий рівень охорони та розташовані у меморіальних комплексах, кладовищ</w:t>
      </w:r>
      <w:r w:rsidR="000F2BCC">
        <w:rPr>
          <w:rFonts w:ascii="Times New Roman" w:hAnsi="Times New Roman" w:cs="Times New Roman"/>
          <w:sz w:val="28"/>
          <w:szCs w:val="28"/>
          <w:lang w:val="uk-UA"/>
        </w:rPr>
        <w:t xml:space="preserve">ах, в </w:t>
      </w:r>
      <w:r w:rsidR="00AF46FF">
        <w:rPr>
          <w:rFonts w:ascii="Times New Roman" w:hAnsi="Times New Roman" w:cs="Times New Roman"/>
          <w:sz w:val="28"/>
          <w:szCs w:val="28"/>
          <w:lang w:val="uk-UA"/>
        </w:rPr>
        <w:t>прибережних смуг</w:t>
      </w:r>
      <w:r w:rsidR="000F2BCC">
        <w:rPr>
          <w:rFonts w:ascii="Times New Roman" w:hAnsi="Times New Roman" w:cs="Times New Roman"/>
          <w:sz w:val="28"/>
          <w:szCs w:val="28"/>
          <w:lang w:val="uk-UA"/>
        </w:rPr>
        <w:t>ах</w:t>
      </w:r>
      <w:r w:rsidR="00AF46FF">
        <w:rPr>
          <w:rFonts w:ascii="Times New Roman" w:hAnsi="Times New Roman" w:cs="Times New Roman"/>
          <w:sz w:val="28"/>
          <w:szCs w:val="28"/>
          <w:lang w:val="uk-UA"/>
        </w:rPr>
        <w:t xml:space="preserve">. </w:t>
      </w:r>
      <w:r w:rsidR="000F2BCC">
        <w:rPr>
          <w:rFonts w:ascii="Times New Roman" w:hAnsi="Times New Roman" w:cs="Times New Roman"/>
          <w:sz w:val="28"/>
          <w:szCs w:val="28"/>
          <w:lang w:val="uk-UA"/>
        </w:rPr>
        <w:t>Також о</w:t>
      </w:r>
      <w:r w:rsidR="00AF46FF">
        <w:rPr>
          <w:rFonts w:ascii="Times New Roman" w:hAnsi="Times New Roman" w:cs="Times New Roman"/>
          <w:sz w:val="28"/>
          <w:szCs w:val="28"/>
          <w:lang w:val="uk-UA"/>
        </w:rPr>
        <w:t>писано головні функції</w:t>
      </w:r>
      <w:r w:rsidR="000F2BCC">
        <w:rPr>
          <w:rFonts w:ascii="Times New Roman" w:hAnsi="Times New Roman" w:cs="Times New Roman"/>
          <w:sz w:val="28"/>
          <w:szCs w:val="28"/>
          <w:lang w:val="uk-UA"/>
        </w:rPr>
        <w:t xml:space="preserve"> </w:t>
      </w:r>
      <w:r w:rsidR="00AF46FF">
        <w:rPr>
          <w:rFonts w:ascii="Times New Roman" w:hAnsi="Times New Roman" w:cs="Times New Roman"/>
          <w:sz w:val="28"/>
          <w:szCs w:val="28"/>
          <w:lang w:val="uk-UA"/>
        </w:rPr>
        <w:t>зелени</w:t>
      </w:r>
      <w:r w:rsidR="000F2BCC">
        <w:rPr>
          <w:rFonts w:ascii="Times New Roman" w:hAnsi="Times New Roman" w:cs="Times New Roman"/>
          <w:sz w:val="28"/>
          <w:szCs w:val="28"/>
          <w:lang w:val="uk-UA"/>
        </w:rPr>
        <w:t>х</w:t>
      </w:r>
      <w:r w:rsidR="00AF46FF">
        <w:rPr>
          <w:rFonts w:ascii="Times New Roman" w:hAnsi="Times New Roman" w:cs="Times New Roman"/>
          <w:sz w:val="28"/>
          <w:szCs w:val="28"/>
          <w:lang w:val="uk-UA"/>
        </w:rPr>
        <w:t xml:space="preserve"> зон у міському середовищі. </w:t>
      </w:r>
      <w:r w:rsidR="000F2BCC">
        <w:rPr>
          <w:rFonts w:ascii="Times New Roman" w:hAnsi="Times New Roman" w:cs="Times New Roman"/>
          <w:sz w:val="28"/>
          <w:szCs w:val="28"/>
          <w:lang w:val="uk-UA"/>
        </w:rPr>
        <w:t>Проаналізовано</w:t>
      </w:r>
      <w:r w:rsidR="00AF46FF">
        <w:rPr>
          <w:rFonts w:ascii="Times New Roman" w:hAnsi="Times New Roman" w:cs="Times New Roman"/>
          <w:sz w:val="28"/>
          <w:szCs w:val="28"/>
          <w:lang w:val="uk-UA"/>
        </w:rPr>
        <w:t xml:space="preserve"> правило «3-30-300», </w:t>
      </w:r>
      <w:r w:rsidR="000F2BCC">
        <w:rPr>
          <w:rFonts w:ascii="Times New Roman" w:hAnsi="Times New Roman" w:cs="Times New Roman"/>
          <w:sz w:val="28"/>
          <w:szCs w:val="28"/>
          <w:lang w:val="uk-UA"/>
        </w:rPr>
        <w:t xml:space="preserve">зокрема його </w:t>
      </w:r>
      <w:r w:rsidR="00AF46FF">
        <w:rPr>
          <w:rFonts w:ascii="Times New Roman" w:hAnsi="Times New Roman" w:cs="Times New Roman"/>
          <w:sz w:val="28"/>
          <w:szCs w:val="28"/>
          <w:lang w:val="uk-UA"/>
        </w:rPr>
        <w:t>головні критерії для успішного застосування: 3 дерева біля будинку, 30% деревного покриття від усього району та проживання в межах 300 метрів від найближчої зеленої зони.</w:t>
      </w:r>
      <w:r w:rsidR="000F2BCC">
        <w:rPr>
          <w:rFonts w:ascii="Times New Roman" w:hAnsi="Times New Roman" w:cs="Times New Roman"/>
          <w:sz w:val="28"/>
          <w:szCs w:val="28"/>
          <w:lang w:val="uk-UA"/>
        </w:rPr>
        <w:t xml:space="preserve"> </w:t>
      </w:r>
    </w:p>
    <w:p w14:paraId="663C510E" w14:textId="1F190694" w:rsidR="00CE6B4A" w:rsidRDefault="007B7948" w:rsidP="000F2B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о</w:t>
      </w:r>
      <w:r w:rsidR="000F2BCC">
        <w:rPr>
          <w:rFonts w:ascii="Times New Roman" w:hAnsi="Times New Roman" w:cs="Times New Roman"/>
          <w:sz w:val="28"/>
          <w:szCs w:val="28"/>
          <w:lang w:val="uk-UA"/>
        </w:rPr>
        <w:t>характеризовано</w:t>
      </w:r>
      <w:r>
        <w:rPr>
          <w:rFonts w:ascii="Times New Roman" w:hAnsi="Times New Roman" w:cs="Times New Roman"/>
          <w:sz w:val="28"/>
          <w:szCs w:val="28"/>
          <w:lang w:val="uk-UA"/>
        </w:rPr>
        <w:t xml:space="preserve"> Дніпровський район</w:t>
      </w:r>
      <w:r w:rsidR="000F2BCC">
        <w:rPr>
          <w:rFonts w:ascii="Times New Roman" w:hAnsi="Times New Roman" w:cs="Times New Roman"/>
          <w:sz w:val="28"/>
          <w:szCs w:val="28"/>
          <w:lang w:val="uk-UA"/>
        </w:rPr>
        <w:t xml:space="preserve"> міста Києва, який є </w:t>
      </w:r>
      <w:r>
        <w:rPr>
          <w:rFonts w:ascii="Times New Roman" w:hAnsi="Times New Roman" w:cs="Times New Roman"/>
          <w:sz w:val="28"/>
          <w:szCs w:val="28"/>
          <w:lang w:val="uk-UA"/>
        </w:rPr>
        <w:t xml:space="preserve">одним з найбільших за площею та </w:t>
      </w:r>
      <w:r w:rsidR="000F2BCC">
        <w:rPr>
          <w:rFonts w:ascii="Times New Roman" w:hAnsi="Times New Roman" w:cs="Times New Roman"/>
          <w:sz w:val="28"/>
          <w:szCs w:val="28"/>
          <w:lang w:val="uk-UA"/>
        </w:rPr>
        <w:t xml:space="preserve">кількістю </w:t>
      </w:r>
      <w:r>
        <w:rPr>
          <w:rFonts w:ascii="Times New Roman" w:hAnsi="Times New Roman" w:cs="Times New Roman"/>
          <w:sz w:val="28"/>
          <w:szCs w:val="28"/>
          <w:lang w:val="uk-UA"/>
        </w:rPr>
        <w:t xml:space="preserve">населення </w:t>
      </w:r>
      <w:r w:rsidR="000F2BCC">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0F2BCC">
        <w:rPr>
          <w:rFonts w:ascii="Times New Roman" w:hAnsi="Times New Roman" w:cs="Times New Roman"/>
          <w:sz w:val="28"/>
          <w:szCs w:val="28"/>
          <w:lang w:val="uk-UA"/>
        </w:rPr>
        <w:t xml:space="preserve">включає декілька великих </w:t>
      </w:r>
      <w:r>
        <w:rPr>
          <w:rFonts w:ascii="Times New Roman" w:hAnsi="Times New Roman" w:cs="Times New Roman"/>
          <w:sz w:val="28"/>
          <w:szCs w:val="28"/>
          <w:lang w:val="uk-UA"/>
        </w:rPr>
        <w:t xml:space="preserve">зелених </w:t>
      </w:r>
      <w:r w:rsidR="000F2BCC">
        <w:rPr>
          <w:rFonts w:ascii="Times New Roman" w:hAnsi="Times New Roman" w:cs="Times New Roman"/>
          <w:sz w:val="28"/>
          <w:szCs w:val="28"/>
          <w:lang w:val="uk-UA"/>
        </w:rPr>
        <w:t>масивів</w:t>
      </w:r>
      <w:r>
        <w:rPr>
          <w:rFonts w:ascii="Times New Roman" w:hAnsi="Times New Roman" w:cs="Times New Roman"/>
          <w:sz w:val="28"/>
          <w:szCs w:val="28"/>
          <w:lang w:val="uk-UA"/>
        </w:rPr>
        <w:t xml:space="preserve"> для </w:t>
      </w:r>
      <w:r w:rsidR="000F2BCC">
        <w:rPr>
          <w:rFonts w:ascii="Times New Roman" w:hAnsi="Times New Roman" w:cs="Times New Roman"/>
          <w:sz w:val="28"/>
          <w:szCs w:val="28"/>
          <w:lang w:val="uk-UA"/>
        </w:rPr>
        <w:t>реалізації рекреаційних</w:t>
      </w:r>
      <w:r>
        <w:rPr>
          <w:rFonts w:ascii="Times New Roman" w:hAnsi="Times New Roman" w:cs="Times New Roman"/>
          <w:sz w:val="28"/>
          <w:szCs w:val="28"/>
          <w:lang w:val="uk-UA"/>
        </w:rPr>
        <w:t xml:space="preserve"> потреб. До них входять парк «Перемога», Гідропарк та Труханів острів. </w:t>
      </w:r>
      <w:r w:rsidR="00CF3983">
        <w:rPr>
          <w:rFonts w:ascii="Times New Roman" w:hAnsi="Times New Roman" w:cs="Times New Roman"/>
          <w:sz w:val="28"/>
          <w:szCs w:val="28"/>
          <w:lang w:val="uk-UA"/>
        </w:rPr>
        <w:t>В</w:t>
      </w:r>
      <w:r w:rsidR="009A754E">
        <w:rPr>
          <w:rFonts w:ascii="Times New Roman" w:hAnsi="Times New Roman" w:cs="Times New Roman"/>
          <w:sz w:val="28"/>
          <w:szCs w:val="28"/>
          <w:lang w:val="uk-UA"/>
        </w:rPr>
        <w:t>становлен</w:t>
      </w:r>
      <w:r w:rsidR="00CF3983">
        <w:rPr>
          <w:rFonts w:ascii="Times New Roman" w:hAnsi="Times New Roman" w:cs="Times New Roman"/>
          <w:sz w:val="28"/>
          <w:szCs w:val="28"/>
          <w:lang w:val="uk-UA"/>
        </w:rPr>
        <w:t>ий вплив</w:t>
      </w:r>
      <w:r w:rsidR="009A754E">
        <w:rPr>
          <w:rFonts w:ascii="Times New Roman" w:hAnsi="Times New Roman" w:cs="Times New Roman"/>
          <w:sz w:val="28"/>
          <w:szCs w:val="28"/>
          <w:lang w:val="uk-UA"/>
        </w:rPr>
        <w:t xml:space="preserve"> господарської діяльності на зелені зони</w:t>
      </w:r>
      <w:r w:rsidR="00CF3983">
        <w:rPr>
          <w:rFonts w:ascii="Times New Roman" w:hAnsi="Times New Roman" w:cs="Times New Roman"/>
          <w:sz w:val="28"/>
          <w:szCs w:val="28"/>
          <w:lang w:val="uk-UA"/>
        </w:rPr>
        <w:t xml:space="preserve"> </w:t>
      </w:r>
      <w:r w:rsidR="009A754E">
        <w:rPr>
          <w:rFonts w:ascii="Times New Roman" w:hAnsi="Times New Roman" w:cs="Times New Roman"/>
          <w:sz w:val="28"/>
          <w:szCs w:val="28"/>
          <w:lang w:val="uk-UA"/>
        </w:rPr>
        <w:t>Дніпровсько</w:t>
      </w:r>
      <w:r w:rsidR="00CF3983">
        <w:rPr>
          <w:rFonts w:ascii="Times New Roman" w:hAnsi="Times New Roman" w:cs="Times New Roman"/>
          <w:sz w:val="28"/>
          <w:szCs w:val="28"/>
          <w:lang w:val="uk-UA"/>
        </w:rPr>
        <w:t>го</w:t>
      </w:r>
      <w:r w:rsidR="009A754E">
        <w:rPr>
          <w:rFonts w:ascii="Times New Roman" w:hAnsi="Times New Roman" w:cs="Times New Roman"/>
          <w:sz w:val="28"/>
          <w:szCs w:val="28"/>
          <w:lang w:val="uk-UA"/>
        </w:rPr>
        <w:t xml:space="preserve"> район</w:t>
      </w:r>
      <w:r w:rsidR="00CF3983">
        <w:rPr>
          <w:rFonts w:ascii="Times New Roman" w:hAnsi="Times New Roman" w:cs="Times New Roman"/>
          <w:sz w:val="28"/>
          <w:szCs w:val="28"/>
          <w:lang w:val="uk-UA"/>
        </w:rPr>
        <w:t>у</w:t>
      </w:r>
      <w:r w:rsidR="009A754E">
        <w:rPr>
          <w:rFonts w:ascii="Times New Roman" w:hAnsi="Times New Roman" w:cs="Times New Roman"/>
          <w:sz w:val="28"/>
          <w:szCs w:val="28"/>
          <w:lang w:val="uk-UA"/>
        </w:rPr>
        <w:t>. За результатами організації «</w:t>
      </w:r>
      <w:r w:rsidR="009A754E" w:rsidRPr="000676D7">
        <w:rPr>
          <w:rFonts w:ascii="Times New Roman" w:hAnsi="Times New Roman" w:cs="Times New Roman"/>
          <w:sz w:val="28"/>
          <w:szCs w:val="28"/>
          <w:lang w:val="uk-UA"/>
        </w:rPr>
        <w:t>SaveDnipro</w:t>
      </w:r>
      <w:r w:rsidR="009A754E">
        <w:rPr>
          <w:rFonts w:ascii="Times New Roman" w:hAnsi="Times New Roman" w:cs="Times New Roman"/>
          <w:sz w:val="28"/>
          <w:szCs w:val="28"/>
          <w:lang w:val="uk-UA"/>
        </w:rPr>
        <w:t xml:space="preserve">», більшість мікрорайонів мають незадовільний або низький рівень </w:t>
      </w:r>
      <w:r w:rsidR="00CF3983">
        <w:rPr>
          <w:rFonts w:ascii="Times New Roman" w:hAnsi="Times New Roman" w:cs="Times New Roman"/>
          <w:sz w:val="28"/>
          <w:szCs w:val="28"/>
          <w:lang w:val="uk-UA"/>
        </w:rPr>
        <w:t>озеленення (</w:t>
      </w:r>
      <w:r w:rsidR="009A754E">
        <w:rPr>
          <w:rFonts w:ascii="Times New Roman" w:hAnsi="Times New Roman" w:cs="Times New Roman"/>
          <w:sz w:val="28"/>
          <w:szCs w:val="28"/>
          <w:lang w:val="uk-UA"/>
        </w:rPr>
        <w:t>ДВРЗ, Соцмісто, Радунка, Стара Дарниця та Воскресенка</w:t>
      </w:r>
      <w:r w:rsidR="00CF3983">
        <w:rPr>
          <w:rFonts w:ascii="Times New Roman" w:hAnsi="Times New Roman" w:cs="Times New Roman"/>
          <w:sz w:val="28"/>
          <w:szCs w:val="28"/>
          <w:lang w:val="uk-UA"/>
        </w:rPr>
        <w:t xml:space="preserve">) з наявною </w:t>
      </w:r>
      <w:r w:rsidR="009A754E">
        <w:rPr>
          <w:rFonts w:ascii="Times New Roman" w:hAnsi="Times New Roman" w:cs="Times New Roman"/>
          <w:sz w:val="28"/>
          <w:szCs w:val="28"/>
          <w:lang w:val="uk-UA"/>
        </w:rPr>
        <w:t>щільн</w:t>
      </w:r>
      <w:r w:rsidR="00CF3983">
        <w:rPr>
          <w:rFonts w:ascii="Times New Roman" w:hAnsi="Times New Roman" w:cs="Times New Roman"/>
          <w:sz w:val="28"/>
          <w:szCs w:val="28"/>
          <w:lang w:val="uk-UA"/>
        </w:rPr>
        <w:t>ою</w:t>
      </w:r>
      <w:r w:rsidR="009A754E">
        <w:rPr>
          <w:rFonts w:ascii="Times New Roman" w:hAnsi="Times New Roman" w:cs="Times New Roman"/>
          <w:sz w:val="28"/>
          <w:szCs w:val="28"/>
          <w:lang w:val="uk-UA"/>
        </w:rPr>
        <w:t xml:space="preserve"> забудов</w:t>
      </w:r>
      <w:r w:rsidR="00CF3983">
        <w:rPr>
          <w:rFonts w:ascii="Times New Roman" w:hAnsi="Times New Roman" w:cs="Times New Roman"/>
          <w:sz w:val="28"/>
          <w:szCs w:val="28"/>
          <w:lang w:val="uk-UA"/>
        </w:rPr>
        <w:t xml:space="preserve">ою. </w:t>
      </w:r>
    </w:p>
    <w:p w14:paraId="26CD0ECD" w14:textId="77777777" w:rsidR="005503A0" w:rsidRDefault="009A754E" w:rsidP="000F2B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 розділ був присвячений результат</w:t>
      </w:r>
      <w:r w:rsidR="00CF3983">
        <w:rPr>
          <w:rFonts w:ascii="Times New Roman" w:hAnsi="Times New Roman" w:cs="Times New Roman"/>
          <w:sz w:val="28"/>
          <w:szCs w:val="28"/>
          <w:lang w:val="uk-UA"/>
        </w:rPr>
        <w:t>ам</w:t>
      </w:r>
      <w:r>
        <w:rPr>
          <w:rFonts w:ascii="Times New Roman" w:hAnsi="Times New Roman" w:cs="Times New Roman"/>
          <w:sz w:val="28"/>
          <w:szCs w:val="28"/>
          <w:lang w:val="uk-UA"/>
        </w:rPr>
        <w:t xml:space="preserve"> досліджен</w:t>
      </w:r>
      <w:r w:rsidR="00CF3983">
        <w:rPr>
          <w:rFonts w:ascii="Times New Roman" w:hAnsi="Times New Roman" w:cs="Times New Roman"/>
          <w:sz w:val="28"/>
          <w:szCs w:val="28"/>
          <w:lang w:val="uk-UA"/>
        </w:rPr>
        <w:t xml:space="preserve">ь </w:t>
      </w:r>
      <w:r>
        <w:rPr>
          <w:rFonts w:ascii="Times New Roman" w:hAnsi="Times New Roman" w:cs="Times New Roman"/>
          <w:sz w:val="28"/>
          <w:szCs w:val="28"/>
          <w:lang w:val="uk-UA"/>
        </w:rPr>
        <w:t>рівня доступності зелених зон</w:t>
      </w:r>
      <w:r w:rsidR="00CF3983">
        <w:rPr>
          <w:rFonts w:ascii="Times New Roman" w:hAnsi="Times New Roman" w:cs="Times New Roman"/>
          <w:sz w:val="28"/>
          <w:szCs w:val="28"/>
          <w:lang w:val="uk-UA"/>
        </w:rPr>
        <w:t xml:space="preserve"> Дніпровського району міста Києва</w:t>
      </w:r>
      <w:r>
        <w:rPr>
          <w:rFonts w:ascii="Times New Roman" w:hAnsi="Times New Roman" w:cs="Times New Roman"/>
          <w:sz w:val="28"/>
          <w:szCs w:val="28"/>
          <w:lang w:val="uk-UA"/>
        </w:rPr>
        <w:t xml:space="preserve">. </w:t>
      </w:r>
      <w:r w:rsidR="00CF3983">
        <w:rPr>
          <w:rFonts w:ascii="Times New Roman" w:hAnsi="Times New Roman" w:cs="Times New Roman"/>
          <w:sz w:val="28"/>
          <w:szCs w:val="28"/>
          <w:lang w:val="uk-UA"/>
        </w:rPr>
        <w:t>З</w:t>
      </w:r>
      <w:r>
        <w:rPr>
          <w:rFonts w:ascii="Times New Roman" w:hAnsi="Times New Roman" w:cs="Times New Roman"/>
          <w:sz w:val="28"/>
          <w:szCs w:val="28"/>
          <w:lang w:val="uk-UA"/>
        </w:rPr>
        <w:t>а допомогою програм</w:t>
      </w:r>
      <w:r w:rsidR="00CF3983">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QGIS</w:t>
      </w:r>
      <w:r w:rsidR="00CF3983">
        <w:rPr>
          <w:rFonts w:ascii="Times New Roman" w:hAnsi="Times New Roman" w:cs="Times New Roman"/>
          <w:sz w:val="28"/>
          <w:szCs w:val="28"/>
          <w:lang w:val="uk-UA"/>
        </w:rPr>
        <w:t xml:space="preserve"> розроблено картосхеми</w:t>
      </w:r>
      <w:r>
        <w:rPr>
          <w:rFonts w:ascii="Times New Roman" w:hAnsi="Times New Roman" w:cs="Times New Roman"/>
          <w:sz w:val="28"/>
          <w:szCs w:val="28"/>
          <w:lang w:val="uk-UA"/>
        </w:rPr>
        <w:t xml:space="preserve"> буферн</w:t>
      </w:r>
      <w:r w:rsidR="00CF3983">
        <w:rPr>
          <w:rFonts w:ascii="Times New Roman" w:hAnsi="Times New Roman" w:cs="Times New Roman"/>
          <w:sz w:val="28"/>
          <w:szCs w:val="28"/>
          <w:lang w:val="uk-UA"/>
        </w:rPr>
        <w:t>их</w:t>
      </w:r>
      <w:r>
        <w:rPr>
          <w:rFonts w:ascii="Times New Roman" w:hAnsi="Times New Roman" w:cs="Times New Roman"/>
          <w:sz w:val="28"/>
          <w:szCs w:val="28"/>
          <w:lang w:val="uk-UA"/>
        </w:rPr>
        <w:t xml:space="preserve"> зон</w:t>
      </w:r>
      <w:r w:rsidR="00CF3983">
        <w:rPr>
          <w:rFonts w:ascii="Times New Roman" w:hAnsi="Times New Roman" w:cs="Times New Roman"/>
          <w:sz w:val="28"/>
          <w:szCs w:val="28"/>
          <w:lang w:val="uk-UA"/>
        </w:rPr>
        <w:t xml:space="preserve"> радіусом</w:t>
      </w:r>
      <w:r>
        <w:rPr>
          <w:rFonts w:ascii="Times New Roman" w:hAnsi="Times New Roman" w:cs="Times New Roman"/>
          <w:sz w:val="28"/>
          <w:szCs w:val="28"/>
          <w:lang w:val="uk-UA"/>
        </w:rPr>
        <w:t xml:space="preserve"> 300 та 500 м. </w:t>
      </w:r>
      <w:r w:rsidR="00CF3983">
        <w:rPr>
          <w:rFonts w:ascii="Times New Roman" w:hAnsi="Times New Roman" w:cs="Times New Roman"/>
          <w:sz w:val="28"/>
          <w:szCs w:val="28"/>
          <w:lang w:val="uk-UA"/>
        </w:rPr>
        <w:t>На</w:t>
      </w:r>
      <w:r>
        <w:rPr>
          <w:rFonts w:ascii="Times New Roman" w:hAnsi="Times New Roman" w:cs="Times New Roman"/>
          <w:sz w:val="28"/>
          <w:szCs w:val="28"/>
          <w:lang w:val="uk-UA"/>
        </w:rPr>
        <w:t xml:space="preserve"> першій картосхемі </w:t>
      </w:r>
      <w:r w:rsidR="008C34EB">
        <w:rPr>
          <w:rFonts w:ascii="Times New Roman" w:hAnsi="Times New Roman" w:cs="Times New Roman"/>
          <w:sz w:val="28"/>
          <w:szCs w:val="28"/>
          <w:lang w:val="uk-UA"/>
        </w:rPr>
        <w:t>за 300-метровими буферними зонами</w:t>
      </w:r>
      <w:r>
        <w:rPr>
          <w:rFonts w:ascii="Times New Roman" w:hAnsi="Times New Roman" w:cs="Times New Roman"/>
          <w:sz w:val="28"/>
          <w:szCs w:val="28"/>
          <w:lang w:val="uk-UA"/>
        </w:rPr>
        <w:t xml:space="preserve"> зафіксовані проміжні результати. Найкращу доступність мають Русанівка, східна частина Північно-Броварського масиву</w:t>
      </w:r>
      <w:r w:rsidR="008C34EB">
        <w:rPr>
          <w:rFonts w:ascii="Times New Roman" w:hAnsi="Times New Roman" w:cs="Times New Roman"/>
          <w:sz w:val="28"/>
          <w:szCs w:val="28"/>
          <w:lang w:val="uk-UA"/>
        </w:rPr>
        <w:t xml:space="preserve"> та Лівобережні масиви з виходом </w:t>
      </w:r>
      <w:r w:rsidR="00CF3983">
        <w:rPr>
          <w:rFonts w:ascii="Times New Roman" w:hAnsi="Times New Roman" w:cs="Times New Roman"/>
          <w:sz w:val="28"/>
          <w:szCs w:val="28"/>
          <w:lang w:val="uk-UA"/>
        </w:rPr>
        <w:t xml:space="preserve">до </w:t>
      </w:r>
      <w:r w:rsidR="008C34EB">
        <w:rPr>
          <w:rFonts w:ascii="Times New Roman" w:hAnsi="Times New Roman" w:cs="Times New Roman"/>
          <w:sz w:val="28"/>
          <w:szCs w:val="28"/>
          <w:lang w:val="uk-UA"/>
        </w:rPr>
        <w:t xml:space="preserve">р. Дніпро. Головну </w:t>
      </w:r>
      <w:r w:rsidR="008C34EB">
        <w:rPr>
          <w:rFonts w:ascii="Times New Roman" w:hAnsi="Times New Roman" w:cs="Times New Roman"/>
          <w:sz w:val="28"/>
          <w:szCs w:val="28"/>
          <w:lang w:val="uk-UA"/>
        </w:rPr>
        <w:lastRenderedPageBreak/>
        <w:t xml:space="preserve">роль </w:t>
      </w:r>
      <w:r w:rsidR="00CF3983">
        <w:rPr>
          <w:rFonts w:ascii="Times New Roman" w:hAnsi="Times New Roman" w:cs="Times New Roman"/>
          <w:sz w:val="28"/>
          <w:szCs w:val="28"/>
          <w:lang w:val="uk-UA"/>
        </w:rPr>
        <w:t xml:space="preserve">відіграють </w:t>
      </w:r>
      <w:r w:rsidR="008C34EB">
        <w:rPr>
          <w:rFonts w:ascii="Times New Roman" w:hAnsi="Times New Roman" w:cs="Times New Roman"/>
          <w:sz w:val="28"/>
          <w:szCs w:val="28"/>
          <w:lang w:val="uk-UA"/>
        </w:rPr>
        <w:t xml:space="preserve">великі зелені </w:t>
      </w:r>
      <w:r w:rsidR="00CF3983">
        <w:rPr>
          <w:rFonts w:ascii="Times New Roman" w:hAnsi="Times New Roman" w:cs="Times New Roman"/>
          <w:sz w:val="28"/>
          <w:szCs w:val="28"/>
          <w:lang w:val="uk-UA"/>
        </w:rPr>
        <w:t>масиви</w:t>
      </w:r>
      <w:r w:rsidR="008C34EB">
        <w:rPr>
          <w:rFonts w:ascii="Times New Roman" w:hAnsi="Times New Roman" w:cs="Times New Roman"/>
          <w:sz w:val="28"/>
          <w:szCs w:val="28"/>
          <w:lang w:val="uk-UA"/>
        </w:rPr>
        <w:t>,</w:t>
      </w:r>
      <w:r w:rsidR="00CF3983">
        <w:rPr>
          <w:rFonts w:ascii="Times New Roman" w:hAnsi="Times New Roman" w:cs="Times New Roman"/>
          <w:sz w:val="28"/>
          <w:szCs w:val="28"/>
          <w:lang w:val="uk-UA"/>
        </w:rPr>
        <w:t xml:space="preserve"> </w:t>
      </w:r>
      <w:r w:rsidR="008C34EB">
        <w:rPr>
          <w:rFonts w:ascii="Times New Roman" w:hAnsi="Times New Roman" w:cs="Times New Roman"/>
          <w:sz w:val="28"/>
          <w:szCs w:val="28"/>
          <w:lang w:val="uk-UA"/>
        </w:rPr>
        <w:t xml:space="preserve">розташовані впритул до житлових будинків. Найгірші показники мають ДВРЗ та Стара Дарниця, </w:t>
      </w:r>
      <w:r w:rsidR="00CF3983">
        <w:rPr>
          <w:rFonts w:ascii="Times New Roman" w:hAnsi="Times New Roman" w:cs="Times New Roman"/>
          <w:sz w:val="28"/>
          <w:szCs w:val="28"/>
          <w:lang w:val="uk-UA"/>
        </w:rPr>
        <w:t>які</w:t>
      </w:r>
      <w:r w:rsidR="008C34EB">
        <w:rPr>
          <w:rFonts w:ascii="Times New Roman" w:hAnsi="Times New Roman" w:cs="Times New Roman"/>
          <w:sz w:val="28"/>
          <w:szCs w:val="28"/>
          <w:lang w:val="uk-UA"/>
        </w:rPr>
        <w:t xml:space="preserve"> розташ</w:t>
      </w:r>
      <w:r w:rsidR="00CF3983">
        <w:rPr>
          <w:rFonts w:ascii="Times New Roman" w:hAnsi="Times New Roman" w:cs="Times New Roman"/>
          <w:sz w:val="28"/>
          <w:szCs w:val="28"/>
          <w:lang w:val="uk-UA"/>
        </w:rPr>
        <w:t>овані</w:t>
      </w:r>
      <w:r w:rsidR="008C34EB">
        <w:rPr>
          <w:rFonts w:ascii="Times New Roman" w:hAnsi="Times New Roman" w:cs="Times New Roman"/>
          <w:sz w:val="28"/>
          <w:szCs w:val="28"/>
          <w:lang w:val="uk-UA"/>
        </w:rPr>
        <w:t xml:space="preserve"> далеко від основн</w:t>
      </w:r>
      <w:r w:rsidR="00CF3983">
        <w:rPr>
          <w:rFonts w:ascii="Times New Roman" w:hAnsi="Times New Roman" w:cs="Times New Roman"/>
          <w:sz w:val="28"/>
          <w:szCs w:val="28"/>
          <w:lang w:val="uk-UA"/>
        </w:rPr>
        <w:t xml:space="preserve">ої </w:t>
      </w:r>
      <w:r w:rsidR="008C34EB">
        <w:rPr>
          <w:rFonts w:ascii="Times New Roman" w:hAnsi="Times New Roman" w:cs="Times New Roman"/>
          <w:sz w:val="28"/>
          <w:szCs w:val="28"/>
          <w:lang w:val="uk-UA"/>
        </w:rPr>
        <w:t xml:space="preserve">зеленої інфраструктури. </w:t>
      </w:r>
      <w:r w:rsidR="00CF3983">
        <w:rPr>
          <w:rFonts w:ascii="Times New Roman" w:hAnsi="Times New Roman" w:cs="Times New Roman"/>
          <w:sz w:val="28"/>
          <w:szCs w:val="28"/>
          <w:lang w:val="uk-UA"/>
        </w:rPr>
        <w:t>На</w:t>
      </w:r>
      <w:r w:rsidR="008C34EB">
        <w:rPr>
          <w:rFonts w:ascii="Times New Roman" w:hAnsi="Times New Roman" w:cs="Times New Roman"/>
          <w:sz w:val="28"/>
          <w:szCs w:val="28"/>
          <w:lang w:val="uk-UA"/>
        </w:rPr>
        <w:t xml:space="preserve"> друг</w:t>
      </w:r>
      <w:r w:rsidR="00CF3983">
        <w:rPr>
          <w:rFonts w:ascii="Times New Roman" w:hAnsi="Times New Roman" w:cs="Times New Roman"/>
          <w:sz w:val="28"/>
          <w:szCs w:val="28"/>
          <w:lang w:val="uk-UA"/>
        </w:rPr>
        <w:t>ій</w:t>
      </w:r>
      <w:r w:rsidR="008C34EB">
        <w:rPr>
          <w:rFonts w:ascii="Times New Roman" w:hAnsi="Times New Roman" w:cs="Times New Roman"/>
          <w:sz w:val="28"/>
          <w:szCs w:val="28"/>
          <w:lang w:val="uk-UA"/>
        </w:rPr>
        <w:t xml:space="preserve"> картосхем</w:t>
      </w:r>
      <w:r w:rsidR="00CF3983">
        <w:rPr>
          <w:rFonts w:ascii="Times New Roman" w:hAnsi="Times New Roman" w:cs="Times New Roman"/>
          <w:sz w:val="28"/>
          <w:szCs w:val="28"/>
          <w:lang w:val="uk-UA"/>
        </w:rPr>
        <w:t>і</w:t>
      </w:r>
      <w:r w:rsidR="008C34EB">
        <w:rPr>
          <w:rFonts w:ascii="Times New Roman" w:hAnsi="Times New Roman" w:cs="Times New Roman"/>
          <w:sz w:val="28"/>
          <w:szCs w:val="28"/>
          <w:lang w:val="uk-UA"/>
        </w:rPr>
        <w:t xml:space="preserve"> з 500-метровою буферною зоною</w:t>
      </w:r>
      <w:r w:rsidR="00CF3983">
        <w:rPr>
          <w:rFonts w:ascii="Times New Roman" w:hAnsi="Times New Roman" w:cs="Times New Roman"/>
          <w:sz w:val="28"/>
          <w:szCs w:val="28"/>
          <w:lang w:val="uk-UA"/>
        </w:rPr>
        <w:t xml:space="preserve"> отримано дещо</w:t>
      </w:r>
      <w:r w:rsidR="008C34EB">
        <w:rPr>
          <w:rFonts w:ascii="Times New Roman" w:hAnsi="Times New Roman" w:cs="Times New Roman"/>
          <w:sz w:val="28"/>
          <w:szCs w:val="28"/>
          <w:lang w:val="uk-UA"/>
        </w:rPr>
        <w:t xml:space="preserve"> кращі показники за рахунок збільшеного радіусу. </w:t>
      </w:r>
      <w:r w:rsidR="005503A0">
        <w:rPr>
          <w:rFonts w:ascii="Times New Roman" w:hAnsi="Times New Roman" w:cs="Times New Roman"/>
          <w:sz w:val="28"/>
          <w:szCs w:val="28"/>
          <w:lang w:val="uk-UA"/>
        </w:rPr>
        <w:t>П</w:t>
      </w:r>
      <w:r w:rsidR="00CF3983">
        <w:rPr>
          <w:rFonts w:ascii="Times New Roman" w:hAnsi="Times New Roman" w:cs="Times New Roman"/>
          <w:sz w:val="28"/>
          <w:szCs w:val="28"/>
          <w:lang w:val="uk-UA"/>
        </w:rPr>
        <w:t>роведено</w:t>
      </w:r>
      <w:r w:rsidR="008C34EB">
        <w:rPr>
          <w:rFonts w:ascii="Times New Roman" w:hAnsi="Times New Roman" w:cs="Times New Roman"/>
          <w:sz w:val="28"/>
          <w:szCs w:val="28"/>
          <w:lang w:val="uk-UA"/>
        </w:rPr>
        <w:t xml:space="preserve"> соціологічне опитування</w:t>
      </w:r>
      <w:r w:rsidR="005503A0">
        <w:rPr>
          <w:rFonts w:ascii="Times New Roman" w:hAnsi="Times New Roman" w:cs="Times New Roman"/>
          <w:sz w:val="28"/>
          <w:szCs w:val="28"/>
          <w:lang w:val="uk-UA"/>
        </w:rPr>
        <w:t xml:space="preserve"> та відображено його результати щодо</w:t>
      </w:r>
      <w:r w:rsidR="008C34EB">
        <w:rPr>
          <w:rFonts w:ascii="Times New Roman" w:hAnsi="Times New Roman" w:cs="Times New Roman"/>
          <w:sz w:val="28"/>
          <w:szCs w:val="28"/>
          <w:lang w:val="uk-UA"/>
        </w:rPr>
        <w:t xml:space="preserve"> д</w:t>
      </w:r>
      <w:r w:rsidR="005503A0">
        <w:rPr>
          <w:rFonts w:ascii="Times New Roman" w:hAnsi="Times New Roman" w:cs="Times New Roman"/>
          <w:sz w:val="28"/>
          <w:szCs w:val="28"/>
          <w:lang w:val="uk-UA"/>
        </w:rPr>
        <w:t xml:space="preserve">оступності та стану </w:t>
      </w:r>
      <w:r w:rsidR="008C34EB">
        <w:rPr>
          <w:rFonts w:ascii="Times New Roman" w:hAnsi="Times New Roman" w:cs="Times New Roman"/>
          <w:sz w:val="28"/>
          <w:szCs w:val="28"/>
          <w:lang w:val="uk-UA"/>
        </w:rPr>
        <w:t>зелених зон</w:t>
      </w:r>
      <w:r w:rsidR="005503A0">
        <w:rPr>
          <w:rFonts w:ascii="Times New Roman" w:hAnsi="Times New Roman" w:cs="Times New Roman"/>
          <w:sz w:val="28"/>
          <w:szCs w:val="28"/>
          <w:lang w:val="uk-UA"/>
        </w:rPr>
        <w:t xml:space="preserve"> даного адміністративного району</w:t>
      </w:r>
      <w:r w:rsidR="008C34EB">
        <w:rPr>
          <w:rFonts w:ascii="Times New Roman" w:hAnsi="Times New Roman" w:cs="Times New Roman"/>
          <w:sz w:val="28"/>
          <w:szCs w:val="28"/>
          <w:lang w:val="uk-UA"/>
        </w:rPr>
        <w:t xml:space="preserve">. </w:t>
      </w:r>
      <w:r w:rsidR="005503A0">
        <w:rPr>
          <w:rFonts w:ascii="Times New Roman" w:hAnsi="Times New Roman" w:cs="Times New Roman"/>
          <w:sz w:val="28"/>
          <w:szCs w:val="28"/>
          <w:lang w:val="uk-UA"/>
        </w:rPr>
        <w:t xml:space="preserve"> </w:t>
      </w:r>
      <w:r w:rsidR="00987C97">
        <w:rPr>
          <w:rFonts w:ascii="Times New Roman" w:hAnsi="Times New Roman" w:cs="Times New Roman"/>
          <w:sz w:val="28"/>
          <w:szCs w:val="28"/>
          <w:lang w:val="uk-UA"/>
        </w:rPr>
        <w:t xml:space="preserve"> </w:t>
      </w:r>
    </w:p>
    <w:p w14:paraId="1559C31F" w14:textId="06E439B3" w:rsidR="009A754E" w:rsidRPr="005503A0" w:rsidRDefault="00987C97" w:rsidP="000F2BCC">
      <w:pPr>
        <w:spacing w:after="0" w:line="360" w:lineRule="auto"/>
        <w:ind w:firstLine="709"/>
        <w:jc w:val="both"/>
        <w:rPr>
          <w:rFonts w:ascii="Times New Roman" w:hAnsi="Times New Roman" w:cs="Times New Roman"/>
          <w:sz w:val="28"/>
          <w:szCs w:val="28"/>
          <w:lang w:val="uk-UA"/>
        </w:rPr>
      </w:pPr>
      <w:r w:rsidRPr="005503A0">
        <w:rPr>
          <w:rFonts w:ascii="Times New Roman" w:hAnsi="Times New Roman" w:cs="Times New Roman"/>
          <w:sz w:val="28"/>
          <w:szCs w:val="28"/>
          <w:lang w:val="uk-UA"/>
        </w:rPr>
        <w:t>У четвертому розділі представлен</w:t>
      </w:r>
      <w:r w:rsidR="005503A0" w:rsidRPr="005503A0">
        <w:rPr>
          <w:rFonts w:ascii="Times New Roman" w:hAnsi="Times New Roman" w:cs="Times New Roman"/>
          <w:sz w:val="28"/>
          <w:szCs w:val="28"/>
          <w:lang w:val="uk-UA"/>
        </w:rPr>
        <w:t>о</w:t>
      </w:r>
      <w:r w:rsidRPr="005503A0">
        <w:rPr>
          <w:rFonts w:ascii="Times New Roman" w:hAnsi="Times New Roman" w:cs="Times New Roman"/>
          <w:sz w:val="28"/>
          <w:szCs w:val="28"/>
          <w:lang w:val="uk-UA"/>
        </w:rPr>
        <w:t xml:space="preserve"> напрями </w:t>
      </w:r>
      <w:r w:rsidR="005503A0" w:rsidRPr="005503A0">
        <w:rPr>
          <w:rFonts w:ascii="Times New Roman" w:hAnsi="Times New Roman" w:cs="Times New Roman"/>
          <w:sz w:val="28"/>
          <w:szCs w:val="28"/>
          <w:lang w:val="uk-UA"/>
        </w:rPr>
        <w:t xml:space="preserve">оптимізації просторової організації </w:t>
      </w:r>
      <w:r w:rsidRPr="005503A0">
        <w:rPr>
          <w:rFonts w:ascii="Times New Roman" w:hAnsi="Times New Roman" w:cs="Times New Roman"/>
          <w:sz w:val="28"/>
          <w:szCs w:val="28"/>
          <w:lang w:val="uk-UA"/>
        </w:rPr>
        <w:t>зелен</w:t>
      </w:r>
      <w:r w:rsidR="005503A0" w:rsidRPr="005503A0">
        <w:rPr>
          <w:rFonts w:ascii="Times New Roman" w:hAnsi="Times New Roman" w:cs="Times New Roman"/>
          <w:sz w:val="28"/>
          <w:szCs w:val="28"/>
          <w:lang w:val="uk-UA"/>
        </w:rPr>
        <w:t>их</w:t>
      </w:r>
      <w:r w:rsidRPr="005503A0">
        <w:rPr>
          <w:rFonts w:ascii="Times New Roman" w:hAnsi="Times New Roman" w:cs="Times New Roman"/>
          <w:sz w:val="28"/>
          <w:szCs w:val="28"/>
          <w:lang w:val="uk-UA"/>
        </w:rPr>
        <w:t xml:space="preserve"> зон</w:t>
      </w:r>
      <w:r w:rsidR="005503A0" w:rsidRPr="005503A0">
        <w:rPr>
          <w:rFonts w:ascii="Times New Roman" w:hAnsi="Times New Roman" w:cs="Times New Roman"/>
          <w:sz w:val="28"/>
          <w:szCs w:val="28"/>
          <w:lang w:val="uk-UA"/>
        </w:rPr>
        <w:t xml:space="preserve"> Дніпровського району міста Києва, визначено шляхи підвищення доступності таких зелених зон й перспективи розвитку</w:t>
      </w:r>
      <w:r w:rsidRPr="005503A0">
        <w:rPr>
          <w:rFonts w:ascii="Times New Roman" w:hAnsi="Times New Roman" w:cs="Times New Roman"/>
          <w:sz w:val="28"/>
          <w:szCs w:val="28"/>
          <w:lang w:val="uk-UA"/>
        </w:rPr>
        <w:t>.</w:t>
      </w:r>
      <w:r w:rsidR="005503A0" w:rsidRPr="005503A0">
        <w:rPr>
          <w:rFonts w:ascii="Times New Roman" w:hAnsi="Times New Roman" w:cs="Times New Roman"/>
          <w:sz w:val="28"/>
          <w:szCs w:val="28"/>
          <w:lang w:val="uk-UA"/>
        </w:rPr>
        <w:t xml:space="preserve"> </w:t>
      </w:r>
      <w:r w:rsidRPr="005503A0">
        <w:rPr>
          <w:rFonts w:ascii="Times New Roman" w:hAnsi="Times New Roman" w:cs="Times New Roman"/>
          <w:sz w:val="28"/>
          <w:szCs w:val="28"/>
          <w:lang w:val="uk-UA"/>
        </w:rPr>
        <w:t xml:space="preserve"> </w:t>
      </w:r>
      <w:r w:rsidR="005503A0" w:rsidRPr="005503A0">
        <w:rPr>
          <w:rFonts w:ascii="Times New Roman" w:hAnsi="Times New Roman" w:cs="Times New Roman"/>
          <w:sz w:val="28"/>
          <w:szCs w:val="28"/>
          <w:lang w:val="uk-UA"/>
        </w:rPr>
        <w:t xml:space="preserve"> </w:t>
      </w:r>
    </w:p>
    <w:p w14:paraId="1D7276A3" w14:textId="4B3E05A9" w:rsidR="007275BA" w:rsidRDefault="007275BA" w:rsidP="00B55FFC">
      <w:pPr>
        <w:spacing w:line="360" w:lineRule="auto"/>
        <w:jc w:val="center"/>
        <w:rPr>
          <w:rFonts w:ascii="Times New Roman" w:hAnsi="Times New Roman" w:cs="Times New Roman"/>
          <w:sz w:val="28"/>
          <w:szCs w:val="28"/>
          <w:lang w:val="uk-UA"/>
        </w:rPr>
      </w:pPr>
    </w:p>
    <w:p w14:paraId="13249DF2" w14:textId="66F94404" w:rsidR="009A754E" w:rsidRDefault="009A754E" w:rsidP="00C148A1">
      <w:pPr>
        <w:spacing w:line="360" w:lineRule="auto"/>
        <w:rPr>
          <w:rFonts w:ascii="Times New Roman" w:hAnsi="Times New Roman" w:cs="Times New Roman"/>
          <w:sz w:val="28"/>
          <w:szCs w:val="28"/>
          <w:lang w:val="uk-UA"/>
        </w:rPr>
      </w:pPr>
    </w:p>
    <w:p w14:paraId="03B34C9C" w14:textId="108EB984" w:rsidR="00987C97" w:rsidRDefault="00987C97" w:rsidP="00C148A1">
      <w:pPr>
        <w:spacing w:line="360" w:lineRule="auto"/>
        <w:rPr>
          <w:rFonts w:ascii="Times New Roman" w:hAnsi="Times New Roman" w:cs="Times New Roman"/>
          <w:sz w:val="28"/>
          <w:szCs w:val="28"/>
          <w:lang w:val="uk-UA"/>
        </w:rPr>
      </w:pPr>
    </w:p>
    <w:p w14:paraId="4E6FC34F" w14:textId="30A49D0B" w:rsidR="00987C97" w:rsidRDefault="00987C97" w:rsidP="00C148A1">
      <w:pPr>
        <w:spacing w:line="360" w:lineRule="auto"/>
        <w:rPr>
          <w:rFonts w:ascii="Times New Roman" w:hAnsi="Times New Roman" w:cs="Times New Roman"/>
          <w:sz w:val="28"/>
          <w:szCs w:val="28"/>
          <w:lang w:val="uk-UA"/>
        </w:rPr>
      </w:pPr>
    </w:p>
    <w:p w14:paraId="362985B0" w14:textId="71FA90D8" w:rsidR="00987C97" w:rsidRDefault="00987C97" w:rsidP="00C148A1">
      <w:pPr>
        <w:spacing w:line="360" w:lineRule="auto"/>
        <w:rPr>
          <w:rFonts w:ascii="Times New Roman" w:hAnsi="Times New Roman" w:cs="Times New Roman"/>
          <w:sz w:val="28"/>
          <w:szCs w:val="28"/>
          <w:lang w:val="uk-UA"/>
        </w:rPr>
      </w:pPr>
    </w:p>
    <w:p w14:paraId="34939B7E" w14:textId="1DC0EF57" w:rsidR="00987C97" w:rsidRDefault="00987C97" w:rsidP="00C148A1">
      <w:pPr>
        <w:spacing w:line="360" w:lineRule="auto"/>
        <w:rPr>
          <w:rFonts w:ascii="Times New Roman" w:hAnsi="Times New Roman" w:cs="Times New Roman"/>
          <w:sz w:val="28"/>
          <w:szCs w:val="28"/>
          <w:lang w:val="uk-UA"/>
        </w:rPr>
      </w:pPr>
    </w:p>
    <w:p w14:paraId="0DAAA9C9" w14:textId="67403AF1" w:rsidR="00987C97" w:rsidRDefault="00987C97" w:rsidP="00C148A1">
      <w:pPr>
        <w:spacing w:line="360" w:lineRule="auto"/>
        <w:rPr>
          <w:rFonts w:ascii="Times New Roman" w:hAnsi="Times New Roman" w:cs="Times New Roman"/>
          <w:sz w:val="28"/>
          <w:szCs w:val="28"/>
          <w:lang w:val="uk-UA"/>
        </w:rPr>
      </w:pPr>
    </w:p>
    <w:p w14:paraId="26220EDD" w14:textId="03A0E990" w:rsidR="00987C97" w:rsidRDefault="00987C97" w:rsidP="00C148A1">
      <w:pPr>
        <w:spacing w:line="360" w:lineRule="auto"/>
        <w:rPr>
          <w:rFonts w:ascii="Times New Roman" w:hAnsi="Times New Roman" w:cs="Times New Roman"/>
          <w:sz w:val="28"/>
          <w:szCs w:val="28"/>
          <w:lang w:val="uk-UA"/>
        </w:rPr>
      </w:pPr>
    </w:p>
    <w:p w14:paraId="4F2CF268" w14:textId="0A5C695C" w:rsidR="00987C97" w:rsidRDefault="00987C97" w:rsidP="00C148A1">
      <w:pPr>
        <w:spacing w:line="360" w:lineRule="auto"/>
        <w:rPr>
          <w:rFonts w:ascii="Times New Roman" w:hAnsi="Times New Roman" w:cs="Times New Roman"/>
          <w:sz w:val="28"/>
          <w:szCs w:val="28"/>
          <w:lang w:val="uk-UA"/>
        </w:rPr>
      </w:pPr>
    </w:p>
    <w:p w14:paraId="16429F47" w14:textId="14E52AC2" w:rsidR="00987C97" w:rsidRDefault="00987C97" w:rsidP="00C148A1">
      <w:pPr>
        <w:spacing w:line="360" w:lineRule="auto"/>
        <w:rPr>
          <w:rFonts w:ascii="Times New Roman" w:hAnsi="Times New Roman" w:cs="Times New Roman"/>
          <w:sz w:val="28"/>
          <w:szCs w:val="28"/>
          <w:lang w:val="uk-UA"/>
        </w:rPr>
      </w:pPr>
    </w:p>
    <w:p w14:paraId="36A5FE4A" w14:textId="19191E00" w:rsidR="00987C97" w:rsidRDefault="00987C97" w:rsidP="00C148A1">
      <w:pPr>
        <w:spacing w:line="360" w:lineRule="auto"/>
        <w:rPr>
          <w:rFonts w:ascii="Times New Roman" w:hAnsi="Times New Roman" w:cs="Times New Roman"/>
          <w:sz w:val="28"/>
          <w:szCs w:val="28"/>
          <w:lang w:val="uk-UA"/>
        </w:rPr>
      </w:pPr>
    </w:p>
    <w:p w14:paraId="73A0938E" w14:textId="72499935" w:rsidR="00987C97" w:rsidRDefault="00987C97" w:rsidP="00C148A1">
      <w:pPr>
        <w:spacing w:line="360" w:lineRule="auto"/>
        <w:rPr>
          <w:rFonts w:ascii="Times New Roman" w:hAnsi="Times New Roman" w:cs="Times New Roman"/>
          <w:sz w:val="28"/>
          <w:szCs w:val="28"/>
          <w:lang w:val="uk-UA"/>
        </w:rPr>
      </w:pPr>
    </w:p>
    <w:p w14:paraId="0C877261" w14:textId="433BAAE9" w:rsidR="00987C97" w:rsidRDefault="00987C97" w:rsidP="00C148A1">
      <w:pPr>
        <w:spacing w:line="360" w:lineRule="auto"/>
        <w:rPr>
          <w:rFonts w:ascii="Times New Roman" w:hAnsi="Times New Roman" w:cs="Times New Roman"/>
          <w:sz w:val="28"/>
          <w:szCs w:val="28"/>
          <w:lang w:val="uk-UA"/>
        </w:rPr>
      </w:pPr>
    </w:p>
    <w:p w14:paraId="631884E9" w14:textId="3EAFB76F" w:rsidR="00987C97" w:rsidRDefault="00987C97" w:rsidP="00C148A1">
      <w:pPr>
        <w:spacing w:line="360" w:lineRule="auto"/>
        <w:rPr>
          <w:rFonts w:ascii="Times New Roman" w:hAnsi="Times New Roman" w:cs="Times New Roman"/>
          <w:sz w:val="28"/>
          <w:szCs w:val="28"/>
          <w:lang w:val="uk-UA"/>
        </w:rPr>
      </w:pPr>
    </w:p>
    <w:p w14:paraId="63E19A6D" w14:textId="77777777" w:rsidR="00987C97" w:rsidRDefault="00987C97" w:rsidP="00C148A1">
      <w:pPr>
        <w:spacing w:line="360" w:lineRule="auto"/>
        <w:rPr>
          <w:rFonts w:ascii="Times New Roman" w:hAnsi="Times New Roman" w:cs="Times New Roman"/>
          <w:sz w:val="28"/>
          <w:szCs w:val="28"/>
          <w:lang w:val="uk-UA"/>
        </w:rPr>
      </w:pPr>
    </w:p>
    <w:p w14:paraId="30FF9566" w14:textId="01550B6F" w:rsidR="000C2AAF" w:rsidRPr="006A30A3" w:rsidRDefault="007275BA" w:rsidP="006A30A3">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14:paraId="58134085" w14:textId="63A66A51"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C2AAF" w:rsidRPr="000C2AAF">
        <w:rPr>
          <w:rFonts w:ascii="Times New Roman" w:hAnsi="Times New Roman" w:cs="Times New Roman"/>
          <w:sz w:val="28"/>
          <w:szCs w:val="28"/>
          <w:lang w:val="uk-UA"/>
        </w:rPr>
        <w:t xml:space="preserve">Закон України «Про благоустрій населених пунктів» від 6 вересня 2005 р. № 2807-IV [Електронний ресурс]. Режим доступу: https://zakon.rada.gov.ua/laws/show/2807-15#Text (дата звернення </w:t>
      </w:r>
      <w:r>
        <w:rPr>
          <w:rFonts w:ascii="Times New Roman" w:hAnsi="Times New Roman" w:cs="Times New Roman"/>
          <w:sz w:val="28"/>
          <w:szCs w:val="28"/>
          <w:lang w:val="uk-UA"/>
        </w:rPr>
        <w:t>07</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3</w:t>
      </w:r>
      <w:r w:rsidR="000C2AAF" w:rsidRPr="000C2AAF">
        <w:rPr>
          <w:rFonts w:ascii="Times New Roman" w:hAnsi="Times New Roman" w:cs="Times New Roman"/>
          <w:sz w:val="28"/>
          <w:szCs w:val="28"/>
          <w:lang w:val="uk-UA"/>
        </w:rPr>
        <w:t>.2026).</w:t>
      </w:r>
    </w:p>
    <w:p w14:paraId="053A0421" w14:textId="4C5CA868"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0C2AAF" w:rsidRPr="000C2AAF">
        <w:rPr>
          <w:rFonts w:ascii="Times New Roman" w:hAnsi="Times New Roman" w:cs="Times New Roman"/>
          <w:sz w:val="28"/>
          <w:szCs w:val="28"/>
          <w:lang w:val="uk-UA"/>
        </w:rPr>
        <w:t>ДБН Б.2.2-12:2019. Планування і забудова територій [Електронний ресурс] / Мінрегіон України. К., 2019. 177 с. Режим доступу: https://dbn.co.ua/load/normativy/dbn/b_2_2_12/1-1-0-1802 (дата звернення 1</w:t>
      </w:r>
      <w:r>
        <w:rPr>
          <w:rFonts w:ascii="Times New Roman" w:hAnsi="Times New Roman" w:cs="Times New Roman"/>
          <w:sz w:val="28"/>
          <w:szCs w:val="28"/>
          <w:lang w:val="uk-UA"/>
        </w:rPr>
        <w:t>0</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3</w:t>
      </w:r>
      <w:r w:rsidR="000C2AAF" w:rsidRPr="000C2AAF">
        <w:rPr>
          <w:rFonts w:ascii="Times New Roman" w:hAnsi="Times New Roman" w:cs="Times New Roman"/>
          <w:sz w:val="28"/>
          <w:szCs w:val="28"/>
          <w:lang w:val="uk-UA"/>
        </w:rPr>
        <w:t>.2026).</w:t>
      </w:r>
    </w:p>
    <w:p w14:paraId="1DBD1918" w14:textId="1CB16E50" w:rsidR="000C2AAF" w:rsidRPr="000C2AAF" w:rsidRDefault="00AF2A34"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Березорудський А. Сучасні методики оцінки урбанізованості міських територій: теоретичні та практичні аспекти // Економіка та суспільство. 2024. № 69. DOI: https://doi.org/10.32782/2524-0072/2024-69-44.</w:t>
      </w:r>
    </w:p>
    <w:p w14:paraId="7A785C8C" w14:textId="57394D14" w:rsidR="000C2AAF" w:rsidRPr="000C2AAF" w:rsidRDefault="00AF2A34"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Васютинська К.А. Послуги міських зелених зон у системі екосервісу та їх індексні оцінки в регіональному розрізі // Екологічна безпека та природокористування. 2021. Вип. 7(9). Режим доступу: https://ecoj.dea.kiev.ua/archives/2021/7/9.pdf (дата звернення 1</w:t>
      </w:r>
      <w:r w:rsidR="00A2425C">
        <w:rPr>
          <w:rFonts w:ascii="Times New Roman" w:hAnsi="Times New Roman" w:cs="Times New Roman"/>
          <w:sz w:val="28"/>
          <w:szCs w:val="28"/>
          <w:lang w:val="uk-UA"/>
        </w:rPr>
        <w:t>9</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768354DA" w14:textId="661CF093" w:rsidR="000C2AAF" w:rsidRPr="000C2AAF" w:rsidRDefault="00AF2A34"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Гаркуша В.С., Симонов С., Стародуб А., Темченко В. Основні принципи влаштування паркових зон в умовах сучасних міст // Науковий вісник будівництва.</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2024. № 110. Режим доступу: https://svc.kname.edu.ua/index.php/svc/article/view/1751/1732 (дата звернення </w:t>
      </w:r>
      <w:r w:rsidR="00A2425C">
        <w:rPr>
          <w:rFonts w:ascii="Times New Roman" w:hAnsi="Times New Roman" w:cs="Times New Roman"/>
          <w:sz w:val="28"/>
          <w:szCs w:val="28"/>
          <w:lang w:val="uk-UA"/>
        </w:rPr>
        <w:t>05</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275B21EA" w14:textId="0068A0C7" w:rsidR="000C2AAF" w:rsidRPr="000C2AAF" w:rsidRDefault="00AF2A34"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Гродзинський М.Д., Гродзинська О.Ю., Корогода Н.П., Свідзінська Д.В. Чинники сприйняття та оцінка проблем зелених зон Києва його мешканцями // Український географічний журнал. 2023. № 1(121). С. 15–22. Режим доступу: https://ukrgeojournal.org.ua/sites/default/files/UGZ_2023_01_3.pdf (дата звернення 1</w:t>
      </w:r>
      <w:r w:rsidR="00A2425C">
        <w:rPr>
          <w:rFonts w:ascii="Times New Roman" w:hAnsi="Times New Roman" w:cs="Times New Roman"/>
          <w:sz w:val="28"/>
          <w:szCs w:val="28"/>
          <w:lang w:val="uk-UA"/>
        </w:rPr>
        <w:t>2</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6E30C514" w14:textId="64F8C10B" w:rsidR="000C2AAF" w:rsidRPr="000C2AAF" w:rsidRDefault="0058151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A2425C">
        <w:rPr>
          <w:rFonts w:ascii="Times New Roman" w:hAnsi="Times New Roman" w:cs="Times New Roman"/>
          <w:sz w:val="28"/>
          <w:szCs w:val="28"/>
          <w:lang w:val="uk-UA"/>
        </w:rPr>
        <w:t xml:space="preserve">. </w:t>
      </w:r>
      <w:r w:rsidR="000C2AAF" w:rsidRPr="00581512">
        <w:rPr>
          <w:rFonts w:ascii="Times New Roman" w:hAnsi="Times New Roman" w:cs="Times New Roman"/>
          <w:sz w:val="28"/>
          <w:szCs w:val="28"/>
          <w:lang w:val="en-US"/>
        </w:rPr>
        <w:t xml:space="preserve">Ковács B. et al. Foliar dust and heavy metal deposit on leaves of urban trees in Budapest, Hungary // Urban Forestry &amp; Urban Greening. </w:t>
      </w:r>
      <w:r w:rsidR="000C2AAF" w:rsidRPr="00037674">
        <w:rPr>
          <w:rFonts w:ascii="Times New Roman" w:hAnsi="Times New Roman" w:cs="Times New Roman"/>
          <w:sz w:val="28"/>
          <w:szCs w:val="28"/>
        </w:rPr>
        <w:t xml:space="preserve">2012. </w:t>
      </w:r>
      <w:r w:rsidR="000C2AAF" w:rsidRPr="00581512">
        <w:rPr>
          <w:rFonts w:ascii="Times New Roman" w:hAnsi="Times New Roman" w:cs="Times New Roman"/>
          <w:sz w:val="28"/>
          <w:szCs w:val="28"/>
          <w:lang w:val="en-US"/>
        </w:rPr>
        <w:t>Vol</w:t>
      </w:r>
      <w:r w:rsidR="000C2AAF" w:rsidRPr="00037674">
        <w:rPr>
          <w:rFonts w:ascii="Times New Roman" w:hAnsi="Times New Roman" w:cs="Times New Roman"/>
          <w:sz w:val="28"/>
          <w:szCs w:val="28"/>
        </w:rPr>
        <w:t xml:space="preserve">. 11, </w:t>
      </w:r>
      <w:r w:rsidR="000C2AAF" w:rsidRPr="00581512">
        <w:rPr>
          <w:rFonts w:ascii="Times New Roman" w:hAnsi="Times New Roman" w:cs="Times New Roman"/>
          <w:sz w:val="28"/>
          <w:szCs w:val="28"/>
          <w:lang w:val="en-US"/>
        </w:rPr>
        <w:t>Iss</w:t>
      </w:r>
      <w:r w:rsidR="000C2AAF" w:rsidRPr="000C2AAF">
        <w:rPr>
          <w:rFonts w:ascii="Times New Roman" w:hAnsi="Times New Roman" w:cs="Times New Roman"/>
          <w:sz w:val="28"/>
          <w:szCs w:val="28"/>
          <w:lang w:val="uk-UA"/>
        </w:rPr>
        <w:t xml:space="preserve">. 4. – P. 309–317. Режим доступу: https://www.sciencedirect.com/science/article/abs/pii/S1618866712000593 (дата звернення </w:t>
      </w:r>
      <w:r w:rsidR="009349D5">
        <w:rPr>
          <w:rFonts w:ascii="Times New Roman" w:hAnsi="Times New Roman" w:cs="Times New Roman"/>
          <w:sz w:val="28"/>
          <w:szCs w:val="28"/>
          <w:lang w:val="uk-UA"/>
        </w:rPr>
        <w:t>03</w:t>
      </w:r>
      <w:r w:rsidR="000C2AAF" w:rsidRPr="000C2AAF">
        <w:rPr>
          <w:rFonts w:ascii="Times New Roman" w:hAnsi="Times New Roman" w:cs="Times New Roman"/>
          <w:sz w:val="28"/>
          <w:szCs w:val="28"/>
          <w:lang w:val="uk-UA"/>
        </w:rPr>
        <w:t>.0</w:t>
      </w:r>
      <w:r w:rsidR="009349D5">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60057D82" w14:textId="1C63CA2B" w:rsidR="000C2AAF" w:rsidRPr="000C2AAF" w:rsidRDefault="0058151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8.</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Пархомчук М. Вітчизняні та закордонні практики проектування центрів ментального здоров’я // Автомобільні дороги і дорожнє будівництво. 2024. Вип. 30-31. С. 95–101. Режим доступу: https://av.knuba.edu.ua/article/view/318604/314563 (дата звернення 1</w:t>
      </w:r>
      <w:r w:rsidR="00A2425C">
        <w:rPr>
          <w:rFonts w:ascii="Times New Roman" w:hAnsi="Times New Roman" w:cs="Times New Roman"/>
          <w:sz w:val="28"/>
          <w:szCs w:val="28"/>
          <w:lang w:val="uk-UA"/>
        </w:rPr>
        <w:t>7</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4DACDE22" w14:textId="0E9A44EC" w:rsidR="000C2AAF" w:rsidRPr="000C2AAF" w:rsidRDefault="0058151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Парнікоза І.Ю. Гідрографія долини Дніпра у Києві [Електронний ресурс] // Мислене древо. Режим доступу: https://www.myslenedrevo.com.ua/uk/Sci/Kyiv/Islands/Nature/1-4-gidrologija.html (дата звернення </w:t>
      </w:r>
      <w:r w:rsidR="00A2425C">
        <w:rPr>
          <w:rFonts w:ascii="Times New Roman" w:hAnsi="Times New Roman" w:cs="Times New Roman"/>
          <w:sz w:val="28"/>
          <w:szCs w:val="28"/>
          <w:lang w:val="uk-UA"/>
        </w:rPr>
        <w:t>22</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7BD2AC7E" w14:textId="158763ED" w:rsidR="000C2AAF" w:rsidRPr="000C2AAF" w:rsidRDefault="0058151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Сопов Д., Мельник С. Використання ГІС у моделюванні та картографуванні міських зелених зон // Наукові праці Одеського державного аграрного університету. 2026. С. 103–104. Режим доступу: http://lib.osau.edu.ua/jspui/handle/123456789/5938 (дата звернення 1</w:t>
      </w:r>
      <w:r w:rsidR="00A2425C">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5C305E6D" w14:textId="5220B7C0"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Снігур К.В. Зелені зони міст України: проблеми, можливості та пріоритети розвитку // Вісник Донецького національного університету економіки і торгівлі імені Михайла Туган-Барановського. Серія «Економіка». 2021. № 1(74). С. 82–90. DOI: 10.33274/2079-4819-2021-74-1-82-90.</w:t>
      </w:r>
    </w:p>
    <w:p w14:paraId="46A350CB" w14:textId="37F74897"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Шищенко П.Г., Гавриленко О.П., Циганок Є.Ю. Доступність зелених зон в умовах компактного міста (на прикладі м. Києва) // Вісник Харківського національного університету імені В. Н. Каразіна. Серія «Геологія. Географія. Екологія». 2021. Вип. 55. С. 245–256. DOI: https://doi.org/10.26565/2410-7360-2021-55-18.</w:t>
      </w:r>
    </w:p>
    <w:p w14:paraId="025F4362" w14:textId="33875D6C"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0C2AAF" w:rsidRPr="00581512">
        <w:rPr>
          <w:rFonts w:ascii="Times New Roman" w:hAnsi="Times New Roman" w:cs="Times New Roman"/>
          <w:sz w:val="28"/>
          <w:szCs w:val="28"/>
          <w:lang w:val="en-US"/>
        </w:rPr>
        <w:t xml:space="preserve">Article in Forests (MDPI) [Electronic resource] // Forests. </w:t>
      </w:r>
      <w:r w:rsidR="000C2AAF" w:rsidRPr="00037674">
        <w:rPr>
          <w:rFonts w:ascii="Times New Roman" w:hAnsi="Times New Roman" w:cs="Times New Roman"/>
          <w:sz w:val="28"/>
          <w:szCs w:val="28"/>
        </w:rPr>
        <w:t xml:space="preserve">2023. </w:t>
      </w:r>
      <w:r w:rsidR="000C2AAF" w:rsidRPr="00581512">
        <w:rPr>
          <w:rFonts w:ascii="Times New Roman" w:hAnsi="Times New Roman" w:cs="Times New Roman"/>
          <w:sz w:val="28"/>
          <w:szCs w:val="28"/>
          <w:lang w:val="en-US"/>
        </w:rPr>
        <w:t>Vol</w:t>
      </w:r>
      <w:r w:rsidR="000C2AAF" w:rsidRPr="00037674">
        <w:rPr>
          <w:rFonts w:ascii="Times New Roman" w:hAnsi="Times New Roman" w:cs="Times New Roman"/>
          <w:sz w:val="28"/>
          <w:szCs w:val="28"/>
        </w:rPr>
        <w:t xml:space="preserve">. 14, </w:t>
      </w:r>
      <w:r w:rsidR="000C2AAF" w:rsidRPr="00581512">
        <w:rPr>
          <w:rFonts w:ascii="Times New Roman" w:hAnsi="Times New Roman" w:cs="Times New Roman"/>
          <w:sz w:val="28"/>
          <w:szCs w:val="28"/>
          <w:lang w:val="en-US"/>
        </w:rPr>
        <w:t>Iss</w:t>
      </w:r>
      <w:r w:rsidR="000C2AAF" w:rsidRPr="00037674">
        <w:rPr>
          <w:rFonts w:ascii="Times New Roman" w:hAnsi="Times New Roman" w:cs="Times New Roman"/>
          <w:sz w:val="28"/>
          <w:szCs w:val="28"/>
        </w:rPr>
        <w:t xml:space="preserve">. 9. </w:t>
      </w:r>
      <w:r w:rsidR="000C2AAF" w:rsidRPr="00581512">
        <w:rPr>
          <w:rFonts w:ascii="Times New Roman" w:hAnsi="Times New Roman" w:cs="Times New Roman"/>
          <w:sz w:val="28"/>
          <w:szCs w:val="28"/>
          <w:lang w:val="en-US"/>
        </w:rPr>
        <w:t>Article</w:t>
      </w:r>
      <w:r w:rsidR="000C2AAF" w:rsidRPr="00037674">
        <w:rPr>
          <w:rFonts w:ascii="Times New Roman" w:hAnsi="Times New Roman" w:cs="Times New Roman"/>
          <w:sz w:val="28"/>
          <w:szCs w:val="28"/>
        </w:rPr>
        <w:t xml:space="preserve"> 1801</w:t>
      </w:r>
      <w:r w:rsidR="000C2AAF" w:rsidRPr="000C2AAF">
        <w:rPr>
          <w:rFonts w:ascii="Times New Roman" w:hAnsi="Times New Roman" w:cs="Times New Roman"/>
          <w:sz w:val="28"/>
          <w:szCs w:val="28"/>
          <w:lang w:val="uk-UA"/>
        </w:rPr>
        <w:t xml:space="preserve">. Режим доступу: https://www.mdpi.com/1999-4907/14/9/1801 (дата звернення </w:t>
      </w:r>
      <w:r>
        <w:rPr>
          <w:rFonts w:ascii="Times New Roman" w:hAnsi="Times New Roman" w:cs="Times New Roman"/>
          <w:sz w:val="28"/>
          <w:szCs w:val="28"/>
          <w:lang w:val="uk-UA"/>
        </w:rPr>
        <w:t>07</w:t>
      </w:r>
      <w:r w:rsidR="000C2AAF" w:rsidRPr="000C2AAF">
        <w:rPr>
          <w:rFonts w:ascii="Times New Roman" w:hAnsi="Times New Roman" w:cs="Times New Roman"/>
          <w:sz w:val="28"/>
          <w:szCs w:val="28"/>
          <w:lang w:val="uk-UA"/>
        </w:rPr>
        <w:t>.06.2026).</w:t>
      </w:r>
    </w:p>
    <w:p w14:paraId="321E91CA" w14:textId="1597F621"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0C2AAF" w:rsidRPr="00581512">
        <w:rPr>
          <w:rFonts w:ascii="Times New Roman" w:hAnsi="Times New Roman" w:cs="Times New Roman"/>
          <w:sz w:val="28"/>
          <w:szCs w:val="28"/>
          <w:lang w:val="en-US"/>
        </w:rPr>
        <w:t>Land use policy article [Electronic resource] // Land Use Policy.</w:t>
      </w:r>
      <w:r w:rsidR="000C2AAF" w:rsidRPr="000C2AAF">
        <w:rPr>
          <w:rFonts w:ascii="Times New Roman" w:hAnsi="Times New Roman" w:cs="Times New Roman"/>
          <w:sz w:val="28"/>
          <w:szCs w:val="28"/>
          <w:lang w:val="uk-UA"/>
        </w:rPr>
        <w:t xml:space="preserve"> 2019. Режим доступу: https://www.sciencedirect.com/science/article/pii/S0264837718310834 (дата звернення </w:t>
      </w:r>
      <w:r>
        <w:rPr>
          <w:rFonts w:ascii="Times New Roman" w:hAnsi="Times New Roman" w:cs="Times New Roman"/>
          <w:sz w:val="28"/>
          <w:szCs w:val="28"/>
          <w:lang w:val="uk-UA"/>
        </w:rPr>
        <w:t>08</w:t>
      </w:r>
      <w:r w:rsidR="000C2AAF" w:rsidRPr="000C2AAF">
        <w:rPr>
          <w:rFonts w:ascii="Times New Roman" w:hAnsi="Times New Roman" w:cs="Times New Roman"/>
          <w:sz w:val="28"/>
          <w:szCs w:val="28"/>
          <w:lang w:val="uk-UA"/>
        </w:rPr>
        <w:t>.06.2026)</w:t>
      </w:r>
      <w:r w:rsidR="00581512">
        <w:rPr>
          <w:rFonts w:ascii="Times New Roman" w:hAnsi="Times New Roman" w:cs="Times New Roman"/>
          <w:sz w:val="28"/>
          <w:szCs w:val="28"/>
          <w:lang w:val="uk-UA"/>
        </w:rPr>
        <w:t>.</w:t>
      </w:r>
    </w:p>
    <w:p w14:paraId="59CBD30A" w14:textId="6DCB5B84" w:rsidR="000C2AAF" w:rsidRPr="000C2AAF" w:rsidRDefault="00A2425C" w:rsidP="00C60320">
      <w:pPr>
        <w:spacing w:after="0" w:line="360" w:lineRule="auto"/>
        <w:jc w:val="both"/>
        <w:rPr>
          <w:rFonts w:ascii="Times New Roman" w:hAnsi="Times New Roman" w:cs="Times New Roman"/>
          <w:sz w:val="28"/>
          <w:szCs w:val="28"/>
          <w:lang w:val="uk-UA"/>
        </w:rPr>
      </w:pPr>
      <w:r w:rsidRPr="00C60320">
        <w:rPr>
          <w:rFonts w:ascii="Times New Roman" w:hAnsi="Times New Roman" w:cs="Times New Roman"/>
          <w:sz w:val="28"/>
          <w:szCs w:val="28"/>
          <w:lang w:val="uk-UA"/>
        </w:rPr>
        <w:t>1</w:t>
      </w:r>
      <w:r w:rsidR="00581512" w:rsidRPr="00C60320">
        <w:rPr>
          <w:rFonts w:ascii="Times New Roman" w:hAnsi="Times New Roman" w:cs="Times New Roman"/>
          <w:sz w:val="28"/>
          <w:szCs w:val="28"/>
          <w:lang w:val="uk-UA"/>
        </w:rPr>
        <w:t>5</w:t>
      </w:r>
      <w:r w:rsidRPr="00C60320">
        <w:rPr>
          <w:rFonts w:ascii="Times New Roman" w:hAnsi="Times New Roman" w:cs="Times New Roman"/>
          <w:sz w:val="28"/>
          <w:szCs w:val="28"/>
          <w:lang w:val="uk-UA"/>
        </w:rPr>
        <w:t xml:space="preserve">. </w:t>
      </w:r>
      <w:r w:rsidR="000C2AAF" w:rsidRPr="00C60320">
        <w:rPr>
          <w:rFonts w:ascii="Times New Roman" w:hAnsi="Times New Roman" w:cs="Times New Roman"/>
          <w:sz w:val="28"/>
          <w:szCs w:val="28"/>
          <w:lang w:val="uk-UA"/>
        </w:rPr>
        <w:t xml:space="preserve">Березовська І.М. Фізико-географічна характеристика Дніпровського району Дніпропетровської області та методика її вивчення у варіативній складовій шкільної географії : кваліфікаційна робота / І. М. Березовська ; наук. кер. </w:t>
      </w:r>
      <w:r w:rsidR="000C2AAF" w:rsidRPr="00C60320">
        <w:rPr>
          <w:rFonts w:ascii="Times New Roman" w:hAnsi="Times New Roman" w:cs="Times New Roman"/>
          <w:sz w:val="28"/>
          <w:szCs w:val="28"/>
          <w:lang w:val="uk-UA"/>
        </w:rPr>
        <w:lastRenderedPageBreak/>
        <w:t>С.В.</w:t>
      </w:r>
      <w:r w:rsidR="00581512" w:rsidRPr="00C60320">
        <w:rPr>
          <w:rFonts w:ascii="Times New Roman" w:hAnsi="Times New Roman" w:cs="Times New Roman"/>
          <w:sz w:val="28"/>
          <w:szCs w:val="28"/>
          <w:lang w:val="uk-UA"/>
        </w:rPr>
        <w:t> </w:t>
      </w:r>
      <w:r w:rsidR="000C2AAF" w:rsidRPr="00C60320">
        <w:rPr>
          <w:rFonts w:ascii="Times New Roman" w:hAnsi="Times New Roman" w:cs="Times New Roman"/>
          <w:sz w:val="28"/>
          <w:szCs w:val="28"/>
          <w:lang w:val="uk-UA"/>
        </w:rPr>
        <w:t xml:space="preserve">Ярков. Кривий Ріг : КДПУ, 2023. 85 с. Режим доступу: https://elibrary.kdpu.edu.ua/jspui/handle/123456789/8233 (дата звернення </w:t>
      </w:r>
      <w:r w:rsidRPr="00C60320">
        <w:rPr>
          <w:rFonts w:ascii="Times New Roman" w:hAnsi="Times New Roman" w:cs="Times New Roman"/>
          <w:sz w:val="28"/>
          <w:szCs w:val="28"/>
          <w:lang w:val="uk-UA"/>
        </w:rPr>
        <w:t>21</w:t>
      </w:r>
      <w:r w:rsidR="000C2AAF" w:rsidRPr="00C60320">
        <w:rPr>
          <w:rFonts w:ascii="Times New Roman" w:hAnsi="Times New Roman" w:cs="Times New Roman"/>
          <w:sz w:val="28"/>
          <w:szCs w:val="28"/>
          <w:lang w:val="uk-UA"/>
        </w:rPr>
        <w:t>.0</w:t>
      </w:r>
      <w:r w:rsidRPr="00C60320">
        <w:rPr>
          <w:rFonts w:ascii="Times New Roman" w:hAnsi="Times New Roman" w:cs="Times New Roman"/>
          <w:sz w:val="28"/>
          <w:szCs w:val="28"/>
          <w:lang w:val="uk-UA"/>
        </w:rPr>
        <w:t>3</w:t>
      </w:r>
      <w:r w:rsidR="000C2AAF" w:rsidRPr="00C60320">
        <w:rPr>
          <w:rFonts w:ascii="Times New Roman" w:hAnsi="Times New Roman" w:cs="Times New Roman"/>
          <w:sz w:val="28"/>
          <w:szCs w:val="28"/>
          <w:lang w:val="uk-UA"/>
        </w:rPr>
        <w:t>.2026).</w:t>
      </w:r>
    </w:p>
    <w:p w14:paraId="7B6C0C9B" w14:textId="789E4E56"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Генплан-2025 збільшує території парків та скверів столиці на 2200 га [Електронний ресурс] // Київська міська рада. 2016. Режим доступу: https://kmr.gov.ua/news/genplan-2025-zbilshue-teritorii-parkiv-ta-skveriv-stolitsi-na-2200-ga (дата звернення </w:t>
      </w:r>
      <w:r>
        <w:rPr>
          <w:rFonts w:ascii="Times New Roman" w:hAnsi="Times New Roman" w:cs="Times New Roman"/>
          <w:sz w:val="28"/>
          <w:szCs w:val="28"/>
          <w:lang w:val="uk-UA"/>
        </w:rPr>
        <w:t>08</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7B2C9EAD" w14:textId="3AFC29D8"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Звіт про інвентаризацію зелених насаджень у Києві [Електронний ресурс] / Екоклуб. Режим доступу: https://ecoclubua.com/wp-content/uploads/zvit-inventaryzatsiia-zelenykh-nasadzhen-u-kyievi-PAGES.pdf (дата звернення </w:t>
      </w:r>
      <w:r>
        <w:rPr>
          <w:rFonts w:ascii="Times New Roman" w:hAnsi="Times New Roman" w:cs="Times New Roman"/>
          <w:sz w:val="28"/>
          <w:szCs w:val="28"/>
          <w:lang w:val="uk-UA"/>
        </w:rPr>
        <w:t>02</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79D04329" w14:textId="207C32F9"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Звіт про роботу Дніпровської районної в місті Києві державної адміністрації за І півріччя 2025 року [Електронний ресурс] / Дніпровська районна в місті Києві державна адміністрація. 2025. Режим доступу: https://minio.kyivcity.gov.ua/kyivcity/sites/11/uploaded-files/2025/8/12/Zvit-6mis-2025.pdf (дата звернення </w:t>
      </w:r>
      <w:r>
        <w:rPr>
          <w:rFonts w:ascii="Times New Roman" w:hAnsi="Times New Roman" w:cs="Times New Roman"/>
          <w:sz w:val="28"/>
          <w:szCs w:val="28"/>
          <w:lang w:val="uk-UA"/>
        </w:rPr>
        <w:t>28</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45AD86E3" w14:textId="2C897DE4"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81512">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Історична довідка [Електронний ресурс] // Дніпровська районна в місті Києві державна адміністрація. Режим доступу: https://dnipr-2023.kyivcity.gov.ua/content/mennyu-1.html (дата звернення </w:t>
      </w:r>
      <w:r>
        <w:rPr>
          <w:rFonts w:ascii="Times New Roman" w:hAnsi="Times New Roman" w:cs="Times New Roman"/>
          <w:sz w:val="28"/>
          <w:szCs w:val="28"/>
          <w:lang w:val="uk-UA"/>
        </w:rPr>
        <w:t>02</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r w:rsidR="00581512">
        <w:rPr>
          <w:rFonts w:ascii="Times New Roman" w:hAnsi="Times New Roman" w:cs="Times New Roman"/>
          <w:sz w:val="28"/>
          <w:szCs w:val="28"/>
          <w:lang w:val="uk-UA"/>
        </w:rPr>
        <w:t xml:space="preserve"> </w:t>
      </w:r>
    </w:p>
    <w:p w14:paraId="2D1C8A35" w14:textId="2DADCE7D" w:rsidR="000C2AAF" w:rsidRPr="000C2AAF" w:rsidRDefault="0058151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Київський генеральний план [Електронний ресурс] // Офіційний сайт Генерального плану м. Києва. Режим доступу: https://kyivgenplan.grad.gov.ua/ (дата звернення </w:t>
      </w:r>
      <w:r w:rsidR="00A2425C">
        <w:rPr>
          <w:rFonts w:ascii="Times New Roman" w:hAnsi="Times New Roman" w:cs="Times New Roman"/>
          <w:sz w:val="28"/>
          <w:szCs w:val="28"/>
          <w:lang w:val="uk-UA"/>
        </w:rPr>
        <w:t>30</w:t>
      </w:r>
      <w:r w:rsidR="000C2AAF" w:rsidRPr="000C2AAF">
        <w:rPr>
          <w:rFonts w:ascii="Times New Roman" w:hAnsi="Times New Roman" w:cs="Times New Roman"/>
          <w:sz w:val="28"/>
          <w:szCs w:val="28"/>
          <w:lang w:val="uk-UA"/>
        </w:rPr>
        <w:t>.0</w:t>
      </w:r>
      <w:r w:rsidR="00A2425C">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3AEEE1A1" w14:textId="3E648266"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Парки культури та відпочинку [Електронний ресурс] // Офіційний сайт Дніпровської районної в місті Києві державної адміністрації. Режим доступу: https://dnipr.kyivcity.gov.ua/pro-raion/kultura-ta-turyzm/parky-kultury-ta-vidpochynku (дата звернення </w:t>
      </w:r>
      <w:r>
        <w:rPr>
          <w:rFonts w:ascii="Times New Roman" w:hAnsi="Times New Roman" w:cs="Times New Roman"/>
          <w:sz w:val="28"/>
          <w:szCs w:val="28"/>
          <w:lang w:val="uk-UA"/>
        </w:rPr>
        <w:t>09</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7952B72D" w14:textId="72312045"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Пост у групі Facebook [Електронний ресурс] // VosRa. Режим доступу: https://www.facebook.com/groups/VosRa/posts/3802426273134522/ (дата звернення </w:t>
      </w:r>
      <w:r>
        <w:rPr>
          <w:rFonts w:ascii="Times New Roman" w:hAnsi="Times New Roman" w:cs="Times New Roman"/>
          <w:sz w:val="28"/>
          <w:szCs w:val="28"/>
          <w:lang w:val="uk-UA"/>
        </w:rPr>
        <w:t>22</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754A2371" w14:textId="74556752"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DD11EA">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У Києві з’явився екорейтинг районів: де найкращі умови [Електронний ресурс] // Екополітик. Режим доступу: https://ecopolitic.com.ua/ua/news/u-kiievi-z-yavivsya-ekorejting-rajoniv-de-najkrashhi-umovi-infografika/ (дата звернення </w:t>
      </w:r>
      <w:r>
        <w:rPr>
          <w:rFonts w:ascii="Times New Roman" w:hAnsi="Times New Roman" w:cs="Times New Roman"/>
          <w:sz w:val="28"/>
          <w:szCs w:val="28"/>
          <w:lang w:val="uk-UA"/>
        </w:rPr>
        <w:t>16</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383EAE0C" w14:textId="31EDC5AE"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Це парки лівого берега: де погуляти в Києві на природі [Електронний ресурс] // Наш Київ. Режим доступу: https://nashkiev.ua/life/tse-parki-livogo-berega-de-pogulyati-v-kievi-na-prirodi (дата звернення 1</w:t>
      </w:r>
      <w:r>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57A7CFE9" w14:textId="3A1B6D5E"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Генеральний план Києва: не випадковість (частина II) [Електронний ресурс] // MistoSite. Режим доступу: https://mistosite.org.ua/articles/heneralnyi-plan-kyieva-ne-vypadkovist-chastyna-ii (дата звернення </w:t>
      </w:r>
      <w:r>
        <w:rPr>
          <w:rFonts w:ascii="Times New Roman" w:hAnsi="Times New Roman" w:cs="Times New Roman"/>
          <w:sz w:val="28"/>
          <w:szCs w:val="28"/>
          <w:lang w:val="uk-UA"/>
        </w:rPr>
        <w:t>06</w:t>
      </w:r>
      <w:r w:rsidR="000C2AAF" w:rsidRPr="000C2AAF">
        <w:rPr>
          <w:rFonts w:ascii="Times New Roman" w:hAnsi="Times New Roman" w:cs="Times New Roman"/>
          <w:sz w:val="28"/>
          <w:szCs w:val="28"/>
          <w:lang w:val="uk-UA"/>
        </w:rPr>
        <w:t>.06.2026).</w:t>
      </w:r>
    </w:p>
    <w:p w14:paraId="5BDFF768" w14:textId="56364FDE"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Дослідження доступності міських просторів [Електронний ресурс] / Міністерство розвитку громад та територій України. К., 2025. Режим доступу: https://mindev.gov.ua/storage/app/sites/1/uploaded-files/doslidzhennya-dostupnosti-miskyh-prostoriv.pdf (дата звернення 10.06.2026).</w:t>
      </w:r>
    </w:p>
    <w:p w14:paraId="3A2341D9" w14:textId="472343AD"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Зелені зони у місті: чому це важливо [Електронний ресурс] // Дивыс.info. Режим доступу: https://dyvys.info/blogs/zeleni-zony-u-misti-chomu-tse-vazhlyvo/ (дата звернення </w:t>
      </w:r>
      <w:r>
        <w:rPr>
          <w:rFonts w:ascii="Times New Roman" w:hAnsi="Times New Roman" w:cs="Times New Roman"/>
          <w:sz w:val="28"/>
          <w:szCs w:val="28"/>
          <w:lang w:val="uk-UA"/>
        </w:rPr>
        <w:t>11</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75A1FF57" w14:textId="62A40525"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Інклюзивний дизайн як ключовий елемент у процесі проектування публічних просторів [Електронний ресурс] // Київзеленбуд. Режим доступу: https://kyivzelenbud.com/news/inklyuzyvnyj-dyzajn-yak-klyuchovyj-element-v-protsesi-proektuvannya-publichnyh-prostoriv/ (дата звернення 10.06.2026).</w:t>
      </w:r>
    </w:p>
    <w:p w14:paraId="62CDA0D1" w14:textId="7B1E5DB3"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DD11EA">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Контракти [Електронний ресурс] // kontrakty.ua. Стаття № 192491. Режим доступу: https://kontrakty.ua/article/192491 (дата звернення </w:t>
      </w:r>
      <w:r w:rsidR="00476452" w:rsidRPr="00961D83">
        <w:rPr>
          <w:rFonts w:ascii="Times New Roman" w:hAnsi="Times New Roman" w:cs="Times New Roman"/>
          <w:sz w:val="28"/>
          <w:szCs w:val="28"/>
        </w:rPr>
        <w:t>04</w:t>
      </w:r>
      <w:r w:rsidR="000C2AAF" w:rsidRPr="000C2AAF">
        <w:rPr>
          <w:rFonts w:ascii="Times New Roman" w:hAnsi="Times New Roman" w:cs="Times New Roman"/>
          <w:sz w:val="28"/>
          <w:szCs w:val="28"/>
          <w:lang w:val="uk-UA"/>
        </w:rPr>
        <w:t>.0</w:t>
      </w:r>
      <w:r w:rsidR="00476452" w:rsidRPr="00961D83">
        <w:rPr>
          <w:rFonts w:ascii="Times New Roman" w:hAnsi="Times New Roman" w:cs="Times New Roman"/>
          <w:sz w:val="28"/>
          <w:szCs w:val="28"/>
        </w:rPr>
        <w:t>5</w:t>
      </w:r>
      <w:r w:rsidR="000C2AAF" w:rsidRPr="000C2AAF">
        <w:rPr>
          <w:rFonts w:ascii="Times New Roman" w:hAnsi="Times New Roman" w:cs="Times New Roman"/>
          <w:sz w:val="28"/>
          <w:szCs w:val="28"/>
          <w:lang w:val="uk-UA"/>
        </w:rPr>
        <w:t>.2026).</w:t>
      </w:r>
    </w:p>
    <w:p w14:paraId="059F67A4" w14:textId="1C426584" w:rsidR="000C2AAF" w:rsidRPr="000C2AAF" w:rsidRDefault="00DD11EA"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A2425C">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Меню / Історична довідка [Електронний ресурс] // Дніпровська районна в місті Києві державна адміністрація. Режим доступу: https://dnipr-2023.kyivcity.gov.ua/content/mennyu-1.html (дата звернення </w:t>
      </w:r>
      <w:r w:rsidR="00476452" w:rsidRPr="00961D83">
        <w:rPr>
          <w:rFonts w:ascii="Times New Roman" w:hAnsi="Times New Roman" w:cs="Times New Roman"/>
          <w:sz w:val="28"/>
          <w:szCs w:val="28"/>
        </w:rPr>
        <w:t>05</w:t>
      </w:r>
      <w:r w:rsidR="000C2AAF" w:rsidRPr="000C2AAF">
        <w:rPr>
          <w:rFonts w:ascii="Times New Roman" w:hAnsi="Times New Roman" w:cs="Times New Roman"/>
          <w:sz w:val="28"/>
          <w:szCs w:val="28"/>
          <w:lang w:val="uk-UA"/>
        </w:rPr>
        <w:t>.0</w:t>
      </w:r>
      <w:r w:rsidR="00476452" w:rsidRPr="00961D83">
        <w:rPr>
          <w:rFonts w:ascii="Times New Roman" w:hAnsi="Times New Roman" w:cs="Times New Roman"/>
          <w:sz w:val="28"/>
          <w:szCs w:val="28"/>
        </w:rPr>
        <w:t>5</w:t>
      </w:r>
      <w:r w:rsidR="000C2AAF" w:rsidRPr="000C2AAF">
        <w:rPr>
          <w:rFonts w:ascii="Times New Roman" w:hAnsi="Times New Roman" w:cs="Times New Roman"/>
          <w:sz w:val="28"/>
          <w:szCs w:val="28"/>
          <w:lang w:val="uk-UA"/>
        </w:rPr>
        <w:t>.2026).</w:t>
      </w:r>
    </w:p>
    <w:p w14:paraId="4F57BFC4" w14:textId="7A086C90"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NASA Data </w:t>
      </w:r>
      <w:r w:rsidR="000C2AAF" w:rsidRPr="00DD11EA">
        <w:rPr>
          <w:rFonts w:ascii="Times New Roman" w:hAnsi="Times New Roman" w:cs="Times New Roman"/>
          <w:sz w:val="28"/>
          <w:szCs w:val="28"/>
          <w:lang w:val="en-US"/>
        </w:rPr>
        <w:t>Reveals Role of Green Spaces in Cooling Cities [Electronic resource</w:t>
      </w:r>
      <w:r w:rsidR="000C2AAF" w:rsidRPr="000C2AAF">
        <w:rPr>
          <w:rFonts w:ascii="Times New Roman" w:hAnsi="Times New Roman" w:cs="Times New Roman"/>
          <w:sz w:val="28"/>
          <w:szCs w:val="28"/>
          <w:lang w:val="uk-UA"/>
        </w:rPr>
        <w:t xml:space="preserve">] // NASA. Режим доступу: https://science.nasa.gov/earth/climate-change/nasa-data-reveals-role-of-green-spaces-in-cooling-cities/ (дата звернення </w:t>
      </w:r>
      <w:r w:rsidR="0027223E">
        <w:rPr>
          <w:rFonts w:ascii="Times New Roman" w:hAnsi="Times New Roman" w:cs="Times New Roman"/>
          <w:sz w:val="28"/>
          <w:szCs w:val="28"/>
          <w:lang w:val="uk-UA"/>
        </w:rPr>
        <w:t>19</w:t>
      </w:r>
      <w:r w:rsidR="000C2AAF" w:rsidRPr="000C2AAF">
        <w:rPr>
          <w:rFonts w:ascii="Times New Roman" w:hAnsi="Times New Roman" w:cs="Times New Roman"/>
          <w:sz w:val="28"/>
          <w:szCs w:val="28"/>
          <w:lang w:val="uk-UA"/>
        </w:rPr>
        <w:t>.0</w:t>
      </w:r>
      <w:r w:rsidR="0027223E">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74649D17" w14:textId="6F3554E9"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DD11EA">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The 3-30-300 </w:t>
      </w:r>
      <w:r w:rsidR="000C2AAF" w:rsidRPr="00DD11EA">
        <w:rPr>
          <w:rFonts w:ascii="Times New Roman" w:hAnsi="Times New Roman" w:cs="Times New Roman"/>
          <w:sz w:val="28"/>
          <w:szCs w:val="28"/>
          <w:lang w:val="en-US"/>
        </w:rPr>
        <w:t>Rule [Electronic resource] // PlanIT Geo</w:t>
      </w:r>
      <w:r w:rsidR="000C2AAF" w:rsidRPr="000C2AAF">
        <w:rPr>
          <w:rFonts w:ascii="Times New Roman" w:hAnsi="Times New Roman" w:cs="Times New Roman"/>
          <w:sz w:val="28"/>
          <w:szCs w:val="28"/>
          <w:lang w:val="uk-UA"/>
        </w:rPr>
        <w:t xml:space="preserve">. – Режим доступу: https://planitgeo.com/library/urban-forestrys-new-benchmark-the-330300-rule/ (дата звернення </w:t>
      </w:r>
      <w:r w:rsidR="0027223E">
        <w:rPr>
          <w:rFonts w:ascii="Times New Roman" w:hAnsi="Times New Roman" w:cs="Times New Roman"/>
          <w:sz w:val="28"/>
          <w:szCs w:val="28"/>
          <w:lang w:val="uk-UA"/>
        </w:rPr>
        <w:t>24</w:t>
      </w:r>
      <w:r w:rsidR="000C2AAF" w:rsidRPr="000C2AAF">
        <w:rPr>
          <w:rFonts w:ascii="Times New Roman" w:hAnsi="Times New Roman" w:cs="Times New Roman"/>
          <w:sz w:val="28"/>
          <w:szCs w:val="28"/>
          <w:lang w:val="uk-UA"/>
        </w:rPr>
        <w:t>.0</w:t>
      </w:r>
      <w:r w:rsidR="0027223E">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52EB61DB" w14:textId="2D3643D2"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The High Line [Electronic resource] // Friends of the High Line. – Режим доступу: https://www.thehighline.org/photos-videos/ (дата звернення </w:t>
      </w:r>
      <w:r w:rsidR="0027223E">
        <w:rPr>
          <w:rFonts w:ascii="Times New Roman" w:hAnsi="Times New Roman" w:cs="Times New Roman"/>
          <w:sz w:val="28"/>
          <w:szCs w:val="28"/>
          <w:lang w:val="uk-UA"/>
        </w:rPr>
        <w:t>25</w:t>
      </w:r>
      <w:r w:rsidR="000C2AAF" w:rsidRPr="000C2AAF">
        <w:rPr>
          <w:rFonts w:ascii="Times New Roman" w:hAnsi="Times New Roman" w:cs="Times New Roman"/>
          <w:sz w:val="28"/>
          <w:szCs w:val="28"/>
          <w:lang w:val="uk-UA"/>
        </w:rPr>
        <w:t>.0</w:t>
      </w:r>
      <w:r w:rsidR="0027223E">
        <w:rPr>
          <w:rFonts w:ascii="Times New Roman" w:hAnsi="Times New Roman" w:cs="Times New Roman"/>
          <w:sz w:val="28"/>
          <w:szCs w:val="28"/>
          <w:lang w:val="uk-UA"/>
        </w:rPr>
        <w:t>4</w:t>
      </w:r>
      <w:r w:rsidR="000C2AAF" w:rsidRPr="000C2AAF">
        <w:rPr>
          <w:rFonts w:ascii="Times New Roman" w:hAnsi="Times New Roman" w:cs="Times New Roman"/>
          <w:sz w:val="28"/>
          <w:szCs w:val="28"/>
          <w:lang w:val="uk-UA"/>
        </w:rPr>
        <w:t>.2026).</w:t>
      </w:r>
    </w:p>
    <w:p w14:paraId="2B15FAFB" w14:textId="199655AD"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0C2AAF" w:rsidRPr="00DD11EA">
        <w:rPr>
          <w:rFonts w:ascii="Times New Roman" w:hAnsi="Times New Roman" w:cs="Times New Roman"/>
          <w:sz w:val="28"/>
          <w:szCs w:val="28"/>
          <w:lang w:val="en-US"/>
        </w:rPr>
        <w:t>Urban Green Spaces and Health</w:t>
      </w:r>
      <w:r w:rsidR="000C2AAF" w:rsidRPr="000C2AAF">
        <w:rPr>
          <w:rFonts w:ascii="Times New Roman" w:hAnsi="Times New Roman" w:cs="Times New Roman"/>
          <w:sz w:val="28"/>
          <w:szCs w:val="28"/>
          <w:lang w:val="uk-UA"/>
        </w:rPr>
        <w:t xml:space="preserve"> [Electronic resource] / WHO </w:t>
      </w:r>
      <w:r w:rsidR="000C2AAF" w:rsidRPr="00DD11EA">
        <w:rPr>
          <w:rFonts w:ascii="Times New Roman" w:hAnsi="Times New Roman" w:cs="Times New Roman"/>
          <w:sz w:val="28"/>
          <w:szCs w:val="28"/>
          <w:lang w:val="en-US"/>
        </w:rPr>
        <w:t>Regional</w:t>
      </w:r>
      <w:r w:rsidR="000C2AAF" w:rsidRPr="000C2AAF">
        <w:rPr>
          <w:rFonts w:ascii="Times New Roman" w:hAnsi="Times New Roman" w:cs="Times New Roman"/>
          <w:sz w:val="28"/>
          <w:szCs w:val="28"/>
          <w:lang w:val="uk-UA"/>
        </w:rPr>
        <w:t xml:space="preserve"> Office for Europe. Copenhagen, 2016. Режим доступу: https://www.who.int/europe/publications/i/item/WHO-EURO-2016-3352-43111-60341 (дата звернення </w:t>
      </w:r>
      <w:r>
        <w:rPr>
          <w:rFonts w:ascii="Times New Roman" w:hAnsi="Times New Roman" w:cs="Times New Roman"/>
          <w:sz w:val="28"/>
          <w:szCs w:val="28"/>
          <w:lang w:val="uk-UA"/>
        </w:rPr>
        <w:t>21</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054A42A8" w14:textId="6E0FAE28"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Концепція зеленого каркаса в плануванні міста [Електронний ресурс] // Google Books. Режим доступу: https://books.google.com.ua/books?id=vtZwEAAAQBAJ (дата звернення </w:t>
      </w:r>
      <w:r>
        <w:rPr>
          <w:rFonts w:ascii="Times New Roman" w:hAnsi="Times New Roman" w:cs="Times New Roman"/>
          <w:sz w:val="28"/>
          <w:szCs w:val="28"/>
          <w:lang w:val="uk-UA"/>
        </w:rPr>
        <w:t>2</w:t>
      </w:r>
      <w:r w:rsidR="00476452" w:rsidRPr="00961D83">
        <w:rPr>
          <w:rFonts w:ascii="Times New Roman" w:hAnsi="Times New Roman" w:cs="Times New Roman"/>
          <w:sz w:val="28"/>
          <w:szCs w:val="28"/>
        </w:rPr>
        <w:t>3</w:t>
      </w:r>
      <w:r w:rsidR="000C2AAF" w:rsidRPr="000C2AAF">
        <w:rPr>
          <w:rFonts w:ascii="Times New Roman" w:hAnsi="Times New Roman" w:cs="Times New Roman"/>
          <w:sz w:val="28"/>
          <w:szCs w:val="28"/>
          <w:lang w:val="uk-UA"/>
        </w:rPr>
        <w:t>.0</w:t>
      </w:r>
      <w:r w:rsidR="00476452" w:rsidRPr="00961D83">
        <w:rPr>
          <w:rFonts w:ascii="Times New Roman" w:hAnsi="Times New Roman" w:cs="Times New Roman"/>
          <w:sz w:val="28"/>
          <w:szCs w:val="28"/>
        </w:rPr>
        <w:t>4</w:t>
      </w:r>
      <w:r w:rsidR="000C2AAF" w:rsidRPr="000C2AAF">
        <w:rPr>
          <w:rFonts w:ascii="Times New Roman" w:hAnsi="Times New Roman" w:cs="Times New Roman"/>
          <w:sz w:val="28"/>
          <w:szCs w:val="28"/>
          <w:lang w:val="uk-UA"/>
        </w:rPr>
        <w:t>.2026).</w:t>
      </w:r>
    </w:p>
    <w:p w14:paraId="0CEBE7D9" w14:textId="38873C45"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Mih [Електронний ресурс] // Studio Zmist. Режим доступу: https://studiozmist.com/work/mih/ (дата звернення </w:t>
      </w:r>
      <w:r>
        <w:rPr>
          <w:rFonts w:ascii="Times New Roman" w:hAnsi="Times New Roman" w:cs="Times New Roman"/>
          <w:sz w:val="28"/>
          <w:szCs w:val="28"/>
          <w:lang w:val="uk-UA"/>
        </w:rPr>
        <w:t>03</w:t>
      </w:r>
      <w:r w:rsidR="000C2AAF" w:rsidRPr="000C2AAF">
        <w:rPr>
          <w:rFonts w:ascii="Times New Roman" w:hAnsi="Times New Roman" w:cs="Times New Roman"/>
          <w:sz w:val="28"/>
          <w:szCs w:val="28"/>
          <w:lang w:val="uk-UA"/>
        </w:rPr>
        <w:t>.06.2026).</w:t>
      </w:r>
    </w:p>
    <w:p w14:paraId="512A27E1" w14:textId="3B840CC6" w:rsidR="000C2AAF" w:rsidRPr="000C2AAF"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 xml:space="preserve">Стаття з геологічного журналу Дніпровського національного університету [Електронний ресурс] // Geology and Geography. Режим доступу: https://geology-dnu.dp.ua/index.php/GG/article/view/1038/851 (дата звернення </w:t>
      </w:r>
      <w:r>
        <w:rPr>
          <w:rFonts w:ascii="Times New Roman" w:hAnsi="Times New Roman" w:cs="Times New Roman"/>
          <w:sz w:val="28"/>
          <w:szCs w:val="28"/>
          <w:lang w:val="uk-UA"/>
        </w:rPr>
        <w:t>01</w:t>
      </w:r>
      <w:r w:rsidR="000C2AAF" w:rsidRPr="000C2AAF">
        <w:rPr>
          <w:rFonts w:ascii="Times New Roman" w:hAnsi="Times New Roman" w:cs="Times New Roman"/>
          <w:sz w:val="28"/>
          <w:szCs w:val="28"/>
          <w:lang w:val="uk-UA"/>
        </w:rPr>
        <w:t>.06.2026).</w:t>
      </w:r>
      <w:r w:rsidR="00DD11EA">
        <w:rPr>
          <w:rFonts w:ascii="Times New Roman" w:hAnsi="Times New Roman" w:cs="Times New Roman"/>
          <w:sz w:val="28"/>
          <w:szCs w:val="28"/>
          <w:lang w:val="uk-UA"/>
        </w:rPr>
        <w:t xml:space="preserve"> </w:t>
      </w:r>
    </w:p>
    <w:p w14:paraId="260E32D7" w14:textId="59784D78" w:rsidR="00C148A1" w:rsidRDefault="00A2425C"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0C2AAF" w:rsidRPr="000C2AAF">
        <w:rPr>
          <w:rFonts w:ascii="Times New Roman" w:hAnsi="Times New Roman" w:cs="Times New Roman"/>
          <w:sz w:val="28"/>
          <w:szCs w:val="28"/>
          <w:lang w:val="uk-UA"/>
        </w:rPr>
        <w:t>Українська правда [Електронний ресурс] // pravda.com.ua. Колонка від 31.12.2021. Режим доступу: https://www.pravda.com.ua/columns/2021/12/31/7319087/ (дата звернення 1</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.0</w:t>
      </w:r>
      <w:r>
        <w:rPr>
          <w:rFonts w:ascii="Times New Roman" w:hAnsi="Times New Roman" w:cs="Times New Roman"/>
          <w:sz w:val="28"/>
          <w:szCs w:val="28"/>
          <w:lang w:val="uk-UA"/>
        </w:rPr>
        <w:t>5</w:t>
      </w:r>
      <w:r w:rsidR="000C2AAF" w:rsidRPr="000C2AAF">
        <w:rPr>
          <w:rFonts w:ascii="Times New Roman" w:hAnsi="Times New Roman" w:cs="Times New Roman"/>
          <w:sz w:val="28"/>
          <w:szCs w:val="28"/>
          <w:lang w:val="uk-UA"/>
        </w:rPr>
        <w:t>.2026).</w:t>
      </w:r>
    </w:p>
    <w:p w14:paraId="1CDFCDCF" w14:textId="4B62D577" w:rsidR="00EF62C2" w:rsidRDefault="00EF62C2" w:rsidP="00C6032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DD11EA">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EF62C2">
        <w:rPr>
          <w:rFonts w:ascii="Times New Roman" w:hAnsi="Times New Roman" w:cs="Times New Roman"/>
          <w:sz w:val="28"/>
          <w:szCs w:val="28"/>
          <w:lang w:val="uk-UA"/>
        </w:rPr>
        <w:t xml:space="preserve">Про екологічний стан водних ресурсів Столичного округу : офіційний вебсайт. Державна екологічна інспекція Столичного округу. </w:t>
      </w:r>
      <w:r>
        <w:rPr>
          <w:rFonts w:ascii="Times New Roman" w:hAnsi="Times New Roman" w:cs="Times New Roman"/>
          <w:sz w:val="28"/>
          <w:szCs w:val="28"/>
          <w:lang w:val="uk-UA"/>
        </w:rPr>
        <w:t>Режим доступу</w:t>
      </w:r>
      <w:r w:rsidRPr="00EF62C2">
        <w:rPr>
          <w:rFonts w:ascii="Times New Roman" w:hAnsi="Times New Roman" w:cs="Times New Roman"/>
          <w:sz w:val="28"/>
          <w:szCs w:val="28"/>
          <w:lang w:val="uk-UA"/>
        </w:rPr>
        <w:t>: https://stolreg.dei.gov.ua/post/1072 (дата звернення: 1</w:t>
      </w:r>
      <w:r>
        <w:rPr>
          <w:rFonts w:ascii="Times New Roman" w:hAnsi="Times New Roman" w:cs="Times New Roman"/>
          <w:sz w:val="28"/>
          <w:szCs w:val="28"/>
          <w:lang w:val="uk-UA"/>
        </w:rPr>
        <w:t>0</w:t>
      </w:r>
      <w:r w:rsidRPr="00EF62C2">
        <w:rPr>
          <w:rFonts w:ascii="Times New Roman" w:hAnsi="Times New Roman" w:cs="Times New Roman"/>
          <w:sz w:val="28"/>
          <w:szCs w:val="28"/>
          <w:lang w:val="uk-UA"/>
        </w:rPr>
        <w:t>.0</w:t>
      </w:r>
      <w:r>
        <w:rPr>
          <w:rFonts w:ascii="Times New Roman" w:hAnsi="Times New Roman" w:cs="Times New Roman"/>
          <w:sz w:val="28"/>
          <w:szCs w:val="28"/>
          <w:lang w:val="uk-UA"/>
        </w:rPr>
        <w:t>5</w:t>
      </w:r>
      <w:r w:rsidRPr="00EF62C2">
        <w:rPr>
          <w:rFonts w:ascii="Times New Roman" w:hAnsi="Times New Roman" w:cs="Times New Roman"/>
          <w:sz w:val="28"/>
          <w:szCs w:val="28"/>
          <w:lang w:val="uk-UA"/>
        </w:rPr>
        <w:t>.2026).</w:t>
      </w:r>
      <w:r w:rsidR="00DD11EA">
        <w:rPr>
          <w:rFonts w:ascii="Times New Roman" w:hAnsi="Times New Roman" w:cs="Times New Roman"/>
          <w:sz w:val="28"/>
          <w:szCs w:val="28"/>
          <w:lang w:val="uk-UA"/>
        </w:rPr>
        <w:t xml:space="preserve"> </w:t>
      </w:r>
    </w:p>
    <w:sectPr w:rsidR="00EF62C2" w:rsidSect="00CD7117">
      <w:footerReference w:type="default" r:id="rId42"/>
      <w:pgSz w:w="11906" w:h="16838"/>
      <w:pgMar w:top="850" w:right="850" w:bottom="85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29577" w14:textId="77777777" w:rsidR="009235FC" w:rsidRDefault="009235FC" w:rsidP="00174CD6">
      <w:pPr>
        <w:spacing w:after="0" w:line="240" w:lineRule="auto"/>
      </w:pPr>
      <w:r>
        <w:separator/>
      </w:r>
    </w:p>
  </w:endnote>
  <w:endnote w:type="continuationSeparator" w:id="0">
    <w:p w14:paraId="582F183C" w14:textId="77777777" w:rsidR="009235FC" w:rsidRDefault="009235FC" w:rsidP="00174C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119532"/>
      <w:docPartObj>
        <w:docPartGallery w:val="Page Numbers (Bottom of Page)"/>
        <w:docPartUnique/>
      </w:docPartObj>
    </w:sdtPr>
    <w:sdtContent>
      <w:p w14:paraId="5854EE99" w14:textId="77777777" w:rsidR="00174CD6" w:rsidRDefault="00174CD6">
        <w:pPr>
          <w:pStyle w:val="a6"/>
          <w:jc w:val="right"/>
        </w:pPr>
        <w:r>
          <w:fldChar w:fldCharType="begin"/>
        </w:r>
        <w:r>
          <w:instrText>PAGE   \* MERGEFORMAT</w:instrText>
        </w:r>
        <w:r>
          <w:fldChar w:fldCharType="separate"/>
        </w:r>
        <w:r>
          <w:rPr>
            <w:lang w:val="uk-UA"/>
          </w:rPr>
          <w:t>2</w:t>
        </w:r>
        <w:r>
          <w:fldChar w:fldCharType="end"/>
        </w:r>
      </w:p>
    </w:sdtContent>
  </w:sdt>
  <w:p w14:paraId="159BDE34" w14:textId="77777777" w:rsidR="00174CD6" w:rsidRDefault="00174CD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BED9F1" w14:textId="77777777" w:rsidR="009235FC" w:rsidRDefault="009235FC" w:rsidP="00174CD6">
      <w:pPr>
        <w:spacing w:after="0" w:line="240" w:lineRule="auto"/>
      </w:pPr>
      <w:r>
        <w:separator/>
      </w:r>
    </w:p>
  </w:footnote>
  <w:footnote w:type="continuationSeparator" w:id="0">
    <w:p w14:paraId="079D4106" w14:textId="77777777" w:rsidR="009235FC" w:rsidRDefault="009235FC" w:rsidP="00174C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D7D95"/>
    <w:multiLevelType w:val="hybridMultilevel"/>
    <w:tmpl w:val="027A7E44"/>
    <w:lvl w:ilvl="0" w:tplc="976A5526">
      <w:start w:val="1"/>
      <w:numFmt w:val="decimal"/>
      <w:lvlText w:val="%1)"/>
      <w:lvlJc w:val="left"/>
      <w:pPr>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5A26BCA"/>
    <w:multiLevelType w:val="hybridMultilevel"/>
    <w:tmpl w:val="C37CEF18"/>
    <w:lvl w:ilvl="0" w:tplc="976A5526">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15:restartNumberingAfterBreak="0">
    <w:nsid w:val="38C475C6"/>
    <w:multiLevelType w:val="hybridMultilevel"/>
    <w:tmpl w:val="E02EFDD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 w15:restartNumberingAfterBreak="0">
    <w:nsid w:val="3DCE5070"/>
    <w:multiLevelType w:val="hybridMultilevel"/>
    <w:tmpl w:val="209A234E"/>
    <w:lvl w:ilvl="0" w:tplc="976A5526">
      <w:start w:val="1"/>
      <w:numFmt w:val="decimal"/>
      <w:lvlText w:val="%1)"/>
      <w:lvlJc w:val="left"/>
      <w:pPr>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528A45C3"/>
    <w:multiLevelType w:val="hybridMultilevel"/>
    <w:tmpl w:val="20A0079C"/>
    <w:lvl w:ilvl="0" w:tplc="976A5526">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565A15D0"/>
    <w:multiLevelType w:val="hybridMultilevel"/>
    <w:tmpl w:val="D9D2F15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15:restartNumberingAfterBreak="0">
    <w:nsid w:val="609511BB"/>
    <w:multiLevelType w:val="hybridMultilevel"/>
    <w:tmpl w:val="94A4FF88"/>
    <w:lvl w:ilvl="0" w:tplc="04190011">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42773DB"/>
    <w:multiLevelType w:val="hybridMultilevel"/>
    <w:tmpl w:val="0712A416"/>
    <w:lvl w:ilvl="0" w:tplc="976A5526">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8" w15:restartNumberingAfterBreak="0">
    <w:nsid w:val="709C6504"/>
    <w:multiLevelType w:val="hybridMultilevel"/>
    <w:tmpl w:val="E84E78CC"/>
    <w:lvl w:ilvl="0" w:tplc="24461B62">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74D13B16"/>
    <w:multiLevelType w:val="hybridMultilevel"/>
    <w:tmpl w:val="F9C0EE64"/>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16cid:durableId="1771926752">
    <w:abstractNumId w:val="5"/>
  </w:num>
  <w:num w:numId="2" w16cid:durableId="38283902">
    <w:abstractNumId w:val="2"/>
  </w:num>
  <w:num w:numId="3" w16cid:durableId="86007308">
    <w:abstractNumId w:val="7"/>
  </w:num>
  <w:num w:numId="4" w16cid:durableId="181283394">
    <w:abstractNumId w:val="1"/>
  </w:num>
  <w:num w:numId="5" w16cid:durableId="1360738345">
    <w:abstractNumId w:val="9"/>
  </w:num>
  <w:num w:numId="6" w16cid:durableId="1326855151">
    <w:abstractNumId w:val="0"/>
  </w:num>
  <w:num w:numId="7" w16cid:durableId="1958485526">
    <w:abstractNumId w:val="4"/>
  </w:num>
  <w:num w:numId="8" w16cid:durableId="866522653">
    <w:abstractNumId w:val="3"/>
  </w:num>
  <w:num w:numId="9" w16cid:durableId="655645805">
    <w:abstractNumId w:val="8"/>
  </w:num>
  <w:num w:numId="10" w16cid:durableId="977185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B4B"/>
    <w:rsid w:val="00000A7C"/>
    <w:rsid w:val="00001731"/>
    <w:rsid w:val="00001D0C"/>
    <w:rsid w:val="00006ABC"/>
    <w:rsid w:val="00007BD7"/>
    <w:rsid w:val="00012134"/>
    <w:rsid w:val="00015115"/>
    <w:rsid w:val="00017DFA"/>
    <w:rsid w:val="00022F5F"/>
    <w:rsid w:val="0002434C"/>
    <w:rsid w:val="000246F5"/>
    <w:rsid w:val="00024800"/>
    <w:rsid w:val="00032FB5"/>
    <w:rsid w:val="00037674"/>
    <w:rsid w:val="0003797F"/>
    <w:rsid w:val="00037BF5"/>
    <w:rsid w:val="00044871"/>
    <w:rsid w:val="0005003E"/>
    <w:rsid w:val="000513FA"/>
    <w:rsid w:val="00052CB4"/>
    <w:rsid w:val="000539C5"/>
    <w:rsid w:val="0005494C"/>
    <w:rsid w:val="00055D19"/>
    <w:rsid w:val="000568DB"/>
    <w:rsid w:val="00062B9C"/>
    <w:rsid w:val="000640DA"/>
    <w:rsid w:val="00064CAF"/>
    <w:rsid w:val="00065D71"/>
    <w:rsid w:val="0006646E"/>
    <w:rsid w:val="000676D7"/>
    <w:rsid w:val="00070059"/>
    <w:rsid w:val="00071478"/>
    <w:rsid w:val="0007503D"/>
    <w:rsid w:val="00077BC2"/>
    <w:rsid w:val="00077C23"/>
    <w:rsid w:val="00077C7A"/>
    <w:rsid w:val="0008031D"/>
    <w:rsid w:val="00083B90"/>
    <w:rsid w:val="00091730"/>
    <w:rsid w:val="00094D5E"/>
    <w:rsid w:val="00095113"/>
    <w:rsid w:val="000A0E20"/>
    <w:rsid w:val="000A1986"/>
    <w:rsid w:val="000B00AF"/>
    <w:rsid w:val="000B10E0"/>
    <w:rsid w:val="000B258A"/>
    <w:rsid w:val="000B4D01"/>
    <w:rsid w:val="000B6C39"/>
    <w:rsid w:val="000C1E4C"/>
    <w:rsid w:val="000C2AAF"/>
    <w:rsid w:val="000C6B3C"/>
    <w:rsid w:val="000D0C96"/>
    <w:rsid w:val="000D561B"/>
    <w:rsid w:val="000E426A"/>
    <w:rsid w:val="000E6350"/>
    <w:rsid w:val="000E7F35"/>
    <w:rsid w:val="000F14A3"/>
    <w:rsid w:val="000F15A1"/>
    <w:rsid w:val="000F2BCC"/>
    <w:rsid w:val="000F383D"/>
    <w:rsid w:val="000F675C"/>
    <w:rsid w:val="00100F29"/>
    <w:rsid w:val="00101A2D"/>
    <w:rsid w:val="00102024"/>
    <w:rsid w:val="001064D7"/>
    <w:rsid w:val="00106829"/>
    <w:rsid w:val="00106BA8"/>
    <w:rsid w:val="001107E3"/>
    <w:rsid w:val="001116A1"/>
    <w:rsid w:val="00111773"/>
    <w:rsid w:val="00111FD8"/>
    <w:rsid w:val="0011460F"/>
    <w:rsid w:val="0011563A"/>
    <w:rsid w:val="0011602A"/>
    <w:rsid w:val="00116693"/>
    <w:rsid w:val="00117BBD"/>
    <w:rsid w:val="001221CB"/>
    <w:rsid w:val="00122815"/>
    <w:rsid w:val="00122A8F"/>
    <w:rsid w:val="00123A8D"/>
    <w:rsid w:val="00125AC4"/>
    <w:rsid w:val="0012606A"/>
    <w:rsid w:val="00132D26"/>
    <w:rsid w:val="0013359B"/>
    <w:rsid w:val="00142FA1"/>
    <w:rsid w:val="00144B8D"/>
    <w:rsid w:val="001524C7"/>
    <w:rsid w:val="001545B1"/>
    <w:rsid w:val="00154FAC"/>
    <w:rsid w:val="00156C4E"/>
    <w:rsid w:val="00163FDE"/>
    <w:rsid w:val="00164C55"/>
    <w:rsid w:val="00166018"/>
    <w:rsid w:val="0017165C"/>
    <w:rsid w:val="00174510"/>
    <w:rsid w:val="00174CD6"/>
    <w:rsid w:val="001762F9"/>
    <w:rsid w:val="00182C42"/>
    <w:rsid w:val="001840B6"/>
    <w:rsid w:val="0018678A"/>
    <w:rsid w:val="001913F6"/>
    <w:rsid w:val="001945C7"/>
    <w:rsid w:val="001A0BD5"/>
    <w:rsid w:val="001A3DE1"/>
    <w:rsid w:val="001A5D12"/>
    <w:rsid w:val="001A712C"/>
    <w:rsid w:val="001A78C0"/>
    <w:rsid w:val="001B378B"/>
    <w:rsid w:val="001B7912"/>
    <w:rsid w:val="001C1C80"/>
    <w:rsid w:val="001C1EEA"/>
    <w:rsid w:val="001C7B52"/>
    <w:rsid w:val="001E00C1"/>
    <w:rsid w:val="001E0121"/>
    <w:rsid w:val="001E2BC4"/>
    <w:rsid w:val="001E4109"/>
    <w:rsid w:val="001E4142"/>
    <w:rsid w:val="001E69CA"/>
    <w:rsid w:val="001E6BCF"/>
    <w:rsid w:val="001E7AFA"/>
    <w:rsid w:val="00201E85"/>
    <w:rsid w:val="00202E6A"/>
    <w:rsid w:val="0020438E"/>
    <w:rsid w:val="0020530E"/>
    <w:rsid w:val="00205641"/>
    <w:rsid w:val="00211D1B"/>
    <w:rsid w:val="00215BA4"/>
    <w:rsid w:val="002209EB"/>
    <w:rsid w:val="0022610E"/>
    <w:rsid w:val="00226886"/>
    <w:rsid w:val="002324A6"/>
    <w:rsid w:val="00235DED"/>
    <w:rsid w:val="002376C9"/>
    <w:rsid w:val="0024185B"/>
    <w:rsid w:val="00242B57"/>
    <w:rsid w:val="0024396D"/>
    <w:rsid w:val="00245E87"/>
    <w:rsid w:val="00246BD5"/>
    <w:rsid w:val="00246D00"/>
    <w:rsid w:val="00250776"/>
    <w:rsid w:val="00254E01"/>
    <w:rsid w:val="0025596A"/>
    <w:rsid w:val="00256287"/>
    <w:rsid w:val="00263579"/>
    <w:rsid w:val="00263C7B"/>
    <w:rsid w:val="00264390"/>
    <w:rsid w:val="00264EE1"/>
    <w:rsid w:val="0027223E"/>
    <w:rsid w:val="00272B39"/>
    <w:rsid w:val="002742B1"/>
    <w:rsid w:val="00280B67"/>
    <w:rsid w:val="00283649"/>
    <w:rsid w:val="00283BE8"/>
    <w:rsid w:val="00283D95"/>
    <w:rsid w:val="00284A5A"/>
    <w:rsid w:val="00286C49"/>
    <w:rsid w:val="00287252"/>
    <w:rsid w:val="0029147F"/>
    <w:rsid w:val="002971BA"/>
    <w:rsid w:val="002B23B6"/>
    <w:rsid w:val="002B30E2"/>
    <w:rsid w:val="002B48B1"/>
    <w:rsid w:val="002B6E2A"/>
    <w:rsid w:val="002C1779"/>
    <w:rsid w:val="002C309A"/>
    <w:rsid w:val="002C5F0E"/>
    <w:rsid w:val="002C607A"/>
    <w:rsid w:val="002C6DB9"/>
    <w:rsid w:val="002C7888"/>
    <w:rsid w:val="002D2E11"/>
    <w:rsid w:val="002D432F"/>
    <w:rsid w:val="002D4C0B"/>
    <w:rsid w:val="002D6B4C"/>
    <w:rsid w:val="002D6D4F"/>
    <w:rsid w:val="002D7978"/>
    <w:rsid w:val="002E02EC"/>
    <w:rsid w:val="002E0887"/>
    <w:rsid w:val="002E175B"/>
    <w:rsid w:val="002E35A8"/>
    <w:rsid w:val="002E3917"/>
    <w:rsid w:val="002E5C7C"/>
    <w:rsid w:val="002E6327"/>
    <w:rsid w:val="002E67E7"/>
    <w:rsid w:val="002E7456"/>
    <w:rsid w:val="002F28E5"/>
    <w:rsid w:val="003011CE"/>
    <w:rsid w:val="00302104"/>
    <w:rsid w:val="00303CAB"/>
    <w:rsid w:val="00311FD1"/>
    <w:rsid w:val="00313725"/>
    <w:rsid w:val="00315FB2"/>
    <w:rsid w:val="00316144"/>
    <w:rsid w:val="00317AA1"/>
    <w:rsid w:val="00324761"/>
    <w:rsid w:val="0033135B"/>
    <w:rsid w:val="003332DC"/>
    <w:rsid w:val="00334973"/>
    <w:rsid w:val="00336B73"/>
    <w:rsid w:val="00337E62"/>
    <w:rsid w:val="00344323"/>
    <w:rsid w:val="0034455A"/>
    <w:rsid w:val="003459BD"/>
    <w:rsid w:val="00346D68"/>
    <w:rsid w:val="00346EC2"/>
    <w:rsid w:val="003531A1"/>
    <w:rsid w:val="00357658"/>
    <w:rsid w:val="00361528"/>
    <w:rsid w:val="00364181"/>
    <w:rsid w:val="003651B4"/>
    <w:rsid w:val="003707F5"/>
    <w:rsid w:val="00372156"/>
    <w:rsid w:val="00372940"/>
    <w:rsid w:val="00375691"/>
    <w:rsid w:val="00377A62"/>
    <w:rsid w:val="003823A6"/>
    <w:rsid w:val="00382951"/>
    <w:rsid w:val="00385492"/>
    <w:rsid w:val="00390107"/>
    <w:rsid w:val="00393EBC"/>
    <w:rsid w:val="00395310"/>
    <w:rsid w:val="00396EDA"/>
    <w:rsid w:val="003972F0"/>
    <w:rsid w:val="003A0F12"/>
    <w:rsid w:val="003A2B48"/>
    <w:rsid w:val="003A2E37"/>
    <w:rsid w:val="003A31E0"/>
    <w:rsid w:val="003A4594"/>
    <w:rsid w:val="003A4928"/>
    <w:rsid w:val="003B0A16"/>
    <w:rsid w:val="003B0CBD"/>
    <w:rsid w:val="003B1CFB"/>
    <w:rsid w:val="003B2869"/>
    <w:rsid w:val="003B4C24"/>
    <w:rsid w:val="003B7176"/>
    <w:rsid w:val="003B7B57"/>
    <w:rsid w:val="003B7CEC"/>
    <w:rsid w:val="003C07F7"/>
    <w:rsid w:val="003C1359"/>
    <w:rsid w:val="003D061B"/>
    <w:rsid w:val="003D09B0"/>
    <w:rsid w:val="003D13DF"/>
    <w:rsid w:val="003D334E"/>
    <w:rsid w:val="003D3A0A"/>
    <w:rsid w:val="003D53C1"/>
    <w:rsid w:val="003D5584"/>
    <w:rsid w:val="003D5860"/>
    <w:rsid w:val="003D5F73"/>
    <w:rsid w:val="003E5E02"/>
    <w:rsid w:val="003E602A"/>
    <w:rsid w:val="003F0520"/>
    <w:rsid w:val="003F09A1"/>
    <w:rsid w:val="003F334E"/>
    <w:rsid w:val="003F4613"/>
    <w:rsid w:val="00403680"/>
    <w:rsid w:val="00421FE8"/>
    <w:rsid w:val="00423768"/>
    <w:rsid w:val="00425E30"/>
    <w:rsid w:val="00431C95"/>
    <w:rsid w:val="004335F0"/>
    <w:rsid w:val="00433D9E"/>
    <w:rsid w:val="0043718A"/>
    <w:rsid w:val="0044017C"/>
    <w:rsid w:val="00442A9B"/>
    <w:rsid w:val="004474BA"/>
    <w:rsid w:val="00451AFC"/>
    <w:rsid w:val="00453B68"/>
    <w:rsid w:val="00454156"/>
    <w:rsid w:val="00470AF5"/>
    <w:rsid w:val="00471661"/>
    <w:rsid w:val="00473B28"/>
    <w:rsid w:val="00476452"/>
    <w:rsid w:val="00480B9C"/>
    <w:rsid w:val="004851CD"/>
    <w:rsid w:val="00486361"/>
    <w:rsid w:val="0048674E"/>
    <w:rsid w:val="00487675"/>
    <w:rsid w:val="0049430C"/>
    <w:rsid w:val="004944A4"/>
    <w:rsid w:val="004A06FD"/>
    <w:rsid w:val="004B00DF"/>
    <w:rsid w:val="004B2015"/>
    <w:rsid w:val="004B2175"/>
    <w:rsid w:val="004B2F36"/>
    <w:rsid w:val="004C0C15"/>
    <w:rsid w:val="004C1BDC"/>
    <w:rsid w:val="004C23D6"/>
    <w:rsid w:val="004C2BE2"/>
    <w:rsid w:val="004C4140"/>
    <w:rsid w:val="004C5055"/>
    <w:rsid w:val="004C6C46"/>
    <w:rsid w:val="004D0EF5"/>
    <w:rsid w:val="004D3DBE"/>
    <w:rsid w:val="004D6BB6"/>
    <w:rsid w:val="004E25C1"/>
    <w:rsid w:val="004E328A"/>
    <w:rsid w:val="004E56E0"/>
    <w:rsid w:val="004E65C3"/>
    <w:rsid w:val="004F3856"/>
    <w:rsid w:val="004F5C8C"/>
    <w:rsid w:val="004F7511"/>
    <w:rsid w:val="005001E5"/>
    <w:rsid w:val="00500911"/>
    <w:rsid w:val="00501937"/>
    <w:rsid w:val="0050680E"/>
    <w:rsid w:val="00516489"/>
    <w:rsid w:val="005208F5"/>
    <w:rsid w:val="005252B2"/>
    <w:rsid w:val="00540AB0"/>
    <w:rsid w:val="00540DAB"/>
    <w:rsid w:val="00541DA4"/>
    <w:rsid w:val="00542E4C"/>
    <w:rsid w:val="00542F2B"/>
    <w:rsid w:val="00542F39"/>
    <w:rsid w:val="00546414"/>
    <w:rsid w:val="00547023"/>
    <w:rsid w:val="00547109"/>
    <w:rsid w:val="00550032"/>
    <w:rsid w:val="005503A0"/>
    <w:rsid w:val="005542F7"/>
    <w:rsid w:val="00555C71"/>
    <w:rsid w:val="005606A1"/>
    <w:rsid w:val="00561BA2"/>
    <w:rsid w:val="005656E4"/>
    <w:rsid w:val="00565D07"/>
    <w:rsid w:val="00567CA3"/>
    <w:rsid w:val="005712D7"/>
    <w:rsid w:val="00576DCC"/>
    <w:rsid w:val="00581512"/>
    <w:rsid w:val="005853B6"/>
    <w:rsid w:val="00585ED9"/>
    <w:rsid w:val="005864A9"/>
    <w:rsid w:val="005922D9"/>
    <w:rsid w:val="005A0275"/>
    <w:rsid w:val="005A1359"/>
    <w:rsid w:val="005A25E1"/>
    <w:rsid w:val="005A4B4B"/>
    <w:rsid w:val="005A61F8"/>
    <w:rsid w:val="005A7D37"/>
    <w:rsid w:val="005B1EEA"/>
    <w:rsid w:val="005B2677"/>
    <w:rsid w:val="005B33C7"/>
    <w:rsid w:val="005B34F7"/>
    <w:rsid w:val="005B3779"/>
    <w:rsid w:val="005B6F56"/>
    <w:rsid w:val="005C15FD"/>
    <w:rsid w:val="005C1A2D"/>
    <w:rsid w:val="005C4895"/>
    <w:rsid w:val="005C5EC1"/>
    <w:rsid w:val="005C6DCD"/>
    <w:rsid w:val="005C7D23"/>
    <w:rsid w:val="005D0D0F"/>
    <w:rsid w:val="005D235F"/>
    <w:rsid w:val="005D68BF"/>
    <w:rsid w:val="005E2266"/>
    <w:rsid w:val="005E511E"/>
    <w:rsid w:val="005F2249"/>
    <w:rsid w:val="005F2648"/>
    <w:rsid w:val="005F526C"/>
    <w:rsid w:val="005F5274"/>
    <w:rsid w:val="005F5F6E"/>
    <w:rsid w:val="005F6A08"/>
    <w:rsid w:val="006019BB"/>
    <w:rsid w:val="00601EDE"/>
    <w:rsid w:val="00604485"/>
    <w:rsid w:val="00605CD2"/>
    <w:rsid w:val="00607886"/>
    <w:rsid w:val="00611777"/>
    <w:rsid w:val="00611C35"/>
    <w:rsid w:val="00612B85"/>
    <w:rsid w:val="00616926"/>
    <w:rsid w:val="00616EE4"/>
    <w:rsid w:val="00620372"/>
    <w:rsid w:val="00622493"/>
    <w:rsid w:val="006231AA"/>
    <w:rsid w:val="00627F80"/>
    <w:rsid w:val="00631D95"/>
    <w:rsid w:val="006330F5"/>
    <w:rsid w:val="0063581A"/>
    <w:rsid w:val="006367B1"/>
    <w:rsid w:val="006413FC"/>
    <w:rsid w:val="00642938"/>
    <w:rsid w:val="00642A75"/>
    <w:rsid w:val="00651DDB"/>
    <w:rsid w:val="00657FE9"/>
    <w:rsid w:val="00657FF3"/>
    <w:rsid w:val="00660778"/>
    <w:rsid w:val="00660E54"/>
    <w:rsid w:val="00665476"/>
    <w:rsid w:val="0067168B"/>
    <w:rsid w:val="0067454E"/>
    <w:rsid w:val="00676A0D"/>
    <w:rsid w:val="00676E47"/>
    <w:rsid w:val="0068114A"/>
    <w:rsid w:val="006813E0"/>
    <w:rsid w:val="00684623"/>
    <w:rsid w:val="00687143"/>
    <w:rsid w:val="0069275B"/>
    <w:rsid w:val="006936C1"/>
    <w:rsid w:val="00695EBD"/>
    <w:rsid w:val="006A1CC2"/>
    <w:rsid w:val="006A24BA"/>
    <w:rsid w:val="006A281F"/>
    <w:rsid w:val="006A30A3"/>
    <w:rsid w:val="006A4909"/>
    <w:rsid w:val="006B46A0"/>
    <w:rsid w:val="006B6FF3"/>
    <w:rsid w:val="006B7C05"/>
    <w:rsid w:val="006C0389"/>
    <w:rsid w:val="006C0CB0"/>
    <w:rsid w:val="006C1D71"/>
    <w:rsid w:val="006C1E71"/>
    <w:rsid w:val="006C6390"/>
    <w:rsid w:val="006C658C"/>
    <w:rsid w:val="006C7612"/>
    <w:rsid w:val="006C79AF"/>
    <w:rsid w:val="006D00C2"/>
    <w:rsid w:val="006D07A4"/>
    <w:rsid w:val="006D2807"/>
    <w:rsid w:val="006D2945"/>
    <w:rsid w:val="006D47C7"/>
    <w:rsid w:val="006D5241"/>
    <w:rsid w:val="006E2A17"/>
    <w:rsid w:val="006E413E"/>
    <w:rsid w:val="006E4803"/>
    <w:rsid w:val="006E6857"/>
    <w:rsid w:val="006F0478"/>
    <w:rsid w:val="006F5B6B"/>
    <w:rsid w:val="006F7FF8"/>
    <w:rsid w:val="00705AAA"/>
    <w:rsid w:val="007076B2"/>
    <w:rsid w:val="007110D0"/>
    <w:rsid w:val="007117C3"/>
    <w:rsid w:val="00711F3B"/>
    <w:rsid w:val="007153BF"/>
    <w:rsid w:val="00715CE2"/>
    <w:rsid w:val="0071600E"/>
    <w:rsid w:val="00717E5F"/>
    <w:rsid w:val="00720D8E"/>
    <w:rsid w:val="007275BA"/>
    <w:rsid w:val="00730F2D"/>
    <w:rsid w:val="00732753"/>
    <w:rsid w:val="007328B0"/>
    <w:rsid w:val="00736BC6"/>
    <w:rsid w:val="00743CF9"/>
    <w:rsid w:val="00745989"/>
    <w:rsid w:val="00750896"/>
    <w:rsid w:val="00752A5A"/>
    <w:rsid w:val="00753867"/>
    <w:rsid w:val="00754B50"/>
    <w:rsid w:val="00755503"/>
    <w:rsid w:val="00756111"/>
    <w:rsid w:val="00756143"/>
    <w:rsid w:val="007565B4"/>
    <w:rsid w:val="007602BE"/>
    <w:rsid w:val="00760537"/>
    <w:rsid w:val="00770BB6"/>
    <w:rsid w:val="0077272A"/>
    <w:rsid w:val="00772C15"/>
    <w:rsid w:val="007760B9"/>
    <w:rsid w:val="00776754"/>
    <w:rsid w:val="007829CE"/>
    <w:rsid w:val="007A5533"/>
    <w:rsid w:val="007B149F"/>
    <w:rsid w:val="007B6F82"/>
    <w:rsid w:val="007B7948"/>
    <w:rsid w:val="007B7ACC"/>
    <w:rsid w:val="007C24BA"/>
    <w:rsid w:val="007C514B"/>
    <w:rsid w:val="007C6BD5"/>
    <w:rsid w:val="007C7EBF"/>
    <w:rsid w:val="007D08EC"/>
    <w:rsid w:val="007D113D"/>
    <w:rsid w:val="007D22A0"/>
    <w:rsid w:val="007D40C1"/>
    <w:rsid w:val="007D4D2F"/>
    <w:rsid w:val="007D528E"/>
    <w:rsid w:val="007D6600"/>
    <w:rsid w:val="007D6D98"/>
    <w:rsid w:val="007E0A35"/>
    <w:rsid w:val="007E2992"/>
    <w:rsid w:val="007E3019"/>
    <w:rsid w:val="007E3B2F"/>
    <w:rsid w:val="007F6A87"/>
    <w:rsid w:val="00800976"/>
    <w:rsid w:val="0080359A"/>
    <w:rsid w:val="00803C5D"/>
    <w:rsid w:val="0080646A"/>
    <w:rsid w:val="00810CCE"/>
    <w:rsid w:val="008177FF"/>
    <w:rsid w:val="0082097D"/>
    <w:rsid w:val="00821B18"/>
    <w:rsid w:val="00821D6B"/>
    <w:rsid w:val="00823652"/>
    <w:rsid w:val="0083057D"/>
    <w:rsid w:val="008310C7"/>
    <w:rsid w:val="00831B2D"/>
    <w:rsid w:val="00837D62"/>
    <w:rsid w:val="00842D96"/>
    <w:rsid w:val="008436BE"/>
    <w:rsid w:val="00843C2F"/>
    <w:rsid w:val="0084578E"/>
    <w:rsid w:val="00846AB7"/>
    <w:rsid w:val="0084722D"/>
    <w:rsid w:val="0085058F"/>
    <w:rsid w:val="0085094C"/>
    <w:rsid w:val="00850A2B"/>
    <w:rsid w:val="00855ECC"/>
    <w:rsid w:val="00861055"/>
    <w:rsid w:val="00863B3E"/>
    <w:rsid w:val="00870F79"/>
    <w:rsid w:val="00872003"/>
    <w:rsid w:val="00874507"/>
    <w:rsid w:val="00876381"/>
    <w:rsid w:val="00881382"/>
    <w:rsid w:val="00882319"/>
    <w:rsid w:val="00882D97"/>
    <w:rsid w:val="00882F43"/>
    <w:rsid w:val="00884B03"/>
    <w:rsid w:val="008902E2"/>
    <w:rsid w:val="00893DD8"/>
    <w:rsid w:val="008952F6"/>
    <w:rsid w:val="00895CD3"/>
    <w:rsid w:val="008969A5"/>
    <w:rsid w:val="00897739"/>
    <w:rsid w:val="008A1C00"/>
    <w:rsid w:val="008A2EF3"/>
    <w:rsid w:val="008A35F9"/>
    <w:rsid w:val="008A511D"/>
    <w:rsid w:val="008A56B7"/>
    <w:rsid w:val="008B1EF4"/>
    <w:rsid w:val="008B3413"/>
    <w:rsid w:val="008B68DC"/>
    <w:rsid w:val="008C1EFF"/>
    <w:rsid w:val="008C311F"/>
    <w:rsid w:val="008C34EB"/>
    <w:rsid w:val="008C4611"/>
    <w:rsid w:val="008C623C"/>
    <w:rsid w:val="008C7A85"/>
    <w:rsid w:val="008D080F"/>
    <w:rsid w:val="008D2805"/>
    <w:rsid w:val="008D3D64"/>
    <w:rsid w:val="008E2956"/>
    <w:rsid w:val="008E35EF"/>
    <w:rsid w:val="008E7E8A"/>
    <w:rsid w:val="008F61D9"/>
    <w:rsid w:val="00904312"/>
    <w:rsid w:val="009111A9"/>
    <w:rsid w:val="0091126E"/>
    <w:rsid w:val="00911CB8"/>
    <w:rsid w:val="00914904"/>
    <w:rsid w:val="00914A91"/>
    <w:rsid w:val="00916441"/>
    <w:rsid w:val="00920099"/>
    <w:rsid w:val="00921C4F"/>
    <w:rsid w:val="00922DF0"/>
    <w:rsid w:val="00922F67"/>
    <w:rsid w:val="009235FC"/>
    <w:rsid w:val="009256F6"/>
    <w:rsid w:val="0092681B"/>
    <w:rsid w:val="009317AF"/>
    <w:rsid w:val="00931821"/>
    <w:rsid w:val="00932798"/>
    <w:rsid w:val="009349D5"/>
    <w:rsid w:val="00935C9E"/>
    <w:rsid w:val="0093713E"/>
    <w:rsid w:val="009406D5"/>
    <w:rsid w:val="00941CFF"/>
    <w:rsid w:val="00943FDA"/>
    <w:rsid w:val="009443D1"/>
    <w:rsid w:val="009466FD"/>
    <w:rsid w:val="009509B1"/>
    <w:rsid w:val="00953846"/>
    <w:rsid w:val="00956AE6"/>
    <w:rsid w:val="009577DA"/>
    <w:rsid w:val="00961566"/>
    <w:rsid w:val="009617D4"/>
    <w:rsid w:val="0096185F"/>
    <w:rsid w:val="00961D83"/>
    <w:rsid w:val="00962B37"/>
    <w:rsid w:val="009642B2"/>
    <w:rsid w:val="00966245"/>
    <w:rsid w:val="00970D85"/>
    <w:rsid w:val="00971B0D"/>
    <w:rsid w:val="00972E9D"/>
    <w:rsid w:val="00980E8F"/>
    <w:rsid w:val="00984C1F"/>
    <w:rsid w:val="00985268"/>
    <w:rsid w:val="00985EBF"/>
    <w:rsid w:val="009868C8"/>
    <w:rsid w:val="00986C8E"/>
    <w:rsid w:val="00987C97"/>
    <w:rsid w:val="00990552"/>
    <w:rsid w:val="00993851"/>
    <w:rsid w:val="00993E74"/>
    <w:rsid w:val="009969AA"/>
    <w:rsid w:val="009A1404"/>
    <w:rsid w:val="009A2A12"/>
    <w:rsid w:val="009A3FE0"/>
    <w:rsid w:val="009A4748"/>
    <w:rsid w:val="009A5ADE"/>
    <w:rsid w:val="009A754E"/>
    <w:rsid w:val="009B0285"/>
    <w:rsid w:val="009B12DA"/>
    <w:rsid w:val="009B215B"/>
    <w:rsid w:val="009B2183"/>
    <w:rsid w:val="009B2BBD"/>
    <w:rsid w:val="009B450D"/>
    <w:rsid w:val="009B52E8"/>
    <w:rsid w:val="009B7F61"/>
    <w:rsid w:val="009C0AC8"/>
    <w:rsid w:val="009C5D87"/>
    <w:rsid w:val="009D606E"/>
    <w:rsid w:val="009D6A77"/>
    <w:rsid w:val="009E2586"/>
    <w:rsid w:val="009E4F13"/>
    <w:rsid w:val="009E5973"/>
    <w:rsid w:val="009E59A7"/>
    <w:rsid w:val="009E6E2E"/>
    <w:rsid w:val="009F0459"/>
    <w:rsid w:val="009F12B5"/>
    <w:rsid w:val="009F29EB"/>
    <w:rsid w:val="009F2CBC"/>
    <w:rsid w:val="009F2D09"/>
    <w:rsid w:val="009F3C00"/>
    <w:rsid w:val="009F4AB9"/>
    <w:rsid w:val="00A00107"/>
    <w:rsid w:val="00A0223C"/>
    <w:rsid w:val="00A025FD"/>
    <w:rsid w:val="00A04470"/>
    <w:rsid w:val="00A1365A"/>
    <w:rsid w:val="00A160A1"/>
    <w:rsid w:val="00A2425C"/>
    <w:rsid w:val="00A24AD7"/>
    <w:rsid w:val="00A25A7F"/>
    <w:rsid w:val="00A30C34"/>
    <w:rsid w:val="00A31879"/>
    <w:rsid w:val="00A322F7"/>
    <w:rsid w:val="00A3356A"/>
    <w:rsid w:val="00A366FB"/>
    <w:rsid w:val="00A42498"/>
    <w:rsid w:val="00A46C73"/>
    <w:rsid w:val="00A5231B"/>
    <w:rsid w:val="00A52A63"/>
    <w:rsid w:val="00A63E62"/>
    <w:rsid w:val="00A65F7C"/>
    <w:rsid w:val="00A674E3"/>
    <w:rsid w:val="00A71B9C"/>
    <w:rsid w:val="00A75624"/>
    <w:rsid w:val="00A805B1"/>
    <w:rsid w:val="00A83D0D"/>
    <w:rsid w:val="00A85FB5"/>
    <w:rsid w:val="00A91AD8"/>
    <w:rsid w:val="00A91D37"/>
    <w:rsid w:val="00A92317"/>
    <w:rsid w:val="00A934C0"/>
    <w:rsid w:val="00A93AE4"/>
    <w:rsid w:val="00AA0B3B"/>
    <w:rsid w:val="00AA2259"/>
    <w:rsid w:val="00AA2347"/>
    <w:rsid w:val="00AA676E"/>
    <w:rsid w:val="00AB184E"/>
    <w:rsid w:val="00AC2153"/>
    <w:rsid w:val="00AD1923"/>
    <w:rsid w:val="00AD1D1E"/>
    <w:rsid w:val="00AD48E8"/>
    <w:rsid w:val="00AD59B2"/>
    <w:rsid w:val="00AD60A8"/>
    <w:rsid w:val="00AD700F"/>
    <w:rsid w:val="00AD7856"/>
    <w:rsid w:val="00AD78C6"/>
    <w:rsid w:val="00AE0EF0"/>
    <w:rsid w:val="00AE3B45"/>
    <w:rsid w:val="00AE4412"/>
    <w:rsid w:val="00AF0C01"/>
    <w:rsid w:val="00AF2A34"/>
    <w:rsid w:val="00AF46FF"/>
    <w:rsid w:val="00AF755F"/>
    <w:rsid w:val="00AF76BC"/>
    <w:rsid w:val="00B00C0B"/>
    <w:rsid w:val="00B07213"/>
    <w:rsid w:val="00B12413"/>
    <w:rsid w:val="00B15245"/>
    <w:rsid w:val="00B15DED"/>
    <w:rsid w:val="00B16F99"/>
    <w:rsid w:val="00B1725A"/>
    <w:rsid w:val="00B24B92"/>
    <w:rsid w:val="00B25D1D"/>
    <w:rsid w:val="00B30BD0"/>
    <w:rsid w:val="00B3380C"/>
    <w:rsid w:val="00B416F9"/>
    <w:rsid w:val="00B425ED"/>
    <w:rsid w:val="00B43334"/>
    <w:rsid w:val="00B4495E"/>
    <w:rsid w:val="00B507FC"/>
    <w:rsid w:val="00B53CDD"/>
    <w:rsid w:val="00B54161"/>
    <w:rsid w:val="00B54237"/>
    <w:rsid w:val="00B54485"/>
    <w:rsid w:val="00B54A7B"/>
    <w:rsid w:val="00B55FFC"/>
    <w:rsid w:val="00B72BEC"/>
    <w:rsid w:val="00B7469B"/>
    <w:rsid w:val="00B8304F"/>
    <w:rsid w:val="00B85E54"/>
    <w:rsid w:val="00B864F5"/>
    <w:rsid w:val="00B91DC0"/>
    <w:rsid w:val="00B9758E"/>
    <w:rsid w:val="00BB1308"/>
    <w:rsid w:val="00BB2FE1"/>
    <w:rsid w:val="00BB4C2B"/>
    <w:rsid w:val="00BB5AA0"/>
    <w:rsid w:val="00BB5D47"/>
    <w:rsid w:val="00BB74FB"/>
    <w:rsid w:val="00BB7D15"/>
    <w:rsid w:val="00BB7EB7"/>
    <w:rsid w:val="00BC0F35"/>
    <w:rsid w:val="00BC4F87"/>
    <w:rsid w:val="00BC553E"/>
    <w:rsid w:val="00BC61C7"/>
    <w:rsid w:val="00BD258F"/>
    <w:rsid w:val="00BD5E1C"/>
    <w:rsid w:val="00BD7E40"/>
    <w:rsid w:val="00BE2379"/>
    <w:rsid w:val="00BE52FE"/>
    <w:rsid w:val="00BF0138"/>
    <w:rsid w:val="00BF12E4"/>
    <w:rsid w:val="00BF6CF9"/>
    <w:rsid w:val="00BF7195"/>
    <w:rsid w:val="00C01CE2"/>
    <w:rsid w:val="00C03598"/>
    <w:rsid w:val="00C039E6"/>
    <w:rsid w:val="00C05AFD"/>
    <w:rsid w:val="00C11044"/>
    <w:rsid w:val="00C11187"/>
    <w:rsid w:val="00C1284B"/>
    <w:rsid w:val="00C12C51"/>
    <w:rsid w:val="00C140EB"/>
    <w:rsid w:val="00C148A1"/>
    <w:rsid w:val="00C15051"/>
    <w:rsid w:val="00C152AB"/>
    <w:rsid w:val="00C20D3F"/>
    <w:rsid w:val="00C24DB5"/>
    <w:rsid w:val="00C26AEA"/>
    <w:rsid w:val="00C2729C"/>
    <w:rsid w:val="00C300C6"/>
    <w:rsid w:val="00C318B7"/>
    <w:rsid w:val="00C3324B"/>
    <w:rsid w:val="00C33F6A"/>
    <w:rsid w:val="00C423CB"/>
    <w:rsid w:val="00C42A8C"/>
    <w:rsid w:val="00C44338"/>
    <w:rsid w:val="00C45D27"/>
    <w:rsid w:val="00C50729"/>
    <w:rsid w:val="00C538BC"/>
    <w:rsid w:val="00C60320"/>
    <w:rsid w:val="00C6096A"/>
    <w:rsid w:val="00C61698"/>
    <w:rsid w:val="00C63515"/>
    <w:rsid w:val="00C63F09"/>
    <w:rsid w:val="00C67710"/>
    <w:rsid w:val="00C7011F"/>
    <w:rsid w:val="00C762B8"/>
    <w:rsid w:val="00C817BD"/>
    <w:rsid w:val="00C8538D"/>
    <w:rsid w:val="00C86005"/>
    <w:rsid w:val="00C86D6D"/>
    <w:rsid w:val="00C9641C"/>
    <w:rsid w:val="00C97310"/>
    <w:rsid w:val="00C97BA8"/>
    <w:rsid w:val="00CA097B"/>
    <w:rsid w:val="00CA10BD"/>
    <w:rsid w:val="00CA1177"/>
    <w:rsid w:val="00CA21D8"/>
    <w:rsid w:val="00CA2FDD"/>
    <w:rsid w:val="00CA5B25"/>
    <w:rsid w:val="00CA6363"/>
    <w:rsid w:val="00CB6B55"/>
    <w:rsid w:val="00CB70B1"/>
    <w:rsid w:val="00CC0CEE"/>
    <w:rsid w:val="00CC60B8"/>
    <w:rsid w:val="00CC6757"/>
    <w:rsid w:val="00CC7B2B"/>
    <w:rsid w:val="00CD0283"/>
    <w:rsid w:val="00CD7117"/>
    <w:rsid w:val="00CE1E39"/>
    <w:rsid w:val="00CE6B4A"/>
    <w:rsid w:val="00CE6DD2"/>
    <w:rsid w:val="00CE6F17"/>
    <w:rsid w:val="00CF3983"/>
    <w:rsid w:val="00CF3DC0"/>
    <w:rsid w:val="00CF4DD0"/>
    <w:rsid w:val="00D02C4C"/>
    <w:rsid w:val="00D03C62"/>
    <w:rsid w:val="00D04ED6"/>
    <w:rsid w:val="00D07EA5"/>
    <w:rsid w:val="00D1068B"/>
    <w:rsid w:val="00D14CF6"/>
    <w:rsid w:val="00D15EF0"/>
    <w:rsid w:val="00D2172E"/>
    <w:rsid w:val="00D219E9"/>
    <w:rsid w:val="00D21CDD"/>
    <w:rsid w:val="00D239FD"/>
    <w:rsid w:val="00D2501C"/>
    <w:rsid w:val="00D2557B"/>
    <w:rsid w:val="00D25DF3"/>
    <w:rsid w:val="00D31D24"/>
    <w:rsid w:val="00D32019"/>
    <w:rsid w:val="00D34517"/>
    <w:rsid w:val="00D36779"/>
    <w:rsid w:val="00D36C58"/>
    <w:rsid w:val="00D42963"/>
    <w:rsid w:val="00D43EBB"/>
    <w:rsid w:val="00D45CBB"/>
    <w:rsid w:val="00D46AE9"/>
    <w:rsid w:val="00D5459D"/>
    <w:rsid w:val="00D565DB"/>
    <w:rsid w:val="00D63B31"/>
    <w:rsid w:val="00D72E5E"/>
    <w:rsid w:val="00D7566B"/>
    <w:rsid w:val="00D77186"/>
    <w:rsid w:val="00D802CB"/>
    <w:rsid w:val="00D83A20"/>
    <w:rsid w:val="00D86859"/>
    <w:rsid w:val="00D87B54"/>
    <w:rsid w:val="00D92066"/>
    <w:rsid w:val="00D92255"/>
    <w:rsid w:val="00DA042B"/>
    <w:rsid w:val="00DA17D5"/>
    <w:rsid w:val="00DA5535"/>
    <w:rsid w:val="00DA724E"/>
    <w:rsid w:val="00DB2365"/>
    <w:rsid w:val="00DB295B"/>
    <w:rsid w:val="00DB554C"/>
    <w:rsid w:val="00DB602E"/>
    <w:rsid w:val="00DB6A87"/>
    <w:rsid w:val="00DC345A"/>
    <w:rsid w:val="00DC535C"/>
    <w:rsid w:val="00DC7F01"/>
    <w:rsid w:val="00DD11EA"/>
    <w:rsid w:val="00DD120F"/>
    <w:rsid w:val="00DD2275"/>
    <w:rsid w:val="00DD24B5"/>
    <w:rsid w:val="00DD2F12"/>
    <w:rsid w:val="00DD44D6"/>
    <w:rsid w:val="00DD4F65"/>
    <w:rsid w:val="00DD5F88"/>
    <w:rsid w:val="00DD7101"/>
    <w:rsid w:val="00DE0361"/>
    <w:rsid w:val="00DE7AE1"/>
    <w:rsid w:val="00DF0B4D"/>
    <w:rsid w:val="00DF0C06"/>
    <w:rsid w:val="00DF0C6B"/>
    <w:rsid w:val="00DF5D85"/>
    <w:rsid w:val="00DF7CBE"/>
    <w:rsid w:val="00E00A14"/>
    <w:rsid w:val="00E00EFC"/>
    <w:rsid w:val="00E01C1C"/>
    <w:rsid w:val="00E02EB7"/>
    <w:rsid w:val="00E04F4E"/>
    <w:rsid w:val="00E065E2"/>
    <w:rsid w:val="00E1186C"/>
    <w:rsid w:val="00E14DDB"/>
    <w:rsid w:val="00E24F32"/>
    <w:rsid w:val="00E25DBD"/>
    <w:rsid w:val="00E27C9F"/>
    <w:rsid w:val="00E3559E"/>
    <w:rsid w:val="00E35A7E"/>
    <w:rsid w:val="00E40441"/>
    <w:rsid w:val="00E40516"/>
    <w:rsid w:val="00E43765"/>
    <w:rsid w:val="00E4518B"/>
    <w:rsid w:val="00E5137C"/>
    <w:rsid w:val="00E647F3"/>
    <w:rsid w:val="00E700FA"/>
    <w:rsid w:val="00E7324C"/>
    <w:rsid w:val="00E75757"/>
    <w:rsid w:val="00E76EC2"/>
    <w:rsid w:val="00E80ACA"/>
    <w:rsid w:val="00E81D05"/>
    <w:rsid w:val="00E84571"/>
    <w:rsid w:val="00E84D5F"/>
    <w:rsid w:val="00E907BF"/>
    <w:rsid w:val="00E9286F"/>
    <w:rsid w:val="00E948E8"/>
    <w:rsid w:val="00E95A56"/>
    <w:rsid w:val="00EA187A"/>
    <w:rsid w:val="00EA1DDC"/>
    <w:rsid w:val="00EA2007"/>
    <w:rsid w:val="00EA4A7C"/>
    <w:rsid w:val="00EA5D3D"/>
    <w:rsid w:val="00EB1243"/>
    <w:rsid w:val="00EB18A7"/>
    <w:rsid w:val="00EB1E30"/>
    <w:rsid w:val="00EB712C"/>
    <w:rsid w:val="00EC44A2"/>
    <w:rsid w:val="00EC4909"/>
    <w:rsid w:val="00EC5060"/>
    <w:rsid w:val="00EC5BB4"/>
    <w:rsid w:val="00EC6352"/>
    <w:rsid w:val="00EE077F"/>
    <w:rsid w:val="00EE1496"/>
    <w:rsid w:val="00EE1760"/>
    <w:rsid w:val="00EF1C24"/>
    <w:rsid w:val="00EF2B8B"/>
    <w:rsid w:val="00EF4EA7"/>
    <w:rsid w:val="00EF578B"/>
    <w:rsid w:val="00EF62C2"/>
    <w:rsid w:val="00F00D0E"/>
    <w:rsid w:val="00F02C9F"/>
    <w:rsid w:val="00F03863"/>
    <w:rsid w:val="00F109AA"/>
    <w:rsid w:val="00F1216B"/>
    <w:rsid w:val="00F1555F"/>
    <w:rsid w:val="00F16A70"/>
    <w:rsid w:val="00F20476"/>
    <w:rsid w:val="00F20C2E"/>
    <w:rsid w:val="00F2117D"/>
    <w:rsid w:val="00F21538"/>
    <w:rsid w:val="00F2433E"/>
    <w:rsid w:val="00F3105B"/>
    <w:rsid w:val="00F36731"/>
    <w:rsid w:val="00F36869"/>
    <w:rsid w:val="00F4211B"/>
    <w:rsid w:val="00F4227C"/>
    <w:rsid w:val="00F47420"/>
    <w:rsid w:val="00F5091C"/>
    <w:rsid w:val="00F52F29"/>
    <w:rsid w:val="00F56486"/>
    <w:rsid w:val="00F572CF"/>
    <w:rsid w:val="00F57B23"/>
    <w:rsid w:val="00F57F47"/>
    <w:rsid w:val="00F65071"/>
    <w:rsid w:val="00F65451"/>
    <w:rsid w:val="00F66AE5"/>
    <w:rsid w:val="00F72AE5"/>
    <w:rsid w:val="00F744BD"/>
    <w:rsid w:val="00F76D66"/>
    <w:rsid w:val="00F772E9"/>
    <w:rsid w:val="00F775B4"/>
    <w:rsid w:val="00F8186B"/>
    <w:rsid w:val="00F86C56"/>
    <w:rsid w:val="00F92159"/>
    <w:rsid w:val="00F97B23"/>
    <w:rsid w:val="00FA5E1F"/>
    <w:rsid w:val="00FA64E7"/>
    <w:rsid w:val="00FA6EBA"/>
    <w:rsid w:val="00FB33E7"/>
    <w:rsid w:val="00FB4581"/>
    <w:rsid w:val="00FB6A96"/>
    <w:rsid w:val="00FB7823"/>
    <w:rsid w:val="00FC2110"/>
    <w:rsid w:val="00FC27E6"/>
    <w:rsid w:val="00FC37DA"/>
    <w:rsid w:val="00FC3BBF"/>
    <w:rsid w:val="00FC5947"/>
    <w:rsid w:val="00FC7372"/>
    <w:rsid w:val="00FD35F8"/>
    <w:rsid w:val="00FD4BAC"/>
    <w:rsid w:val="00FD5719"/>
    <w:rsid w:val="00FD61D9"/>
    <w:rsid w:val="00FD6D21"/>
    <w:rsid w:val="00FE069E"/>
    <w:rsid w:val="00FE105E"/>
    <w:rsid w:val="00FE1431"/>
    <w:rsid w:val="00FE6671"/>
    <w:rsid w:val="00FE70EC"/>
    <w:rsid w:val="00FF309F"/>
    <w:rsid w:val="00FF6E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DF2EDF"/>
  <w15:chartTrackingRefBased/>
  <w15:docId w15:val="{ACD49C07-62C8-4637-8F93-ABA1328ED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76DC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a4">
    <w:name w:val="header"/>
    <w:basedOn w:val="a"/>
    <w:link w:val="a5"/>
    <w:uiPriority w:val="99"/>
    <w:unhideWhenUsed/>
    <w:rsid w:val="00174CD6"/>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174CD6"/>
  </w:style>
  <w:style w:type="paragraph" w:styleId="a6">
    <w:name w:val="footer"/>
    <w:basedOn w:val="a"/>
    <w:link w:val="a7"/>
    <w:uiPriority w:val="99"/>
    <w:unhideWhenUsed/>
    <w:rsid w:val="00174CD6"/>
    <w:pPr>
      <w:tabs>
        <w:tab w:val="center" w:pos="4819"/>
        <w:tab w:val="right" w:pos="9639"/>
      </w:tabs>
      <w:spacing w:after="0" w:line="240" w:lineRule="auto"/>
    </w:pPr>
  </w:style>
  <w:style w:type="character" w:customStyle="1" w:styleId="a7">
    <w:name w:val="Нижній колонтитул Знак"/>
    <w:basedOn w:val="a0"/>
    <w:link w:val="a6"/>
    <w:uiPriority w:val="99"/>
    <w:rsid w:val="00174CD6"/>
  </w:style>
  <w:style w:type="table" w:styleId="a8">
    <w:name w:val="Table Grid"/>
    <w:basedOn w:val="a1"/>
    <w:uiPriority w:val="39"/>
    <w:rsid w:val="00F20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715CE2"/>
    <w:pPr>
      <w:ind w:left="720"/>
      <w:contextualSpacing/>
    </w:pPr>
  </w:style>
  <w:style w:type="character" w:styleId="aa">
    <w:name w:val="Hyperlink"/>
    <w:basedOn w:val="a0"/>
    <w:uiPriority w:val="99"/>
    <w:unhideWhenUsed/>
    <w:rsid w:val="0080646A"/>
    <w:rPr>
      <w:color w:val="0563C1" w:themeColor="hyperlink"/>
      <w:u w:val="single"/>
    </w:rPr>
  </w:style>
  <w:style w:type="character" w:styleId="ab">
    <w:name w:val="Unresolved Mention"/>
    <w:basedOn w:val="a0"/>
    <w:uiPriority w:val="99"/>
    <w:semiHidden/>
    <w:unhideWhenUsed/>
    <w:rsid w:val="0080646A"/>
    <w:rPr>
      <w:color w:val="605E5C"/>
      <w:shd w:val="clear" w:color="auto" w:fill="E1DFDD"/>
    </w:rPr>
  </w:style>
  <w:style w:type="character" w:styleId="ac">
    <w:name w:val="annotation reference"/>
    <w:basedOn w:val="a0"/>
    <w:uiPriority w:val="99"/>
    <w:semiHidden/>
    <w:unhideWhenUsed/>
    <w:rsid w:val="0085094C"/>
    <w:rPr>
      <w:sz w:val="16"/>
      <w:szCs w:val="16"/>
    </w:rPr>
  </w:style>
  <w:style w:type="paragraph" w:styleId="ad">
    <w:name w:val="annotation text"/>
    <w:basedOn w:val="a"/>
    <w:link w:val="ae"/>
    <w:uiPriority w:val="99"/>
    <w:semiHidden/>
    <w:unhideWhenUsed/>
    <w:rsid w:val="0085094C"/>
    <w:pPr>
      <w:spacing w:line="240" w:lineRule="auto"/>
    </w:pPr>
    <w:rPr>
      <w:sz w:val="20"/>
      <w:szCs w:val="20"/>
    </w:rPr>
  </w:style>
  <w:style w:type="character" w:customStyle="1" w:styleId="ae">
    <w:name w:val="Текст примітки Знак"/>
    <w:basedOn w:val="a0"/>
    <w:link w:val="ad"/>
    <w:uiPriority w:val="99"/>
    <w:semiHidden/>
    <w:rsid w:val="0085094C"/>
    <w:rPr>
      <w:sz w:val="20"/>
      <w:szCs w:val="20"/>
    </w:rPr>
  </w:style>
  <w:style w:type="paragraph" w:styleId="af">
    <w:name w:val="annotation subject"/>
    <w:basedOn w:val="ad"/>
    <w:next w:val="ad"/>
    <w:link w:val="af0"/>
    <w:uiPriority w:val="99"/>
    <w:semiHidden/>
    <w:unhideWhenUsed/>
    <w:rsid w:val="0085094C"/>
    <w:rPr>
      <w:b/>
      <w:bCs/>
    </w:rPr>
  </w:style>
  <w:style w:type="character" w:customStyle="1" w:styleId="af0">
    <w:name w:val="Тема примітки Знак"/>
    <w:basedOn w:val="ae"/>
    <w:link w:val="af"/>
    <w:uiPriority w:val="99"/>
    <w:semiHidden/>
    <w:rsid w:val="008509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148805">
      <w:bodyDiv w:val="1"/>
      <w:marLeft w:val="0"/>
      <w:marRight w:val="0"/>
      <w:marTop w:val="0"/>
      <w:marBottom w:val="0"/>
      <w:divBdr>
        <w:top w:val="none" w:sz="0" w:space="0" w:color="auto"/>
        <w:left w:val="none" w:sz="0" w:space="0" w:color="auto"/>
        <w:bottom w:val="none" w:sz="0" w:space="0" w:color="auto"/>
        <w:right w:val="none" w:sz="0" w:space="0" w:color="auto"/>
      </w:divBdr>
    </w:div>
    <w:div w:id="653726620">
      <w:bodyDiv w:val="1"/>
      <w:marLeft w:val="0"/>
      <w:marRight w:val="0"/>
      <w:marTop w:val="0"/>
      <w:marBottom w:val="0"/>
      <w:divBdr>
        <w:top w:val="none" w:sz="0" w:space="0" w:color="auto"/>
        <w:left w:val="none" w:sz="0" w:space="0" w:color="auto"/>
        <w:bottom w:val="none" w:sz="0" w:space="0" w:color="auto"/>
        <w:right w:val="none" w:sz="0" w:space="0" w:color="auto"/>
      </w:divBdr>
    </w:div>
    <w:div w:id="685787767">
      <w:bodyDiv w:val="1"/>
      <w:marLeft w:val="0"/>
      <w:marRight w:val="0"/>
      <w:marTop w:val="0"/>
      <w:marBottom w:val="0"/>
      <w:divBdr>
        <w:top w:val="none" w:sz="0" w:space="0" w:color="auto"/>
        <w:left w:val="none" w:sz="0" w:space="0" w:color="auto"/>
        <w:bottom w:val="none" w:sz="0" w:space="0" w:color="auto"/>
        <w:right w:val="none" w:sz="0" w:space="0" w:color="auto"/>
      </w:divBdr>
      <w:divsChild>
        <w:div w:id="2038652122">
          <w:marLeft w:val="0"/>
          <w:marRight w:val="0"/>
          <w:marTop w:val="0"/>
          <w:marBottom w:val="0"/>
          <w:divBdr>
            <w:top w:val="none" w:sz="0" w:space="0" w:color="auto"/>
            <w:left w:val="none" w:sz="0" w:space="0" w:color="auto"/>
            <w:bottom w:val="none" w:sz="0" w:space="0" w:color="auto"/>
            <w:right w:val="none" w:sz="0" w:space="0" w:color="auto"/>
          </w:divBdr>
          <w:divsChild>
            <w:div w:id="1531382534">
              <w:marLeft w:val="0"/>
              <w:marRight w:val="0"/>
              <w:marTop w:val="0"/>
              <w:marBottom w:val="0"/>
              <w:divBdr>
                <w:top w:val="none" w:sz="0" w:space="0" w:color="auto"/>
                <w:left w:val="none" w:sz="0" w:space="0" w:color="auto"/>
                <w:bottom w:val="none" w:sz="0" w:space="0" w:color="auto"/>
                <w:right w:val="none" w:sz="0" w:space="0" w:color="auto"/>
              </w:divBdr>
              <w:divsChild>
                <w:div w:id="61919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099468">
      <w:bodyDiv w:val="1"/>
      <w:marLeft w:val="0"/>
      <w:marRight w:val="0"/>
      <w:marTop w:val="0"/>
      <w:marBottom w:val="0"/>
      <w:divBdr>
        <w:top w:val="none" w:sz="0" w:space="0" w:color="auto"/>
        <w:left w:val="none" w:sz="0" w:space="0" w:color="auto"/>
        <w:bottom w:val="none" w:sz="0" w:space="0" w:color="auto"/>
        <w:right w:val="none" w:sz="0" w:space="0" w:color="auto"/>
      </w:divBdr>
    </w:div>
    <w:div w:id="1120488101">
      <w:bodyDiv w:val="1"/>
      <w:marLeft w:val="0"/>
      <w:marRight w:val="0"/>
      <w:marTop w:val="0"/>
      <w:marBottom w:val="0"/>
      <w:divBdr>
        <w:top w:val="none" w:sz="0" w:space="0" w:color="auto"/>
        <w:left w:val="none" w:sz="0" w:space="0" w:color="auto"/>
        <w:bottom w:val="none" w:sz="0" w:space="0" w:color="auto"/>
        <w:right w:val="none" w:sz="0" w:space="0" w:color="auto"/>
      </w:divBdr>
    </w:div>
    <w:div w:id="1361782975">
      <w:bodyDiv w:val="1"/>
      <w:marLeft w:val="0"/>
      <w:marRight w:val="0"/>
      <w:marTop w:val="0"/>
      <w:marBottom w:val="0"/>
      <w:divBdr>
        <w:top w:val="none" w:sz="0" w:space="0" w:color="auto"/>
        <w:left w:val="none" w:sz="0" w:space="0" w:color="auto"/>
        <w:bottom w:val="none" w:sz="0" w:space="0" w:color="auto"/>
        <w:right w:val="none" w:sz="0" w:space="0" w:color="auto"/>
      </w:divBdr>
    </w:div>
    <w:div w:id="1689795499">
      <w:bodyDiv w:val="1"/>
      <w:marLeft w:val="0"/>
      <w:marRight w:val="0"/>
      <w:marTop w:val="0"/>
      <w:marBottom w:val="0"/>
      <w:divBdr>
        <w:top w:val="none" w:sz="0" w:space="0" w:color="auto"/>
        <w:left w:val="none" w:sz="0" w:space="0" w:color="auto"/>
        <w:bottom w:val="none" w:sz="0" w:space="0" w:color="auto"/>
        <w:right w:val="none" w:sz="0" w:space="0" w:color="auto"/>
      </w:divBdr>
    </w:div>
    <w:div w:id="1868443069">
      <w:bodyDiv w:val="1"/>
      <w:marLeft w:val="0"/>
      <w:marRight w:val="0"/>
      <w:marTop w:val="0"/>
      <w:marBottom w:val="0"/>
      <w:divBdr>
        <w:top w:val="none" w:sz="0" w:space="0" w:color="auto"/>
        <w:left w:val="none" w:sz="0" w:space="0" w:color="auto"/>
        <w:bottom w:val="none" w:sz="0" w:space="0" w:color="auto"/>
        <w:right w:val="none" w:sz="0" w:space="0" w:color="auto"/>
      </w:divBdr>
    </w:div>
    <w:div w:id="2018727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goldfishnet.in.ua/places/3170" TargetMode="External"/><Relationship Id="rId26" Type="http://schemas.openxmlformats.org/officeDocument/2006/relationships/image" Target="media/image13.png"/><Relationship Id="rId39" Type="http://schemas.openxmlformats.org/officeDocument/2006/relationships/image" Target="media/image21.png"/><Relationship Id="rId21" Type="http://schemas.openxmlformats.org/officeDocument/2006/relationships/image" Target="media/image10.jpeg"/><Relationship Id="rId34" Type="http://schemas.openxmlformats.org/officeDocument/2006/relationships/chart" Target="charts/chart4.xm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chart" Target="charts/chart1.xml"/><Relationship Id="rId29" Type="http://schemas.openxmlformats.org/officeDocument/2006/relationships/image" Target="media/image16.png"/><Relationship Id="rId41" Type="http://schemas.openxmlformats.org/officeDocument/2006/relationships/hyperlink" Target="https://cityplan.in.ua/2023/08/19/genplan-zhytlovoyi-zabudovy-kyyeva-20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kmb.ua/ua/objects/299-zhk-vul-kakhovska-60" TargetMode="External"/><Relationship Id="rId32" Type="http://schemas.openxmlformats.org/officeDocument/2006/relationships/chart" Target="charts/chart2.xml"/><Relationship Id="rId37" Type="http://schemas.openxmlformats.org/officeDocument/2006/relationships/hyperlink" Target="https://planitgeo.com/library/urban-forestrys-new-benchmark-the-330300-rule/" TargetMode="External"/><Relationship Id="rId40" Type="http://schemas.openxmlformats.org/officeDocument/2006/relationships/image" Target="media/image22.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image" Target="media/image15.png"/><Relationship Id="rId36" Type="http://schemas.openxmlformats.org/officeDocument/2006/relationships/image" Target="media/image19.jpeg"/><Relationship Id="rId10" Type="http://schemas.openxmlformats.org/officeDocument/2006/relationships/hyperlink" Target="https://www.thehighline.org/photos-videos/" TargetMode="External"/><Relationship Id="rId19" Type="http://schemas.openxmlformats.org/officeDocument/2006/relationships/image" Target="media/image9.png"/><Relationship Id="rId31" Type="http://schemas.openxmlformats.org/officeDocument/2006/relationships/image" Target="media/image18.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kyivtime.co.ua/pravyy-i-livyy-berehy-kyieva-stereotypy-ta-spravzhni-vidminnosti-foto/" TargetMode="External"/><Relationship Id="rId22" Type="http://schemas.openxmlformats.org/officeDocument/2006/relationships/hyperlink" Target="https://kmr.gov.ua/news/genplan-2025-zbilshue-teritorii-parkiv-ta-skveriv-stolitsi-na-2200-ga" TargetMode="External"/><Relationship Id="rId27" Type="http://schemas.openxmlformats.org/officeDocument/2006/relationships/image" Target="media/image14.png"/><Relationship Id="rId30" Type="http://schemas.openxmlformats.org/officeDocument/2006/relationships/image" Target="media/image17.jpeg"/><Relationship Id="rId35" Type="http://schemas.openxmlformats.org/officeDocument/2006/relationships/chart" Target="charts/chart5.xm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2.png"/><Relationship Id="rId33" Type="http://schemas.openxmlformats.org/officeDocument/2006/relationships/chart" Target="charts/chart3.xml"/><Relationship Id="rId38" Type="http://schemas.openxmlformats.org/officeDocument/2006/relationships/image" Target="media/image20.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Структура зелених зон (га)</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AB0-4494-B4D0-1626FE7C977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AB0-4494-B4D0-1626FE7C977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AB0-4494-B4D0-1626FE7C977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AB0-4494-B4D0-1626FE7C977F}"/>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AB0-4494-B4D0-1626FE7C977F}"/>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AB0-4494-B4D0-1626FE7C977F}"/>
              </c:ext>
            </c:extLst>
          </c:dPt>
          <c:cat>
            <c:strRef>
              <c:f>Аркуш1!$A$2:$A$7</c:f>
              <c:strCache>
                <c:ptCount val="6"/>
                <c:pt idx="0">
                  <c:v>"Гідропарк"</c:v>
                </c:pt>
                <c:pt idx="1">
                  <c:v>Парк "Перемога"</c:v>
                </c:pt>
                <c:pt idx="2">
                  <c:v>Парк на Русанівській набережній</c:v>
                </c:pt>
                <c:pt idx="3">
                  <c:v>Парк "Аврора"</c:v>
                </c:pt>
                <c:pt idx="4">
                  <c:v>Парк біля озера Тельбін</c:v>
                </c:pt>
                <c:pt idx="5">
                  <c:v>Інші об'єкти</c:v>
                </c:pt>
              </c:strCache>
            </c:strRef>
          </c:cat>
          <c:val>
            <c:numRef>
              <c:f>Аркуш1!$B$2:$B$7</c:f>
              <c:numCache>
                <c:formatCode>General</c:formatCode>
                <c:ptCount val="6"/>
                <c:pt idx="0">
                  <c:v>365</c:v>
                </c:pt>
                <c:pt idx="1">
                  <c:v>82.5</c:v>
                </c:pt>
                <c:pt idx="2">
                  <c:v>17.7</c:v>
                </c:pt>
                <c:pt idx="3">
                  <c:v>7.4</c:v>
                </c:pt>
                <c:pt idx="4">
                  <c:v>5.3</c:v>
                </c:pt>
                <c:pt idx="5">
                  <c:v>493.1</c:v>
                </c:pt>
              </c:numCache>
            </c:numRef>
          </c:val>
          <c:extLst>
            <c:ext xmlns:c16="http://schemas.microsoft.com/office/drawing/2014/chart" uri="{C3380CC4-5D6E-409C-BE32-E72D297353CC}">
              <c16:uniqueId val="{00000000-29A0-41A3-89C9-155DABAA7A1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t>Питання №1 "Як часто Ви</a:t>
            </a:r>
            <a:r>
              <a:rPr lang="uk-UA" sz="1200" baseline="0"/>
              <a:t> відвідуєте зелені зони?</a:t>
            </a:r>
            <a:r>
              <a:rPr lang="uk-UA" sz="1200"/>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percentStacked"/>
        <c:varyColors val="0"/>
        <c:ser>
          <c:idx val="0"/>
          <c:order val="0"/>
          <c:tx>
            <c:strRef>
              <c:f>Аркуш1!$B$1</c:f>
              <c:strCache>
                <c:ptCount val="1"/>
                <c:pt idx="0">
                  <c:v>18-25 років</c:v>
                </c:pt>
              </c:strCache>
            </c:strRef>
          </c:tx>
          <c:spPr>
            <a:solidFill>
              <a:schemeClr val="accent1"/>
            </a:solidFill>
            <a:ln>
              <a:noFill/>
            </a:ln>
            <a:effectLst/>
          </c:spPr>
          <c:invertIfNegative val="0"/>
          <c:cat>
            <c:strRef>
              <c:f>Аркуш1!$A$2:$A$5</c:f>
              <c:strCache>
                <c:ptCount val="4"/>
                <c:pt idx="0">
                  <c:v>Кожен день/пару днів на тж</c:v>
                </c:pt>
                <c:pt idx="1">
                  <c:v>Раз на тж.</c:v>
                </c:pt>
                <c:pt idx="2">
                  <c:v>Кілька разів на міс.</c:v>
                </c:pt>
                <c:pt idx="3">
                  <c:v>Майже ніколи</c:v>
                </c:pt>
              </c:strCache>
            </c:strRef>
          </c:cat>
          <c:val>
            <c:numRef>
              <c:f>Аркуш1!$B$2:$B$5</c:f>
              <c:numCache>
                <c:formatCode>General</c:formatCode>
                <c:ptCount val="4"/>
                <c:pt idx="0">
                  <c:v>16</c:v>
                </c:pt>
                <c:pt idx="1">
                  <c:v>10</c:v>
                </c:pt>
                <c:pt idx="2">
                  <c:v>7</c:v>
                </c:pt>
                <c:pt idx="3">
                  <c:v>2</c:v>
                </c:pt>
              </c:numCache>
            </c:numRef>
          </c:val>
          <c:extLst>
            <c:ext xmlns:c16="http://schemas.microsoft.com/office/drawing/2014/chart" uri="{C3380CC4-5D6E-409C-BE32-E72D297353CC}">
              <c16:uniqueId val="{00000000-B5F4-4656-A2FA-007B241BE790}"/>
            </c:ext>
          </c:extLst>
        </c:ser>
        <c:ser>
          <c:idx val="1"/>
          <c:order val="1"/>
          <c:tx>
            <c:strRef>
              <c:f>Аркуш1!$C$1</c:f>
              <c:strCache>
                <c:ptCount val="1"/>
                <c:pt idx="0">
                  <c:v>26-40 років</c:v>
                </c:pt>
              </c:strCache>
            </c:strRef>
          </c:tx>
          <c:spPr>
            <a:solidFill>
              <a:schemeClr val="accent2"/>
            </a:solidFill>
            <a:ln>
              <a:noFill/>
            </a:ln>
            <a:effectLst/>
          </c:spPr>
          <c:invertIfNegative val="0"/>
          <c:cat>
            <c:strRef>
              <c:f>Аркуш1!$A$2:$A$5</c:f>
              <c:strCache>
                <c:ptCount val="4"/>
                <c:pt idx="0">
                  <c:v>Кожен день/пару днів на тж</c:v>
                </c:pt>
                <c:pt idx="1">
                  <c:v>Раз на тж.</c:v>
                </c:pt>
                <c:pt idx="2">
                  <c:v>Кілька разів на міс.</c:v>
                </c:pt>
                <c:pt idx="3">
                  <c:v>Майже ніколи</c:v>
                </c:pt>
              </c:strCache>
            </c:strRef>
          </c:cat>
          <c:val>
            <c:numRef>
              <c:f>Аркуш1!$C$2:$C$5</c:f>
              <c:numCache>
                <c:formatCode>General</c:formatCode>
                <c:ptCount val="4"/>
                <c:pt idx="0">
                  <c:v>7</c:v>
                </c:pt>
                <c:pt idx="1">
                  <c:v>19</c:v>
                </c:pt>
                <c:pt idx="2">
                  <c:v>11</c:v>
                </c:pt>
                <c:pt idx="3">
                  <c:v>3</c:v>
                </c:pt>
              </c:numCache>
            </c:numRef>
          </c:val>
          <c:extLst>
            <c:ext xmlns:c16="http://schemas.microsoft.com/office/drawing/2014/chart" uri="{C3380CC4-5D6E-409C-BE32-E72D297353CC}">
              <c16:uniqueId val="{00000001-B5F4-4656-A2FA-007B241BE790}"/>
            </c:ext>
          </c:extLst>
        </c:ser>
        <c:ser>
          <c:idx val="2"/>
          <c:order val="2"/>
          <c:tx>
            <c:strRef>
              <c:f>Аркуш1!$D$1</c:f>
              <c:strCache>
                <c:ptCount val="1"/>
                <c:pt idx="0">
                  <c:v>41-60 років</c:v>
                </c:pt>
              </c:strCache>
            </c:strRef>
          </c:tx>
          <c:spPr>
            <a:solidFill>
              <a:schemeClr val="accent3"/>
            </a:solidFill>
            <a:ln>
              <a:noFill/>
            </a:ln>
            <a:effectLst/>
          </c:spPr>
          <c:invertIfNegative val="0"/>
          <c:cat>
            <c:strRef>
              <c:f>Аркуш1!$A$2:$A$5</c:f>
              <c:strCache>
                <c:ptCount val="4"/>
                <c:pt idx="0">
                  <c:v>Кожен день/пару днів на тж</c:v>
                </c:pt>
                <c:pt idx="1">
                  <c:v>Раз на тж.</c:v>
                </c:pt>
                <c:pt idx="2">
                  <c:v>Кілька разів на міс.</c:v>
                </c:pt>
                <c:pt idx="3">
                  <c:v>Майже ніколи</c:v>
                </c:pt>
              </c:strCache>
            </c:strRef>
          </c:cat>
          <c:val>
            <c:numRef>
              <c:f>Аркуш1!$D$2:$D$5</c:f>
              <c:numCache>
                <c:formatCode>General</c:formatCode>
                <c:ptCount val="4"/>
                <c:pt idx="0">
                  <c:v>6</c:v>
                </c:pt>
                <c:pt idx="1">
                  <c:v>20</c:v>
                </c:pt>
                <c:pt idx="2">
                  <c:v>9</c:v>
                </c:pt>
                <c:pt idx="3">
                  <c:v>5</c:v>
                </c:pt>
              </c:numCache>
            </c:numRef>
          </c:val>
          <c:extLst>
            <c:ext xmlns:c16="http://schemas.microsoft.com/office/drawing/2014/chart" uri="{C3380CC4-5D6E-409C-BE32-E72D297353CC}">
              <c16:uniqueId val="{00000002-B5F4-4656-A2FA-007B241BE790}"/>
            </c:ext>
          </c:extLst>
        </c:ser>
        <c:ser>
          <c:idx val="3"/>
          <c:order val="3"/>
          <c:tx>
            <c:strRef>
              <c:f>Аркуш1!$E$1</c:f>
              <c:strCache>
                <c:ptCount val="1"/>
                <c:pt idx="0">
                  <c:v>61 рік та старше</c:v>
                </c:pt>
              </c:strCache>
            </c:strRef>
          </c:tx>
          <c:spPr>
            <a:solidFill>
              <a:schemeClr val="accent4"/>
            </a:solidFill>
            <a:ln>
              <a:noFill/>
            </a:ln>
            <a:effectLst/>
          </c:spPr>
          <c:invertIfNegative val="0"/>
          <c:cat>
            <c:strRef>
              <c:f>Аркуш1!$A$2:$A$5</c:f>
              <c:strCache>
                <c:ptCount val="4"/>
                <c:pt idx="0">
                  <c:v>Кожен день/пару днів на тж</c:v>
                </c:pt>
                <c:pt idx="1">
                  <c:v>Раз на тж.</c:v>
                </c:pt>
                <c:pt idx="2">
                  <c:v>Кілька разів на міс.</c:v>
                </c:pt>
                <c:pt idx="3">
                  <c:v>Майже ніколи</c:v>
                </c:pt>
              </c:strCache>
            </c:strRef>
          </c:cat>
          <c:val>
            <c:numRef>
              <c:f>Аркуш1!$E$2:$E$5</c:f>
              <c:numCache>
                <c:formatCode>General</c:formatCode>
                <c:ptCount val="4"/>
                <c:pt idx="0">
                  <c:v>12</c:v>
                </c:pt>
                <c:pt idx="1">
                  <c:v>18</c:v>
                </c:pt>
                <c:pt idx="2">
                  <c:v>6</c:v>
                </c:pt>
                <c:pt idx="3">
                  <c:v>4</c:v>
                </c:pt>
              </c:numCache>
            </c:numRef>
          </c:val>
          <c:extLst>
            <c:ext xmlns:c16="http://schemas.microsoft.com/office/drawing/2014/chart" uri="{C3380CC4-5D6E-409C-BE32-E72D297353CC}">
              <c16:uniqueId val="{00000003-B5F4-4656-A2FA-007B241BE790}"/>
            </c:ext>
          </c:extLst>
        </c:ser>
        <c:dLbls>
          <c:showLegendKey val="0"/>
          <c:showVal val="0"/>
          <c:showCatName val="0"/>
          <c:showSerName val="0"/>
          <c:showPercent val="0"/>
          <c:showBubbleSize val="0"/>
        </c:dLbls>
        <c:gapWidth val="150"/>
        <c:overlap val="100"/>
        <c:axId val="777843103"/>
        <c:axId val="771002847"/>
      </c:barChart>
      <c:catAx>
        <c:axId val="777843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1002847"/>
        <c:crosses val="autoZero"/>
        <c:auto val="1"/>
        <c:lblAlgn val="ctr"/>
        <c:lblOffset val="100"/>
        <c:noMultiLvlLbl val="0"/>
      </c:catAx>
      <c:valAx>
        <c:axId val="7710028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78431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t>Питання №2 "Скільки часу Ви</a:t>
            </a:r>
            <a:r>
              <a:rPr lang="uk-UA" sz="1200" baseline="0"/>
              <a:t> витрачаєте аби дістатися до них?</a:t>
            </a:r>
            <a:r>
              <a:rPr lang="uk-UA" sz="1200"/>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percentStacked"/>
        <c:varyColors val="0"/>
        <c:ser>
          <c:idx val="0"/>
          <c:order val="0"/>
          <c:tx>
            <c:strRef>
              <c:f>Аркуш1!$B$1</c:f>
              <c:strCache>
                <c:ptCount val="1"/>
                <c:pt idx="0">
                  <c:v>18-25 років</c:v>
                </c:pt>
              </c:strCache>
            </c:strRef>
          </c:tx>
          <c:spPr>
            <a:solidFill>
              <a:schemeClr val="accent1"/>
            </a:solidFill>
            <a:ln>
              <a:noFill/>
            </a:ln>
            <a:effectLst/>
          </c:spPr>
          <c:invertIfNegative val="0"/>
          <c:cat>
            <c:strRef>
              <c:f>Аркуш1!$A$2:$A$5</c:f>
              <c:strCache>
                <c:ptCount val="4"/>
                <c:pt idx="0">
                  <c:v>Менше 5 хв</c:v>
                </c:pt>
                <c:pt idx="1">
                  <c:v>5-10 хв</c:v>
                </c:pt>
                <c:pt idx="2">
                  <c:v>10-15 хв</c:v>
                </c:pt>
                <c:pt idx="3">
                  <c:v>Понад 15 хв</c:v>
                </c:pt>
              </c:strCache>
            </c:strRef>
          </c:cat>
          <c:val>
            <c:numRef>
              <c:f>Аркуш1!$B$2:$B$5</c:f>
              <c:numCache>
                <c:formatCode>General</c:formatCode>
                <c:ptCount val="4"/>
                <c:pt idx="0">
                  <c:v>9</c:v>
                </c:pt>
                <c:pt idx="1">
                  <c:v>13</c:v>
                </c:pt>
                <c:pt idx="2">
                  <c:v>5</c:v>
                </c:pt>
                <c:pt idx="3">
                  <c:v>8</c:v>
                </c:pt>
              </c:numCache>
            </c:numRef>
          </c:val>
          <c:extLst>
            <c:ext xmlns:c16="http://schemas.microsoft.com/office/drawing/2014/chart" uri="{C3380CC4-5D6E-409C-BE32-E72D297353CC}">
              <c16:uniqueId val="{00000000-EA49-4468-80E6-B67B1F58785F}"/>
            </c:ext>
          </c:extLst>
        </c:ser>
        <c:ser>
          <c:idx val="1"/>
          <c:order val="1"/>
          <c:tx>
            <c:strRef>
              <c:f>Аркуш1!$C$1</c:f>
              <c:strCache>
                <c:ptCount val="1"/>
                <c:pt idx="0">
                  <c:v>26-40 років</c:v>
                </c:pt>
              </c:strCache>
            </c:strRef>
          </c:tx>
          <c:spPr>
            <a:solidFill>
              <a:schemeClr val="accent2"/>
            </a:solidFill>
            <a:ln>
              <a:noFill/>
            </a:ln>
            <a:effectLst/>
          </c:spPr>
          <c:invertIfNegative val="0"/>
          <c:cat>
            <c:strRef>
              <c:f>Аркуш1!$A$2:$A$5</c:f>
              <c:strCache>
                <c:ptCount val="4"/>
                <c:pt idx="0">
                  <c:v>Менше 5 хв</c:v>
                </c:pt>
                <c:pt idx="1">
                  <c:v>5-10 хв</c:v>
                </c:pt>
                <c:pt idx="2">
                  <c:v>10-15 хв</c:v>
                </c:pt>
                <c:pt idx="3">
                  <c:v>Понад 15 хв</c:v>
                </c:pt>
              </c:strCache>
            </c:strRef>
          </c:cat>
          <c:val>
            <c:numRef>
              <c:f>Аркуш1!$C$2:$C$5</c:f>
              <c:numCache>
                <c:formatCode>General</c:formatCode>
                <c:ptCount val="4"/>
                <c:pt idx="0">
                  <c:v>13</c:v>
                </c:pt>
                <c:pt idx="1">
                  <c:v>7</c:v>
                </c:pt>
                <c:pt idx="2">
                  <c:v>8</c:v>
                </c:pt>
                <c:pt idx="3">
                  <c:v>12</c:v>
                </c:pt>
              </c:numCache>
            </c:numRef>
          </c:val>
          <c:extLst>
            <c:ext xmlns:c16="http://schemas.microsoft.com/office/drawing/2014/chart" uri="{C3380CC4-5D6E-409C-BE32-E72D297353CC}">
              <c16:uniqueId val="{00000001-EA49-4468-80E6-B67B1F58785F}"/>
            </c:ext>
          </c:extLst>
        </c:ser>
        <c:ser>
          <c:idx val="2"/>
          <c:order val="2"/>
          <c:tx>
            <c:strRef>
              <c:f>Аркуш1!$D$1</c:f>
              <c:strCache>
                <c:ptCount val="1"/>
                <c:pt idx="0">
                  <c:v>41-60 років</c:v>
                </c:pt>
              </c:strCache>
            </c:strRef>
          </c:tx>
          <c:spPr>
            <a:solidFill>
              <a:schemeClr val="accent3"/>
            </a:solidFill>
            <a:ln>
              <a:noFill/>
            </a:ln>
            <a:effectLst/>
          </c:spPr>
          <c:invertIfNegative val="0"/>
          <c:cat>
            <c:strRef>
              <c:f>Аркуш1!$A$2:$A$5</c:f>
              <c:strCache>
                <c:ptCount val="4"/>
                <c:pt idx="0">
                  <c:v>Менше 5 хв</c:v>
                </c:pt>
                <c:pt idx="1">
                  <c:v>5-10 хв</c:v>
                </c:pt>
                <c:pt idx="2">
                  <c:v>10-15 хв</c:v>
                </c:pt>
                <c:pt idx="3">
                  <c:v>Понад 15 хв</c:v>
                </c:pt>
              </c:strCache>
            </c:strRef>
          </c:cat>
          <c:val>
            <c:numRef>
              <c:f>Аркуш1!$D$2:$D$5</c:f>
              <c:numCache>
                <c:formatCode>General</c:formatCode>
                <c:ptCount val="4"/>
                <c:pt idx="0">
                  <c:v>12</c:v>
                </c:pt>
                <c:pt idx="1">
                  <c:v>10</c:v>
                </c:pt>
                <c:pt idx="2">
                  <c:v>11</c:v>
                </c:pt>
                <c:pt idx="3">
                  <c:v>7</c:v>
                </c:pt>
              </c:numCache>
            </c:numRef>
          </c:val>
          <c:extLst>
            <c:ext xmlns:c16="http://schemas.microsoft.com/office/drawing/2014/chart" uri="{C3380CC4-5D6E-409C-BE32-E72D297353CC}">
              <c16:uniqueId val="{00000002-EA49-4468-80E6-B67B1F58785F}"/>
            </c:ext>
          </c:extLst>
        </c:ser>
        <c:ser>
          <c:idx val="3"/>
          <c:order val="3"/>
          <c:tx>
            <c:strRef>
              <c:f>Аркуш1!$E$1</c:f>
              <c:strCache>
                <c:ptCount val="1"/>
                <c:pt idx="0">
                  <c:v>61 рік та старше</c:v>
                </c:pt>
              </c:strCache>
            </c:strRef>
          </c:tx>
          <c:spPr>
            <a:solidFill>
              <a:schemeClr val="accent4"/>
            </a:solidFill>
            <a:ln>
              <a:noFill/>
            </a:ln>
            <a:effectLst/>
          </c:spPr>
          <c:invertIfNegative val="0"/>
          <c:cat>
            <c:strRef>
              <c:f>Аркуш1!$A$2:$A$5</c:f>
              <c:strCache>
                <c:ptCount val="4"/>
                <c:pt idx="0">
                  <c:v>Менше 5 хв</c:v>
                </c:pt>
                <c:pt idx="1">
                  <c:v>5-10 хв</c:v>
                </c:pt>
                <c:pt idx="2">
                  <c:v>10-15 хв</c:v>
                </c:pt>
                <c:pt idx="3">
                  <c:v>Понад 15 хв</c:v>
                </c:pt>
              </c:strCache>
            </c:strRef>
          </c:cat>
          <c:val>
            <c:numRef>
              <c:f>Аркуш1!$E$2:$E$5</c:f>
              <c:numCache>
                <c:formatCode>General</c:formatCode>
                <c:ptCount val="4"/>
                <c:pt idx="0">
                  <c:v>16</c:v>
                </c:pt>
                <c:pt idx="1">
                  <c:v>9</c:v>
                </c:pt>
                <c:pt idx="2">
                  <c:v>6</c:v>
                </c:pt>
                <c:pt idx="3">
                  <c:v>4</c:v>
                </c:pt>
              </c:numCache>
            </c:numRef>
          </c:val>
          <c:extLst>
            <c:ext xmlns:c16="http://schemas.microsoft.com/office/drawing/2014/chart" uri="{C3380CC4-5D6E-409C-BE32-E72D297353CC}">
              <c16:uniqueId val="{00000004-EA49-4468-80E6-B67B1F58785F}"/>
            </c:ext>
          </c:extLst>
        </c:ser>
        <c:dLbls>
          <c:showLegendKey val="0"/>
          <c:showVal val="0"/>
          <c:showCatName val="0"/>
          <c:showSerName val="0"/>
          <c:showPercent val="0"/>
          <c:showBubbleSize val="0"/>
        </c:dLbls>
        <c:gapWidth val="150"/>
        <c:overlap val="100"/>
        <c:axId val="879054047"/>
        <c:axId val="879053215"/>
      </c:barChart>
      <c:catAx>
        <c:axId val="8790540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79053215"/>
        <c:crosses val="autoZero"/>
        <c:auto val="1"/>
        <c:lblAlgn val="ctr"/>
        <c:lblOffset val="100"/>
        <c:noMultiLvlLbl val="0"/>
      </c:catAx>
      <c:valAx>
        <c:axId val="87905321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79054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t>Питання №3 "</a:t>
            </a:r>
            <a:r>
              <a:rPr lang="uk-UA" sz="1200" b="0" i="0" u="none" strike="noStrike" baseline="0">
                <a:effectLst/>
              </a:rPr>
              <a:t>З якими труднощами Вам доводиться зустрічати?</a:t>
            </a:r>
            <a:r>
              <a:rPr lang="uk-UA" sz="1200"/>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percentStacked"/>
        <c:varyColors val="0"/>
        <c:ser>
          <c:idx val="0"/>
          <c:order val="0"/>
          <c:tx>
            <c:strRef>
              <c:f>Аркуш1!$B$1</c:f>
              <c:strCache>
                <c:ptCount val="1"/>
                <c:pt idx="0">
                  <c:v>18-25 років</c:v>
                </c:pt>
              </c:strCache>
            </c:strRef>
          </c:tx>
          <c:spPr>
            <a:solidFill>
              <a:schemeClr val="accent1"/>
            </a:solidFill>
            <a:ln>
              <a:noFill/>
            </a:ln>
            <a:effectLst/>
          </c:spPr>
          <c:invertIfNegative val="0"/>
          <c:cat>
            <c:strRef>
              <c:f>Аркуш1!$A$2:$A$5</c:f>
              <c:strCache>
                <c:ptCount val="4"/>
                <c:pt idx="0">
                  <c:v>Велика відстань</c:v>
                </c:pt>
                <c:pt idx="1">
                  <c:v>Засміченість</c:v>
                </c:pt>
                <c:pt idx="2">
                  <c:v>Нестача благоустрою</c:v>
                </c:pt>
                <c:pt idx="3">
                  <c:v>Відсутність інклюзивності</c:v>
                </c:pt>
              </c:strCache>
            </c:strRef>
          </c:cat>
          <c:val>
            <c:numRef>
              <c:f>Аркуш1!$B$2:$B$5</c:f>
              <c:numCache>
                <c:formatCode>General</c:formatCode>
                <c:ptCount val="4"/>
                <c:pt idx="0">
                  <c:v>5</c:v>
                </c:pt>
                <c:pt idx="1">
                  <c:v>15</c:v>
                </c:pt>
                <c:pt idx="2">
                  <c:v>10</c:v>
                </c:pt>
                <c:pt idx="3">
                  <c:v>5</c:v>
                </c:pt>
              </c:numCache>
            </c:numRef>
          </c:val>
          <c:extLst>
            <c:ext xmlns:c16="http://schemas.microsoft.com/office/drawing/2014/chart" uri="{C3380CC4-5D6E-409C-BE32-E72D297353CC}">
              <c16:uniqueId val="{00000000-268C-4605-92FC-BDEDF49BF075}"/>
            </c:ext>
          </c:extLst>
        </c:ser>
        <c:ser>
          <c:idx val="1"/>
          <c:order val="1"/>
          <c:tx>
            <c:strRef>
              <c:f>Аркуш1!$C$1</c:f>
              <c:strCache>
                <c:ptCount val="1"/>
                <c:pt idx="0">
                  <c:v>26-40 років</c:v>
                </c:pt>
              </c:strCache>
            </c:strRef>
          </c:tx>
          <c:spPr>
            <a:solidFill>
              <a:schemeClr val="accent2"/>
            </a:solidFill>
            <a:ln>
              <a:noFill/>
            </a:ln>
            <a:effectLst/>
          </c:spPr>
          <c:invertIfNegative val="0"/>
          <c:cat>
            <c:strRef>
              <c:f>Аркуш1!$A$2:$A$5</c:f>
              <c:strCache>
                <c:ptCount val="4"/>
                <c:pt idx="0">
                  <c:v>Велика відстань</c:v>
                </c:pt>
                <c:pt idx="1">
                  <c:v>Засміченість</c:v>
                </c:pt>
                <c:pt idx="2">
                  <c:v>Нестача благоустрою</c:v>
                </c:pt>
                <c:pt idx="3">
                  <c:v>Відсутність інклюзивності</c:v>
                </c:pt>
              </c:strCache>
            </c:strRef>
          </c:cat>
          <c:val>
            <c:numRef>
              <c:f>Аркуш1!$C$2:$C$5</c:f>
              <c:numCache>
                <c:formatCode>General</c:formatCode>
                <c:ptCount val="4"/>
                <c:pt idx="0">
                  <c:v>8</c:v>
                </c:pt>
                <c:pt idx="1">
                  <c:v>12</c:v>
                </c:pt>
                <c:pt idx="2">
                  <c:v>11</c:v>
                </c:pt>
                <c:pt idx="3">
                  <c:v>9</c:v>
                </c:pt>
              </c:numCache>
            </c:numRef>
          </c:val>
          <c:extLst>
            <c:ext xmlns:c16="http://schemas.microsoft.com/office/drawing/2014/chart" uri="{C3380CC4-5D6E-409C-BE32-E72D297353CC}">
              <c16:uniqueId val="{00000001-268C-4605-92FC-BDEDF49BF075}"/>
            </c:ext>
          </c:extLst>
        </c:ser>
        <c:ser>
          <c:idx val="2"/>
          <c:order val="2"/>
          <c:tx>
            <c:strRef>
              <c:f>Аркуш1!$D$1</c:f>
              <c:strCache>
                <c:ptCount val="1"/>
                <c:pt idx="0">
                  <c:v>41-60 років</c:v>
                </c:pt>
              </c:strCache>
            </c:strRef>
          </c:tx>
          <c:spPr>
            <a:solidFill>
              <a:schemeClr val="accent3"/>
            </a:solidFill>
            <a:ln>
              <a:noFill/>
            </a:ln>
            <a:effectLst/>
          </c:spPr>
          <c:invertIfNegative val="0"/>
          <c:cat>
            <c:strRef>
              <c:f>Аркуш1!$A$2:$A$5</c:f>
              <c:strCache>
                <c:ptCount val="4"/>
                <c:pt idx="0">
                  <c:v>Велика відстань</c:v>
                </c:pt>
                <c:pt idx="1">
                  <c:v>Засміченість</c:v>
                </c:pt>
                <c:pt idx="2">
                  <c:v>Нестача благоустрою</c:v>
                </c:pt>
                <c:pt idx="3">
                  <c:v>Відсутність інклюзивності</c:v>
                </c:pt>
              </c:strCache>
            </c:strRef>
          </c:cat>
          <c:val>
            <c:numRef>
              <c:f>Аркуш1!$D$2:$D$5</c:f>
              <c:numCache>
                <c:formatCode>General</c:formatCode>
                <c:ptCount val="4"/>
                <c:pt idx="0">
                  <c:v>10</c:v>
                </c:pt>
                <c:pt idx="1">
                  <c:v>13</c:v>
                </c:pt>
                <c:pt idx="2">
                  <c:v>10</c:v>
                </c:pt>
                <c:pt idx="3">
                  <c:v>7</c:v>
                </c:pt>
              </c:numCache>
            </c:numRef>
          </c:val>
          <c:extLst>
            <c:ext xmlns:c16="http://schemas.microsoft.com/office/drawing/2014/chart" uri="{C3380CC4-5D6E-409C-BE32-E72D297353CC}">
              <c16:uniqueId val="{00000002-268C-4605-92FC-BDEDF49BF075}"/>
            </c:ext>
          </c:extLst>
        </c:ser>
        <c:ser>
          <c:idx val="3"/>
          <c:order val="3"/>
          <c:tx>
            <c:strRef>
              <c:f>Аркуш1!$E$1</c:f>
              <c:strCache>
                <c:ptCount val="1"/>
                <c:pt idx="0">
                  <c:v>61 рік та старше</c:v>
                </c:pt>
              </c:strCache>
            </c:strRef>
          </c:tx>
          <c:spPr>
            <a:solidFill>
              <a:schemeClr val="accent4"/>
            </a:solidFill>
            <a:ln>
              <a:noFill/>
            </a:ln>
            <a:effectLst/>
          </c:spPr>
          <c:invertIfNegative val="0"/>
          <c:cat>
            <c:strRef>
              <c:f>Аркуш1!$A$2:$A$5</c:f>
              <c:strCache>
                <c:ptCount val="4"/>
                <c:pt idx="0">
                  <c:v>Велика відстань</c:v>
                </c:pt>
                <c:pt idx="1">
                  <c:v>Засміченість</c:v>
                </c:pt>
                <c:pt idx="2">
                  <c:v>Нестача благоустрою</c:v>
                </c:pt>
                <c:pt idx="3">
                  <c:v>Відсутність інклюзивності</c:v>
                </c:pt>
              </c:strCache>
            </c:strRef>
          </c:cat>
          <c:val>
            <c:numRef>
              <c:f>Аркуш1!$E$2:$E$5</c:f>
              <c:numCache>
                <c:formatCode>General</c:formatCode>
                <c:ptCount val="4"/>
                <c:pt idx="0">
                  <c:v>12</c:v>
                </c:pt>
                <c:pt idx="1">
                  <c:v>7</c:v>
                </c:pt>
                <c:pt idx="2">
                  <c:v>6</c:v>
                </c:pt>
                <c:pt idx="3">
                  <c:v>10</c:v>
                </c:pt>
              </c:numCache>
            </c:numRef>
          </c:val>
          <c:extLst>
            <c:ext xmlns:c16="http://schemas.microsoft.com/office/drawing/2014/chart" uri="{C3380CC4-5D6E-409C-BE32-E72D297353CC}">
              <c16:uniqueId val="{00000004-268C-4605-92FC-BDEDF49BF075}"/>
            </c:ext>
          </c:extLst>
        </c:ser>
        <c:dLbls>
          <c:showLegendKey val="0"/>
          <c:showVal val="0"/>
          <c:showCatName val="0"/>
          <c:showSerName val="0"/>
          <c:showPercent val="0"/>
          <c:showBubbleSize val="0"/>
        </c:dLbls>
        <c:gapWidth val="150"/>
        <c:overlap val="100"/>
        <c:axId val="879052383"/>
        <c:axId val="903940239"/>
      </c:barChart>
      <c:catAx>
        <c:axId val="8790523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03940239"/>
        <c:crosses val="autoZero"/>
        <c:auto val="1"/>
        <c:lblAlgn val="ctr"/>
        <c:lblOffset val="100"/>
        <c:noMultiLvlLbl val="0"/>
      </c:catAx>
      <c:valAx>
        <c:axId val="9039402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790523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t>Питання №4 "</a:t>
            </a:r>
            <a:r>
              <a:rPr lang="uk-UA" sz="1200" b="0" i="0" u="none" strike="noStrike" baseline="0">
                <a:effectLst/>
              </a:rPr>
              <a:t>Які саме позитивні зміни Ви хотіли б побачити для зелених зон</a:t>
            </a:r>
            <a:r>
              <a:rPr lang="uk-UA" sz="1200"/>
              <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percentStacked"/>
        <c:varyColors val="0"/>
        <c:ser>
          <c:idx val="0"/>
          <c:order val="0"/>
          <c:tx>
            <c:strRef>
              <c:f>Аркуш1!$B$1</c:f>
              <c:strCache>
                <c:ptCount val="1"/>
                <c:pt idx="0">
                  <c:v>18-25 років</c:v>
                </c:pt>
              </c:strCache>
            </c:strRef>
          </c:tx>
          <c:spPr>
            <a:solidFill>
              <a:schemeClr val="accent1"/>
            </a:solidFill>
            <a:ln>
              <a:noFill/>
            </a:ln>
            <a:effectLst/>
          </c:spPr>
          <c:invertIfNegative val="0"/>
          <c:cat>
            <c:strRef>
              <c:f>Аркуш1!$A$2:$A$5</c:f>
              <c:strCache>
                <c:ptCount val="4"/>
                <c:pt idx="0">
                  <c:v>Створення скверів</c:v>
                </c:pt>
                <c:pt idx="1">
                  <c:v>Догляд за зеленими зонами</c:v>
                </c:pt>
                <c:pt idx="2">
                  <c:v>Якісна інфраструктура</c:v>
                </c:pt>
                <c:pt idx="3">
                  <c:v>Забезпечення безбар'єрності</c:v>
                </c:pt>
              </c:strCache>
            </c:strRef>
          </c:cat>
          <c:val>
            <c:numRef>
              <c:f>Аркуш1!$B$2:$B$5</c:f>
              <c:numCache>
                <c:formatCode>General</c:formatCode>
                <c:ptCount val="4"/>
                <c:pt idx="0">
                  <c:v>4</c:v>
                </c:pt>
                <c:pt idx="1">
                  <c:v>17</c:v>
                </c:pt>
                <c:pt idx="2">
                  <c:v>8</c:v>
                </c:pt>
                <c:pt idx="3">
                  <c:v>6</c:v>
                </c:pt>
              </c:numCache>
            </c:numRef>
          </c:val>
          <c:extLst>
            <c:ext xmlns:c16="http://schemas.microsoft.com/office/drawing/2014/chart" uri="{C3380CC4-5D6E-409C-BE32-E72D297353CC}">
              <c16:uniqueId val="{00000000-F967-4471-867C-3A0B2F12229F}"/>
            </c:ext>
          </c:extLst>
        </c:ser>
        <c:ser>
          <c:idx val="1"/>
          <c:order val="1"/>
          <c:tx>
            <c:strRef>
              <c:f>Аркуш1!$C$1</c:f>
              <c:strCache>
                <c:ptCount val="1"/>
                <c:pt idx="0">
                  <c:v>26-40 років</c:v>
                </c:pt>
              </c:strCache>
            </c:strRef>
          </c:tx>
          <c:spPr>
            <a:solidFill>
              <a:schemeClr val="accent2"/>
            </a:solidFill>
            <a:ln>
              <a:noFill/>
            </a:ln>
            <a:effectLst/>
          </c:spPr>
          <c:invertIfNegative val="0"/>
          <c:cat>
            <c:strRef>
              <c:f>Аркуш1!$A$2:$A$5</c:f>
              <c:strCache>
                <c:ptCount val="4"/>
                <c:pt idx="0">
                  <c:v>Створення скверів</c:v>
                </c:pt>
                <c:pt idx="1">
                  <c:v>Догляд за зеленими зонами</c:v>
                </c:pt>
                <c:pt idx="2">
                  <c:v>Якісна інфраструктура</c:v>
                </c:pt>
                <c:pt idx="3">
                  <c:v>Забезпечення безбар'єрності</c:v>
                </c:pt>
              </c:strCache>
            </c:strRef>
          </c:cat>
          <c:val>
            <c:numRef>
              <c:f>Аркуш1!$C$2:$C$5</c:f>
              <c:numCache>
                <c:formatCode>General</c:formatCode>
                <c:ptCount val="4"/>
                <c:pt idx="0">
                  <c:v>6</c:v>
                </c:pt>
                <c:pt idx="1">
                  <c:v>15</c:v>
                </c:pt>
                <c:pt idx="2">
                  <c:v>13</c:v>
                </c:pt>
                <c:pt idx="3">
                  <c:v>6</c:v>
                </c:pt>
              </c:numCache>
            </c:numRef>
          </c:val>
          <c:extLst>
            <c:ext xmlns:c16="http://schemas.microsoft.com/office/drawing/2014/chart" uri="{C3380CC4-5D6E-409C-BE32-E72D297353CC}">
              <c16:uniqueId val="{00000001-F967-4471-867C-3A0B2F12229F}"/>
            </c:ext>
          </c:extLst>
        </c:ser>
        <c:ser>
          <c:idx val="2"/>
          <c:order val="2"/>
          <c:tx>
            <c:strRef>
              <c:f>Аркуш1!$D$1</c:f>
              <c:strCache>
                <c:ptCount val="1"/>
                <c:pt idx="0">
                  <c:v>41-60 років</c:v>
                </c:pt>
              </c:strCache>
            </c:strRef>
          </c:tx>
          <c:spPr>
            <a:solidFill>
              <a:schemeClr val="accent3"/>
            </a:solidFill>
            <a:ln>
              <a:noFill/>
            </a:ln>
            <a:effectLst/>
          </c:spPr>
          <c:invertIfNegative val="0"/>
          <c:cat>
            <c:strRef>
              <c:f>Аркуш1!$A$2:$A$5</c:f>
              <c:strCache>
                <c:ptCount val="4"/>
                <c:pt idx="0">
                  <c:v>Створення скверів</c:v>
                </c:pt>
                <c:pt idx="1">
                  <c:v>Догляд за зеленими зонами</c:v>
                </c:pt>
                <c:pt idx="2">
                  <c:v>Якісна інфраструктура</c:v>
                </c:pt>
                <c:pt idx="3">
                  <c:v>Забезпечення безбар'єрності</c:v>
                </c:pt>
              </c:strCache>
            </c:strRef>
          </c:cat>
          <c:val>
            <c:numRef>
              <c:f>Аркуш1!$D$2:$D$5</c:f>
              <c:numCache>
                <c:formatCode>General</c:formatCode>
                <c:ptCount val="4"/>
                <c:pt idx="0">
                  <c:v>7</c:v>
                </c:pt>
                <c:pt idx="1">
                  <c:v>14</c:v>
                </c:pt>
                <c:pt idx="2">
                  <c:v>8</c:v>
                </c:pt>
                <c:pt idx="3">
                  <c:v>11</c:v>
                </c:pt>
              </c:numCache>
            </c:numRef>
          </c:val>
          <c:extLst>
            <c:ext xmlns:c16="http://schemas.microsoft.com/office/drawing/2014/chart" uri="{C3380CC4-5D6E-409C-BE32-E72D297353CC}">
              <c16:uniqueId val="{00000002-F967-4471-867C-3A0B2F12229F}"/>
            </c:ext>
          </c:extLst>
        </c:ser>
        <c:ser>
          <c:idx val="3"/>
          <c:order val="3"/>
          <c:tx>
            <c:strRef>
              <c:f>Аркуш1!$E$1</c:f>
              <c:strCache>
                <c:ptCount val="1"/>
                <c:pt idx="0">
                  <c:v>61 рік та старше</c:v>
                </c:pt>
              </c:strCache>
            </c:strRef>
          </c:tx>
          <c:spPr>
            <a:solidFill>
              <a:schemeClr val="accent4"/>
            </a:solidFill>
            <a:ln>
              <a:noFill/>
            </a:ln>
            <a:effectLst/>
          </c:spPr>
          <c:invertIfNegative val="0"/>
          <c:cat>
            <c:strRef>
              <c:f>Аркуш1!$A$2:$A$5</c:f>
              <c:strCache>
                <c:ptCount val="4"/>
                <c:pt idx="0">
                  <c:v>Створення скверів</c:v>
                </c:pt>
                <c:pt idx="1">
                  <c:v>Догляд за зеленими зонами</c:v>
                </c:pt>
                <c:pt idx="2">
                  <c:v>Якісна інфраструктура</c:v>
                </c:pt>
                <c:pt idx="3">
                  <c:v>Забезпечення безбар'єрності</c:v>
                </c:pt>
              </c:strCache>
            </c:strRef>
          </c:cat>
          <c:val>
            <c:numRef>
              <c:f>Аркуш1!$E$2:$E$5</c:f>
              <c:numCache>
                <c:formatCode>General</c:formatCode>
                <c:ptCount val="4"/>
                <c:pt idx="0">
                  <c:v>3</c:v>
                </c:pt>
                <c:pt idx="1">
                  <c:v>15</c:v>
                </c:pt>
                <c:pt idx="2">
                  <c:v>5</c:v>
                </c:pt>
                <c:pt idx="3">
                  <c:v>12</c:v>
                </c:pt>
              </c:numCache>
            </c:numRef>
          </c:val>
          <c:extLst>
            <c:ext xmlns:c16="http://schemas.microsoft.com/office/drawing/2014/chart" uri="{C3380CC4-5D6E-409C-BE32-E72D297353CC}">
              <c16:uniqueId val="{00000004-F967-4471-867C-3A0B2F12229F}"/>
            </c:ext>
          </c:extLst>
        </c:ser>
        <c:dLbls>
          <c:showLegendKey val="0"/>
          <c:showVal val="0"/>
          <c:showCatName val="0"/>
          <c:showSerName val="0"/>
          <c:showPercent val="0"/>
          <c:showBubbleSize val="0"/>
        </c:dLbls>
        <c:gapWidth val="150"/>
        <c:overlap val="100"/>
        <c:axId val="780860319"/>
        <c:axId val="780861151"/>
      </c:barChart>
      <c:catAx>
        <c:axId val="780860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0861151"/>
        <c:crosses val="autoZero"/>
        <c:auto val="1"/>
        <c:lblAlgn val="ctr"/>
        <c:lblOffset val="100"/>
        <c:noMultiLvlLbl val="0"/>
      </c:catAx>
      <c:valAx>
        <c:axId val="78086115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08603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3E4AAE-2D26-4F99-A3CC-BBF53ECB3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1025</TotalTime>
  <Pages>1</Pages>
  <Words>54683</Words>
  <Characters>31170</Characters>
  <Application>Microsoft Office Word</Application>
  <DocSecurity>0</DocSecurity>
  <Lines>259</Lines>
  <Paragraphs>171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85682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Ярослав</cp:lastModifiedBy>
  <cp:revision>49</cp:revision>
  <dcterms:created xsi:type="dcterms:W3CDTF">2026-06-12T06:14:00Z</dcterms:created>
  <dcterms:modified xsi:type="dcterms:W3CDTF">2026-07-03T08:15:00Z</dcterms:modified>
</cp:coreProperties>
</file>